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FB1A5" w14:textId="70D11991" w:rsidR="00DC507A" w:rsidRPr="000E0625" w:rsidRDefault="00DC507A" w:rsidP="001E7C32">
      <w:pPr>
        <w:jc w:val="center"/>
        <w:rPr>
          <w:rFonts w:cs="Arial"/>
          <w:b/>
        </w:rPr>
      </w:pPr>
      <w:bookmarkStart w:id="0" w:name="_Toc140138732"/>
      <w:bookmarkStart w:id="1" w:name="_Toc107211953"/>
      <w:bookmarkStart w:id="2" w:name="_Toc133316229"/>
      <w:bookmarkStart w:id="3" w:name="_Toc138768452"/>
      <w:bookmarkStart w:id="4" w:name="_Toc159573992"/>
      <w:bookmarkStart w:id="5" w:name="_Toc250626899"/>
      <w:bookmarkStart w:id="6" w:name="_Toc531247313"/>
      <w:r w:rsidRPr="000E0625">
        <w:rPr>
          <w:rFonts w:cs="Arial"/>
          <w:b/>
        </w:rPr>
        <w:t>PROJEKT</w:t>
      </w:r>
    </w:p>
    <w:p w14:paraId="7D8ED35D" w14:textId="77777777" w:rsidR="00DC507A" w:rsidRPr="000E0625" w:rsidRDefault="00DC507A" w:rsidP="00DC507A">
      <w:pPr>
        <w:jc w:val="center"/>
        <w:rPr>
          <w:rFonts w:cs="Arial"/>
          <w:b/>
        </w:rPr>
      </w:pPr>
      <w:r w:rsidRPr="000E0625">
        <w:rPr>
          <w:rFonts w:cs="Arial"/>
          <w:b/>
        </w:rPr>
        <w:t>UMOWA NA WYKONANIE ROBÓT BUDOWLANYCH</w:t>
      </w:r>
    </w:p>
    <w:p w14:paraId="6B4FA17A" w14:textId="77777777" w:rsidR="00DC507A" w:rsidRPr="000E0625" w:rsidRDefault="00DC507A" w:rsidP="00DC507A">
      <w:pPr>
        <w:jc w:val="center"/>
        <w:rPr>
          <w:rFonts w:cs="Arial"/>
          <w:b/>
        </w:rPr>
      </w:pPr>
      <w:r w:rsidRPr="000E0625">
        <w:rPr>
          <w:rFonts w:cs="Arial"/>
          <w:b/>
        </w:rPr>
        <w:t>nr …………………</w:t>
      </w:r>
    </w:p>
    <w:p w14:paraId="68F2A78D" w14:textId="77777777" w:rsidR="00DC507A" w:rsidRPr="000E0625" w:rsidRDefault="00DC507A" w:rsidP="00DC507A">
      <w:pPr>
        <w:tabs>
          <w:tab w:val="left" w:pos="701"/>
        </w:tabs>
        <w:rPr>
          <w:rFonts w:cs="Arial"/>
          <w:b/>
        </w:rPr>
      </w:pPr>
      <w:r w:rsidRPr="000E0625">
        <w:rPr>
          <w:rFonts w:cs="Arial"/>
          <w:b/>
        </w:rPr>
        <w:tab/>
      </w:r>
    </w:p>
    <w:p w14:paraId="4012AB28" w14:textId="77777777" w:rsidR="00DC507A" w:rsidRPr="000E0625" w:rsidRDefault="00DC507A" w:rsidP="00DC507A">
      <w:pPr>
        <w:jc w:val="both"/>
        <w:rPr>
          <w:rFonts w:cs="Arial"/>
        </w:rPr>
      </w:pPr>
      <w:r w:rsidRPr="000E0625">
        <w:rPr>
          <w:rFonts w:cs="Arial"/>
        </w:rPr>
        <w:t>zawarta w dniu …........……… roku w Katowicach pomiędzy:</w:t>
      </w:r>
      <w:r w:rsidRPr="000E0625">
        <w:rPr>
          <w:rFonts w:cs="Arial"/>
          <w:vertAlign w:val="superscript"/>
        </w:rPr>
        <w:t xml:space="preserve"> </w:t>
      </w:r>
    </w:p>
    <w:p w14:paraId="273CFCB1" w14:textId="77777777" w:rsidR="00DC507A" w:rsidRPr="000E0625" w:rsidRDefault="00DC507A" w:rsidP="00DC507A">
      <w:pPr>
        <w:jc w:val="both"/>
        <w:rPr>
          <w:rFonts w:cs="Arial"/>
        </w:rPr>
      </w:pPr>
    </w:p>
    <w:p w14:paraId="69B6E000" w14:textId="77777777" w:rsidR="00DC507A" w:rsidRDefault="00DC507A" w:rsidP="00DC507A">
      <w:pPr>
        <w:jc w:val="both"/>
        <w:rPr>
          <w:rFonts w:cs="Arial"/>
        </w:rPr>
      </w:pPr>
      <w:r w:rsidRPr="000E0625">
        <w:rPr>
          <w:rFonts w:cs="Arial"/>
          <w:b/>
          <w:bCs/>
        </w:rPr>
        <w:t>TAURON Nowe Technologie Spółka Akcyjna, 53-314 Wrocław</w:t>
      </w:r>
      <w:r>
        <w:rPr>
          <w:rFonts w:cs="Arial"/>
          <w:b/>
          <w:bCs/>
        </w:rPr>
        <w:t>,</w:t>
      </w:r>
      <w:r w:rsidRPr="000E0625">
        <w:rPr>
          <w:rFonts w:cs="Arial"/>
          <w:b/>
          <w:bCs/>
        </w:rPr>
        <w:t xml:space="preserve"> Plac Powstańców Śląskich 20, </w:t>
      </w:r>
      <w:r w:rsidRPr="000E0625">
        <w:rPr>
          <w:rFonts w:cs="Arial"/>
          <w:bCs/>
        </w:rPr>
        <w:t xml:space="preserve"> zarejestrowaną w Sądzie Rejonowym dla Wrocławia</w:t>
      </w:r>
      <w:r>
        <w:rPr>
          <w:rFonts w:cs="Arial"/>
          <w:bCs/>
        </w:rPr>
        <w:t>-</w:t>
      </w:r>
      <w:r w:rsidRPr="000E0625">
        <w:rPr>
          <w:rFonts w:cs="Arial"/>
          <w:bCs/>
        </w:rPr>
        <w:t>Fabrycznej we Wrocławiu VI Wydział Gospodarczy Krajowego Rejestru Sądowego, pod nr KRS: 0000141756, numer identyfikacji podatkowej NIP:</w:t>
      </w:r>
      <w:r>
        <w:rPr>
          <w:rFonts w:cs="Arial"/>
          <w:bCs/>
        </w:rPr>
        <w:t xml:space="preserve"> </w:t>
      </w:r>
      <w:r w:rsidRPr="000E0625">
        <w:rPr>
          <w:rFonts w:cs="Arial"/>
          <w:bCs/>
        </w:rPr>
        <w:t>8991076556, REGON:</w:t>
      </w:r>
      <w:r>
        <w:rPr>
          <w:rFonts w:cs="Arial"/>
          <w:bCs/>
        </w:rPr>
        <w:t xml:space="preserve"> </w:t>
      </w:r>
      <w:r w:rsidRPr="000E0625">
        <w:rPr>
          <w:rFonts w:cs="Arial"/>
          <w:bCs/>
        </w:rPr>
        <w:t>930810615</w:t>
      </w:r>
      <w:r>
        <w:rPr>
          <w:rFonts w:cs="Arial"/>
          <w:bCs/>
        </w:rPr>
        <w:t>,</w:t>
      </w:r>
      <w:r w:rsidRPr="000E0625">
        <w:rPr>
          <w:rFonts w:cs="Arial"/>
          <w:bCs/>
        </w:rPr>
        <w:t xml:space="preserve"> wysokość kapitału zakładowego: 9 535 649,00 złotych (wpłacony w całości), zwan</w:t>
      </w:r>
      <w:r>
        <w:rPr>
          <w:rFonts w:cs="Arial"/>
          <w:bCs/>
        </w:rPr>
        <w:t>ą</w:t>
      </w:r>
      <w:r w:rsidRPr="000E0625">
        <w:rPr>
          <w:rFonts w:cs="Arial"/>
          <w:bCs/>
        </w:rPr>
        <w:t xml:space="preserve"> </w:t>
      </w:r>
      <w:r>
        <w:rPr>
          <w:rFonts w:cs="Arial"/>
          <w:bCs/>
        </w:rPr>
        <w:t>dalej</w:t>
      </w:r>
      <w:r w:rsidRPr="000E0625">
        <w:rPr>
          <w:rFonts w:cs="Arial"/>
          <w:bCs/>
        </w:rPr>
        <w:t xml:space="preserve"> </w:t>
      </w:r>
      <w:r w:rsidRPr="000E0625">
        <w:rPr>
          <w:rFonts w:cs="Arial"/>
          <w:b/>
          <w:bCs/>
        </w:rPr>
        <w:t>„Zamawiającym”</w:t>
      </w:r>
      <w:r w:rsidRPr="000E0625">
        <w:rPr>
          <w:rFonts w:cs="Arial"/>
        </w:rPr>
        <w:t xml:space="preserve">, </w:t>
      </w:r>
      <w:r>
        <w:rPr>
          <w:rFonts w:cs="Arial"/>
        </w:rPr>
        <w:t>którą reprezentują</w:t>
      </w:r>
      <w:r w:rsidRPr="000E0625">
        <w:rPr>
          <w:rFonts w:cs="Arial"/>
        </w:rPr>
        <w:t>:</w:t>
      </w:r>
    </w:p>
    <w:p w14:paraId="27BC47B4" w14:textId="77777777" w:rsidR="00DC507A" w:rsidRPr="000E0625" w:rsidRDefault="00DC507A" w:rsidP="00DC507A">
      <w:pPr>
        <w:jc w:val="both"/>
        <w:rPr>
          <w:rFonts w:cs="Arial"/>
          <w:bCs/>
        </w:rPr>
      </w:pPr>
    </w:p>
    <w:p w14:paraId="7D1786D9" w14:textId="77777777" w:rsidR="00DC507A" w:rsidRDefault="00DC507A" w:rsidP="00DC507A">
      <w:pPr>
        <w:jc w:val="both"/>
        <w:rPr>
          <w:rFonts w:cs="Arial"/>
        </w:rPr>
      </w:pPr>
      <w:r w:rsidRPr="000E0625">
        <w:rPr>
          <w:rFonts w:cs="Arial"/>
        </w:rPr>
        <w:t>1. …………………………………………………………………….….</w:t>
      </w:r>
    </w:p>
    <w:p w14:paraId="0A9D3775" w14:textId="77777777" w:rsidR="00DC507A" w:rsidRPr="000E0625" w:rsidRDefault="00DC507A" w:rsidP="00DC507A">
      <w:pPr>
        <w:jc w:val="both"/>
        <w:rPr>
          <w:rFonts w:cs="Arial"/>
        </w:rPr>
      </w:pPr>
    </w:p>
    <w:p w14:paraId="4C654A76" w14:textId="77777777" w:rsidR="00DC507A" w:rsidRPr="000E0625" w:rsidRDefault="00DC507A" w:rsidP="00DC507A">
      <w:pPr>
        <w:jc w:val="both"/>
        <w:rPr>
          <w:rFonts w:cs="Arial"/>
        </w:rPr>
      </w:pPr>
      <w:r w:rsidRPr="000E0625">
        <w:rPr>
          <w:rFonts w:cs="Arial"/>
        </w:rPr>
        <w:t>2. …………………………………………………………………..……</w:t>
      </w:r>
    </w:p>
    <w:p w14:paraId="64E66B3B" w14:textId="77777777" w:rsidR="00DC507A" w:rsidRPr="000E0625" w:rsidRDefault="00DC507A" w:rsidP="00DC507A">
      <w:pPr>
        <w:jc w:val="both"/>
        <w:rPr>
          <w:rFonts w:cs="Arial"/>
          <w:b/>
          <w:bCs/>
        </w:rPr>
      </w:pPr>
    </w:p>
    <w:p w14:paraId="76AC9284" w14:textId="77777777" w:rsidR="00DC507A" w:rsidRPr="000E0625" w:rsidRDefault="00DC507A" w:rsidP="00DC507A">
      <w:pPr>
        <w:jc w:val="both"/>
        <w:rPr>
          <w:rFonts w:cs="Arial"/>
        </w:rPr>
      </w:pPr>
      <w:r w:rsidRPr="000E0625">
        <w:rPr>
          <w:rFonts w:cs="Arial"/>
        </w:rPr>
        <w:t>a</w:t>
      </w:r>
    </w:p>
    <w:p w14:paraId="557DDB39" w14:textId="77777777" w:rsidR="00DC507A" w:rsidRDefault="00DC507A" w:rsidP="00DC507A">
      <w:pPr>
        <w:jc w:val="both"/>
        <w:rPr>
          <w:rFonts w:cs="Arial"/>
          <w:bCs/>
        </w:rPr>
      </w:pPr>
      <w:r w:rsidRPr="000E0625">
        <w:rPr>
          <w:rFonts w:cs="Arial"/>
        </w:rPr>
        <w:t>……………………………………………………………………………………………………………</w:t>
      </w:r>
      <w:r>
        <w:rPr>
          <w:rFonts w:cs="Arial"/>
        </w:rPr>
        <w:t xml:space="preserve"> z siedzibą w ……………………………..</w:t>
      </w:r>
      <w:r w:rsidRPr="000E0625">
        <w:rPr>
          <w:rFonts w:cs="Arial"/>
        </w:rPr>
        <w:t xml:space="preserve"> ul.  ………………………………..., </w:t>
      </w:r>
      <w:r w:rsidRPr="000E0625">
        <w:rPr>
          <w:rFonts w:cs="Arial"/>
          <w:bCs/>
        </w:rPr>
        <w:t>posiadającą nr identyfikacyjny NIP: …………………………, REGON: ………………… wpisaną do Rejestru Przedsiębiorców Krajowego Rejestru Sądowego przez Sąd Rejonowy w</w:t>
      </w:r>
      <w:r w:rsidRPr="000E0625">
        <w:rPr>
          <w:rFonts w:cs="Arial"/>
        </w:rPr>
        <w:t> </w:t>
      </w:r>
      <w:r>
        <w:rPr>
          <w:rFonts w:cs="Arial"/>
          <w:bCs/>
        </w:rPr>
        <w:t>…………………,</w:t>
      </w:r>
      <w:r w:rsidRPr="000E0625">
        <w:rPr>
          <w:rFonts w:cs="Arial"/>
          <w:bCs/>
        </w:rPr>
        <w:t xml:space="preserve"> Wydział </w:t>
      </w:r>
      <w:r>
        <w:rPr>
          <w:rFonts w:cs="Arial"/>
          <w:bCs/>
        </w:rPr>
        <w:t xml:space="preserve">… </w:t>
      </w:r>
      <w:r w:rsidRPr="000E0625">
        <w:rPr>
          <w:rFonts w:cs="Arial"/>
          <w:bCs/>
        </w:rPr>
        <w:t>Gospodarczy Krajowego Rejestru Sądowego pod nr</w:t>
      </w:r>
      <w:r w:rsidRPr="000E0625">
        <w:rPr>
          <w:rFonts w:cs="Arial"/>
        </w:rPr>
        <w:t> </w:t>
      </w:r>
      <w:r w:rsidRPr="000E0625">
        <w:rPr>
          <w:rFonts w:cs="Arial"/>
          <w:bCs/>
        </w:rPr>
        <w:t>KRS</w:t>
      </w:r>
      <w:r>
        <w:rPr>
          <w:rFonts w:cs="Arial"/>
          <w:bCs/>
        </w:rPr>
        <w:t>:</w:t>
      </w:r>
      <w:r w:rsidRPr="000E0625">
        <w:rPr>
          <w:rFonts w:cs="Arial"/>
          <w:bCs/>
        </w:rPr>
        <w:t xml:space="preserve"> ……………., wysokość kapitału zakładowego</w:t>
      </w:r>
      <w:r>
        <w:rPr>
          <w:rFonts w:cs="Arial"/>
          <w:bCs/>
        </w:rPr>
        <w:t xml:space="preserve">: ……………………….. zł, </w:t>
      </w:r>
      <w:r w:rsidRPr="000E0625">
        <w:rPr>
          <w:rFonts w:cs="Arial"/>
        </w:rPr>
        <w:t xml:space="preserve">zwaną dalej </w:t>
      </w:r>
      <w:r w:rsidRPr="000E0625">
        <w:rPr>
          <w:rFonts w:cs="Arial"/>
          <w:b/>
        </w:rPr>
        <w:t>„Wykonawcą”,</w:t>
      </w:r>
      <w:r w:rsidRPr="000E0625">
        <w:rPr>
          <w:rFonts w:cs="Arial"/>
        </w:rPr>
        <w:t xml:space="preserve"> </w:t>
      </w:r>
      <w:r>
        <w:rPr>
          <w:rFonts w:cs="Arial"/>
        </w:rPr>
        <w:t>którą reprezentują</w:t>
      </w:r>
      <w:r w:rsidRPr="000E0625">
        <w:rPr>
          <w:rFonts w:cs="Arial"/>
          <w:bCs/>
        </w:rPr>
        <w:t>:</w:t>
      </w:r>
    </w:p>
    <w:p w14:paraId="584FEA8E" w14:textId="77777777" w:rsidR="00DC507A" w:rsidRPr="000E0625" w:rsidRDefault="00DC507A" w:rsidP="00DC507A">
      <w:pPr>
        <w:jc w:val="both"/>
        <w:rPr>
          <w:rFonts w:cs="Arial"/>
          <w:bCs/>
        </w:rPr>
      </w:pPr>
    </w:p>
    <w:p w14:paraId="0CE6230E" w14:textId="77777777" w:rsidR="00DC507A" w:rsidRDefault="00DC507A" w:rsidP="00DC507A">
      <w:pPr>
        <w:jc w:val="both"/>
        <w:rPr>
          <w:rFonts w:cs="Arial"/>
        </w:rPr>
      </w:pPr>
      <w:r w:rsidRPr="000E0625">
        <w:rPr>
          <w:rFonts w:cs="Arial"/>
        </w:rPr>
        <w:t>1. …………………………………………………………………….….</w:t>
      </w:r>
    </w:p>
    <w:p w14:paraId="73DB7EEA" w14:textId="77777777" w:rsidR="00DC507A" w:rsidRPr="000E0625" w:rsidRDefault="00DC507A" w:rsidP="00DC507A">
      <w:pPr>
        <w:jc w:val="both"/>
        <w:rPr>
          <w:rFonts w:cs="Arial"/>
        </w:rPr>
      </w:pPr>
    </w:p>
    <w:p w14:paraId="46A0C501" w14:textId="77777777" w:rsidR="00DC507A" w:rsidRPr="000E0625" w:rsidRDefault="00DC507A" w:rsidP="00DC507A">
      <w:pPr>
        <w:jc w:val="both"/>
        <w:rPr>
          <w:rFonts w:cs="Arial"/>
        </w:rPr>
      </w:pPr>
      <w:r w:rsidRPr="000E0625">
        <w:rPr>
          <w:rFonts w:cs="Arial"/>
        </w:rPr>
        <w:t>2. …………………………………………………………………..……</w:t>
      </w:r>
    </w:p>
    <w:p w14:paraId="20B283B8" w14:textId="77777777" w:rsidR="00DC507A" w:rsidRPr="000E0625" w:rsidRDefault="00DC507A" w:rsidP="00DC507A">
      <w:pPr>
        <w:jc w:val="both"/>
        <w:rPr>
          <w:rFonts w:cs="Arial"/>
          <w:bCs/>
          <w:i/>
          <w:iCs/>
        </w:rPr>
      </w:pPr>
    </w:p>
    <w:p w14:paraId="7B73E0D6" w14:textId="77777777" w:rsidR="00DC507A" w:rsidRPr="000E0625" w:rsidRDefault="00DC507A" w:rsidP="00DC507A">
      <w:pPr>
        <w:jc w:val="both"/>
        <w:rPr>
          <w:rFonts w:cs="Arial"/>
        </w:rPr>
      </w:pPr>
    </w:p>
    <w:p w14:paraId="27857E62" w14:textId="77777777" w:rsidR="00DC507A" w:rsidRPr="00C335E8" w:rsidRDefault="00DC507A" w:rsidP="00DC507A">
      <w:pPr>
        <w:suppressAutoHyphens/>
        <w:jc w:val="both"/>
        <w:rPr>
          <w:rFonts w:cs="Arial"/>
        </w:rPr>
      </w:pPr>
      <w:r w:rsidRPr="000E0625">
        <w:rPr>
          <w:rFonts w:cs="Arial"/>
        </w:rPr>
        <w:t>W rezultacie wyboru Wykonawcy w przeprowadzonym postępowaniu</w:t>
      </w:r>
      <w:r>
        <w:rPr>
          <w:rFonts w:cs="Arial"/>
        </w:rPr>
        <w:t xml:space="preserve"> </w:t>
      </w:r>
      <w:r w:rsidRPr="000E0625">
        <w:rPr>
          <w:rFonts w:cs="Arial"/>
          <w:b/>
        </w:rPr>
        <w:t xml:space="preserve">nr </w:t>
      </w:r>
      <w:r w:rsidRPr="003A2C8C">
        <w:rPr>
          <w:rFonts w:cs="Arial"/>
          <w:b/>
        </w:rPr>
        <w:t>…………………………</w:t>
      </w:r>
      <w:r>
        <w:rPr>
          <w:rFonts w:cs="Arial"/>
          <w:b/>
        </w:rPr>
        <w:t xml:space="preserve"> </w:t>
      </w:r>
      <w:r w:rsidRPr="000E0625">
        <w:rPr>
          <w:rFonts w:cs="Arial"/>
        </w:rPr>
        <w:t xml:space="preserve">o udzielenie zamówienia </w:t>
      </w:r>
      <w:r>
        <w:rPr>
          <w:rFonts w:cs="Arial"/>
        </w:rPr>
        <w:t>na</w:t>
      </w:r>
    </w:p>
    <w:p w14:paraId="474E4D31" w14:textId="77777777" w:rsidR="00DC507A" w:rsidRPr="00C263C0" w:rsidRDefault="00DC507A" w:rsidP="00DC507A">
      <w:pPr>
        <w:suppressAutoHyphens/>
        <w:jc w:val="both"/>
        <w:rPr>
          <w:rFonts w:eastAsia="Calibri" w:cs="Arial"/>
          <w:szCs w:val="21"/>
          <w:lang w:eastAsia="en-US"/>
        </w:rPr>
      </w:pPr>
    </w:p>
    <w:p w14:paraId="21F4379B" w14:textId="1BF35067" w:rsidR="00DC507A" w:rsidRPr="00C263C0" w:rsidRDefault="00DC507A" w:rsidP="00DC507A">
      <w:pPr>
        <w:tabs>
          <w:tab w:val="left" w:pos="5505"/>
        </w:tabs>
        <w:suppressAutoHyphens/>
        <w:spacing w:after="120"/>
        <w:jc w:val="center"/>
        <w:rPr>
          <w:rFonts w:eastAsia="Calibri"/>
          <w:szCs w:val="21"/>
          <w:lang w:eastAsia="en-US"/>
        </w:rPr>
      </w:pPr>
      <w:r w:rsidRPr="002C3287">
        <w:rPr>
          <w:rFonts w:eastAsia="Calibri" w:cs="Arial"/>
          <w:b/>
          <w:iCs/>
          <w:color w:val="000000"/>
          <w:szCs w:val="22"/>
          <w:lang w:eastAsia="en-US"/>
        </w:rPr>
        <w:t>„</w:t>
      </w:r>
      <w:r w:rsidR="00DD549A">
        <w:rPr>
          <w:rFonts w:eastAsia="Calibri" w:cs="Arial"/>
          <w:b/>
          <w:iCs/>
          <w:color w:val="000000"/>
          <w:szCs w:val="22"/>
          <w:lang w:eastAsia="en-US"/>
        </w:rPr>
        <w:t xml:space="preserve">Modernizacja oświetlenia ulicznego na terenie gminy Strzelce Opolskie </w:t>
      </w:r>
      <w:hyperlink r:id="rId12" w:history="1"/>
      <w:r w:rsidR="00B82C85">
        <w:rPr>
          <w:rFonts w:eastAsia="Calibri" w:cs="Arial"/>
          <w:b/>
          <w:iCs/>
          <w:color w:val="000000"/>
          <w:szCs w:val="22"/>
          <w:lang w:eastAsia="en-US"/>
        </w:rPr>
        <w:t>skrzyżowanie DK94 /DW426</w:t>
      </w:r>
      <w:r w:rsidR="00DD549A">
        <w:rPr>
          <w:rFonts w:eastAsia="Calibri" w:cs="Arial"/>
          <w:b/>
          <w:iCs/>
          <w:color w:val="000000"/>
          <w:szCs w:val="22"/>
          <w:lang w:eastAsia="en-US"/>
        </w:rPr>
        <w:t>”</w:t>
      </w:r>
    </w:p>
    <w:p w14:paraId="3105F0E1" w14:textId="7D464A2F" w:rsidR="00DC507A" w:rsidRPr="00C263C0" w:rsidRDefault="00DC507A" w:rsidP="00DC507A">
      <w:pPr>
        <w:suppressAutoHyphens/>
        <w:jc w:val="both"/>
        <w:rPr>
          <w:rFonts w:eastAsia="Calibri" w:cs="Arial"/>
          <w:szCs w:val="21"/>
          <w:lang w:eastAsia="en-US"/>
        </w:rPr>
      </w:pPr>
      <w:r w:rsidRPr="00C263C0">
        <w:rPr>
          <w:rFonts w:eastAsia="Calibri" w:cs="Arial"/>
          <w:szCs w:val="21"/>
          <w:lang w:eastAsia="en-US"/>
        </w:rPr>
        <w:t xml:space="preserve">w trybie </w:t>
      </w:r>
      <w:r w:rsidR="00DD549A">
        <w:rPr>
          <w:rFonts w:eastAsia="Calibri" w:cs="Arial"/>
          <w:szCs w:val="21"/>
          <w:lang w:eastAsia="en-US"/>
        </w:rPr>
        <w:t>postępowania prostego</w:t>
      </w:r>
      <w:r w:rsidRPr="00C263C0">
        <w:rPr>
          <w:rFonts w:eastAsia="Calibri" w:cs="Arial"/>
          <w:szCs w:val="21"/>
          <w:lang w:eastAsia="en-US"/>
        </w:rPr>
        <w:t>, w odstąpieniu od przepisów ustawy Prawo Zamówień Publicznych, została zawarta Umowa o następującej treści:</w:t>
      </w:r>
    </w:p>
    <w:p w14:paraId="4BF6AAB9" w14:textId="77777777" w:rsidR="00DC507A" w:rsidRDefault="00DC507A" w:rsidP="00DC507A">
      <w:pPr>
        <w:suppressAutoHyphens/>
        <w:ind w:left="357" w:hanging="357"/>
        <w:jc w:val="both"/>
        <w:rPr>
          <w:rFonts w:eastAsia="Calibri" w:cs="Arial"/>
          <w:szCs w:val="22"/>
          <w:lang w:eastAsia="en-US"/>
        </w:rPr>
      </w:pPr>
    </w:p>
    <w:p w14:paraId="510063E2" w14:textId="77777777" w:rsidR="00DC507A" w:rsidRPr="00C263C0" w:rsidRDefault="00DC507A" w:rsidP="00DC507A">
      <w:pPr>
        <w:suppressAutoHyphens/>
        <w:ind w:left="357" w:hanging="357"/>
        <w:jc w:val="both"/>
        <w:rPr>
          <w:rFonts w:eastAsia="Calibri" w:cs="Arial"/>
          <w:szCs w:val="22"/>
          <w:lang w:eastAsia="en-US"/>
        </w:rPr>
      </w:pPr>
    </w:p>
    <w:p w14:paraId="1704A56D" w14:textId="77777777" w:rsidR="00DC507A" w:rsidRPr="00C263C0" w:rsidRDefault="00DC507A" w:rsidP="00474EDC">
      <w:pPr>
        <w:numPr>
          <w:ilvl w:val="0"/>
          <w:numId w:val="57"/>
        </w:numPr>
        <w:suppressAutoHyphens/>
        <w:ind w:left="357" w:hanging="357"/>
        <w:jc w:val="center"/>
        <w:rPr>
          <w:rFonts w:eastAsia="Calibri" w:cs="Arial"/>
          <w:b/>
          <w:szCs w:val="22"/>
          <w:lang w:eastAsia="en-US"/>
        </w:rPr>
      </w:pPr>
    </w:p>
    <w:p w14:paraId="284B15A6"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PRZEDMIOT </w:t>
      </w:r>
      <w:r>
        <w:rPr>
          <w:rFonts w:eastAsia="Calibri" w:cs="Arial"/>
          <w:b/>
          <w:szCs w:val="22"/>
          <w:lang w:eastAsia="en-US"/>
        </w:rPr>
        <w:t>UMOWY</w:t>
      </w:r>
    </w:p>
    <w:p w14:paraId="638A4CFB" w14:textId="5819B279" w:rsidR="00DC507A" w:rsidRPr="00C263C0" w:rsidRDefault="00DC507A" w:rsidP="00474EDC">
      <w:pPr>
        <w:numPr>
          <w:ilvl w:val="0"/>
          <w:numId w:val="28"/>
        </w:numPr>
        <w:suppressAutoHyphens/>
        <w:ind w:left="284" w:hanging="284"/>
        <w:jc w:val="both"/>
        <w:rPr>
          <w:rFonts w:eastAsia="Calibri" w:cs="Arial"/>
          <w:i/>
          <w:szCs w:val="22"/>
          <w:lang w:eastAsia="en-US"/>
        </w:rPr>
      </w:pPr>
      <w:r w:rsidRPr="00C263C0">
        <w:rPr>
          <w:rFonts w:eastAsia="Calibri" w:cs="Arial"/>
          <w:szCs w:val="22"/>
          <w:lang w:eastAsia="en-US"/>
        </w:rPr>
        <w:t xml:space="preserve">Na mocy niniejszej </w:t>
      </w:r>
      <w:r>
        <w:rPr>
          <w:rFonts w:eastAsia="Calibri" w:cs="Arial"/>
          <w:szCs w:val="22"/>
          <w:lang w:eastAsia="en-US"/>
        </w:rPr>
        <w:t>umowy</w:t>
      </w:r>
      <w:r w:rsidRPr="00C263C0">
        <w:rPr>
          <w:rFonts w:eastAsia="Calibri" w:cs="Arial"/>
          <w:szCs w:val="22"/>
          <w:lang w:eastAsia="en-US"/>
        </w:rPr>
        <w:t xml:space="preserve"> (</w:t>
      </w:r>
      <w:r w:rsidRPr="00C263C0">
        <w:rPr>
          <w:rFonts w:eastAsia="Calibri" w:cs="Arial"/>
          <w:b/>
          <w:szCs w:val="22"/>
          <w:lang w:eastAsia="en-US"/>
        </w:rPr>
        <w:t>Umowa</w:t>
      </w:r>
      <w:r w:rsidRPr="00C263C0">
        <w:rPr>
          <w:rFonts w:eastAsia="Calibri" w:cs="Arial"/>
          <w:szCs w:val="22"/>
          <w:lang w:eastAsia="en-US"/>
        </w:rPr>
        <w:t xml:space="preserve">) i na określonych w niej warunkach Wykonawca zobowiązuje się wykonać na rzecz Zamawiającego </w:t>
      </w:r>
      <w:r w:rsidR="0048103E">
        <w:rPr>
          <w:rFonts w:eastAsia="Calibri" w:cs="Arial"/>
          <w:szCs w:val="22"/>
          <w:lang w:eastAsia="en-US"/>
        </w:rPr>
        <w:t>Z</w:t>
      </w:r>
      <w:r w:rsidRPr="00C263C0">
        <w:rPr>
          <w:rFonts w:eastAsia="Calibri" w:cs="Arial"/>
          <w:szCs w:val="22"/>
          <w:lang w:eastAsia="en-US"/>
        </w:rPr>
        <w:t>adanie</w:t>
      </w:r>
      <w:r w:rsidR="0048103E">
        <w:rPr>
          <w:rFonts w:eastAsia="Calibri" w:cs="Arial"/>
          <w:szCs w:val="22"/>
          <w:lang w:eastAsia="en-US"/>
        </w:rPr>
        <w:t xml:space="preserve"> </w:t>
      </w:r>
      <w:r w:rsidRPr="00C263C0">
        <w:rPr>
          <w:rFonts w:eastAsia="Calibri" w:cs="Arial"/>
          <w:szCs w:val="22"/>
          <w:lang w:eastAsia="en-US"/>
        </w:rPr>
        <w:t xml:space="preserve">pn.: </w:t>
      </w:r>
      <w:r w:rsidRPr="00C263C0">
        <w:rPr>
          <w:rFonts w:eastAsia="Calibri" w:cs="Arial"/>
          <w:b/>
          <w:iCs/>
          <w:color w:val="000000"/>
          <w:szCs w:val="22"/>
          <w:lang w:eastAsia="en-US"/>
        </w:rPr>
        <w:t>„</w:t>
      </w:r>
      <w:r w:rsidR="00DD549A">
        <w:rPr>
          <w:rFonts w:eastAsia="Calibri" w:cs="Arial"/>
          <w:b/>
          <w:iCs/>
          <w:color w:val="000000"/>
          <w:szCs w:val="22"/>
          <w:lang w:eastAsia="en-US"/>
        </w:rPr>
        <w:t>Modernizacja oświetlenia ulicznego na terenie gminy Strzelce Opolskie</w:t>
      </w:r>
      <w:r w:rsidR="00B82C85">
        <w:rPr>
          <w:rFonts w:eastAsia="Calibri" w:cs="Arial"/>
          <w:b/>
          <w:iCs/>
          <w:color w:val="000000"/>
          <w:szCs w:val="22"/>
          <w:lang w:eastAsia="en-US"/>
        </w:rPr>
        <w:t xml:space="preserve"> skrzyżowanie DK94/DW426</w:t>
      </w:r>
      <w:r w:rsidRPr="00C263C0">
        <w:rPr>
          <w:rFonts w:eastAsia="Calibri" w:cs="Arial"/>
          <w:b/>
          <w:iCs/>
          <w:color w:val="000000"/>
          <w:szCs w:val="22"/>
          <w:lang w:eastAsia="en-US"/>
        </w:rPr>
        <w:t xml:space="preserve">” </w:t>
      </w:r>
      <w:r w:rsidRPr="00C263C0">
        <w:rPr>
          <w:rFonts w:eastAsia="Calibri" w:cs="Arial"/>
          <w:szCs w:val="22"/>
          <w:lang w:eastAsia="en-US"/>
        </w:rPr>
        <w:t>obejmujące wymianę istniejącej i</w:t>
      </w:r>
      <w:r>
        <w:rPr>
          <w:rFonts w:eastAsia="Calibri" w:cs="Arial"/>
          <w:szCs w:val="22"/>
          <w:lang w:eastAsia="en-US"/>
        </w:rPr>
        <w:t> </w:t>
      </w:r>
      <w:r w:rsidRPr="00C263C0">
        <w:rPr>
          <w:rFonts w:eastAsia="Calibri" w:cs="Arial"/>
          <w:szCs w:val="22"/>
          <w:lang w:eastAsia="en-US"/>
        </w:rPr>
        <w:t xml:space="preserve">zabudowę nowej infrastruktury oświetleniowej zgodnie ze szczegółowym opisem przedmiotu zamówienia, stanowiącym </w:t>
      </w:r>
      <w:r>
        <w:rPr>
          <w:rFonts w:eastAsia="Calibri" w:cs="Arial"/>
          <w:b/>
          <w:szCs w:val="22"/>
          <w:lang w:eastAsia="en-US"/>
        </w:rPr>
        <w:t>Załącznik nr 1</w:t>
      </w:r>
      <w:r w:rsidRPr="00C263C0">
        <w:rPr>
          <w:rFonts w:eastAsia="Calibri" w:cs="Arial"/>
          <w:b/>
          <w:szCs w:val="22"/>
          <w:lang w:eastAsia="en-US"/>
        </w:rPr>
        <w:t xml:space="preserve"> do </w:t>
      </w:r>
      <w:r>
        <w:rPr>
          <w:rFonts w:eastAsia="Calibri" w:cs="Arial"/>
          <w:b/>
          <w:szCs w:val="22"/>
          <w:lang w:eastAsia="en-US"/>
        </w:rPr>
        <w:t>Umowy</w:t>
      </w:r>
      <w:r w:rsidRPr="00C263C0">
        <w:rPr>
          <w:rFonts w:eastAsia="Calibri" w:cs="Arial"/>
          <w:szCs w:val="22"/>
          <w:lang w:eastAsia="en-US"/>
        </w:rPr>
        <w:t xml:space="preserve"> („Dokumentacja”) oraz przekazanie Zamawiającemu do użytkowania („Przedmiotu </w:t>
      </w:r>
      <w:r>
        <w:rPr>
          <w:rFonts w:eastAsia="Calibri" w:cs="Arial"/>
          <w:szCs w:val="22"/>
          <w:lang w:eastAsia="en-US"/>
        </w:rPr>
        <w:t>Umowy</w:t>
      </w:r>
      <w:r w:rsidRPr="00C263C0">
        <w:rPr>
          <w:rFonts w:eastAsia="Calibri" w:cs="Arial"/>
          <w:szCs w:val="22"/>
          <w:lang w:eastAsia="en-US"/>
        </w:rPr>
        <w:t xml:space="preserve">”). </w:t>
      </w:r>
    </w:p>
    <w:p w14:paraId="4BB8248E" w14:textId="77777777" w:rsidR="00DC507A" w:rsidRPr="00C263C0" w:rsidRDefault="00DC507A" w:rsidP="00474EDC">
      <w:pPr>
        <w:numPr>
          <w:ilvl w:val="0"/>
          <w:numId w:val="28"/>
        </w:numPr>
        <w:suppressAutoHyphens/>
        <w:ind w:left="284" w:hanging="284"/>
        <w:jc w:val="both"/>
        <w:rPr>
          <w:rFonts w:eastAsia="Calibri" w:cs="Arial"/>
          <w:szCs w:val="22"/>
          <w:lang w:eastAsia="en-US"/>
        </w:rPr>
      </w:pPr>
      <w:r w:rsidRPr="00C263C0">
        <w:rPr>
          <w:rFonts w:eastAsia="Calibri" w:cs="Arial"/>
          <w:szCs w:val="22"/>
          <w:lang w:eastAsia="en-US"/>
        </w:rPr>
        <w:t xml:space="preserve">Wykonawca oświadcza, że zapoznał się z dokumentacją Zamawiającego, dokonał jej weryfikacji i uznaje ją za wystarczającą do wykonania Przedmiotu </w:t>
      </w:r>
      <w:r>
        <w:rPr>
          <w:rFonts w:eastAsia="Calibri" w:cs="Arial"/>
          <w:szCs w:val="22"/>
          <w:lang w:eastAsia="en-US"/>
        </w:rPr>
        <w:t>Umowy</w:t>
      </w:r>
      <w:r w:rsidRPr="00C263C0">
        <w:rPr>
          <w:rFonts w:eastAsia="Calibri" w:cs="Arial"/>
          <w:szCs w:val="22"/>
          <w:lang w:eastAsia="en-US"/>
        </w:rPr>
        <w:t xml:space="preserve"> oraz nie wnosi do niej zastrzeżeń. </w:t>
      </w:r>
    </w:p>
    <w:p w14:paraId="725F4096" w14:textId="77777777" w:rsidR="00DC507A" w:rsidRPr="00C263C0" w:rsidRDefault="00DC507A" w:rsidP="00474EDC">
      <w:pPr>
        <w:numPr>
          <w:ilvl w:val="0"/>
          <w:numId w:val="28"/>
        </w:numPr>
        <w:suppressAutoHyphens/>
        <w:ind w:left="284" w:hanging="284"/>
        <w:jc w:val="both"/>
        <w:rPr>
          <w:rFonts w:cs="Arial"/>
          <w:sz w:val="24"/>
          <w:szCs w:val="20"/>
          <w:lang w:val="x-none"/>
        </w:rPr>
      </w:pPr>
      <w:r w:rsidRPr="00C263C0">
        <w:rPr>
          <w:rFonts w:cs="Arial"/>
          <w:szCs w:val="22"/>
          <w:lang w:val="x-none"/>
        </w:rPr>
        <w:t>Zamawiający może zlecić Wykonawcy wykonanie robót dodatkowych lub zamiennych</w:t>
      </w:r>
      <w:r w:rsidRPr="00C263C0">
        <w:rPr>
          <w:rFonts w:cs="Arial"/>
          <w:szCs w:val="22"/>
        </w:rPr>
        <w:t xml:space="preserve"> w</w:t>
      </w:r>
      <w:r>
        <w:rPr>
          <w:rFonts w:cs="Arial"/>
          <w:szCs w:val="22"/>
        </w:rPr>
        <w:t> </w:t>
      </w:r>
      <w:r w:rsidRPr="00C263C0">
        <w:rPr>
          <w:rFonts w:cs="Arial"/>
          <w:szCs w:val="22"/>
        </w:rPr>
        <w:t>stosunku do określonych w ust. 1 powyżej</w:t>
      </w:r>
      <w:r w:rsidRPr="00C263C0">
        <w:rPr>
          <w:rFonts w:cs="Arial"/>
          <w:szCs w:val="22"/>
          <w:lang w:val="x-none"/>
        </w:rPr>
        <w:t xml:space="preserve">, jeżeli wykonanie takich robót okaże się konieczne dla prawidłowej realizacji Przedmiotu </w:t>
      </w:r>
      <w:r>
        <w:rPr>
          <w:rFonts w:cs="Arial"/>
          <w:szCs w:val="22"/>
          <w:lang w:val="x-none"/>
        </w:rPr>
        <w:t>Umowy</w:t>
      </w:r>
      <w:r w:rsidRPr="00C263C0">
        <w:rPr>
          <w:rFonts w:cs="Arial"/>
          <w:szCs w:val="22"/>
        </w:rPr>
        <w:t>, na skutek sytuacji niemożliwej wcześniej do przewidzenia</w:t>
      </w:r>
      <w:r w:rsidRPr="00C263C0">
        <w:rPr>
          <w:rFonts w:cs="Arial"/>
          <w:szCs w:val="22"/>
          <w:lang w:val="x-none"/>
        </w:rPr>
        <w:t xml:space="preserve">. W przypadku </w:t>
      </w:r>
      <w:r w:rsidRPr="00C263C0">
        <w:rPr>
          <w:rFonts w:cs="Arial"/>
          <w:szCs w:val="22"/>
        </w:rPr>
        <w:t>s</w:t>
      </w:r>
      <w:r w:rsidRPr="00C263C0">
        <w:rPr>
          <w:rFonts w:cs="Arial"/>
          <w:szCs w:val="22"/>
          <w:lang w:val="x-none"/>
        </w:rPr>
        <w:t>twierdzenia przez Zamawiającego konieczności lub celowości realizacji robót,</w:t>
      </w:r>
      <w:r w:rsidRPr="00C263C0">
        <w:rPr>
          <w:rFonts w:cs="Arial"/>
          <w:szCs w:val="22"/>
        </w:rPr>
        <w:t xml:space="preserve"> </w:t>
      </w:r>
      <w:r w:rsidRPr="00C263C0">
        <w:rPr>
          <w:rFonts w:cs="Arial"/>
          <w:szCs w:val="22"/>
          <w:lang w:val="x-none"/>
        </w:rPr>
        <w:t xml:space="preserve">o których mowa w zdaniu poprzednim, powierzenie wykonania robót następuje </w:t>
      </w:r>
      <w:r w:rsidRPr="00C263C0">
        <w:rPr>
          <w:rFonts w:cs="Arial"/>
          <w:szCs w:val="22"/>
          <w:lang w:val="x-none"/>
        </w:rPr>
        <w:lastRenderedPageBreak/>
        <w:t>na</w:t>
      </w:r>
      <w:r>
        <w:rPr>
          <w:rFonts w:cs="Arial"/>
          <w:szCs w:val="22"/>
          <w:lang w:val="x-none"/>
        </w:rPr>
        <w:t xml:space="preserve"> </w:t>
      </w:r>
      <w:r w:rsidRPr="00C263C0">
        <w:rPr>
          <w:rFonts w:cs="Arial"/>
          <w:szCs w:val="22"/>
          <w:lang w:val="x-none"/>
        </w:rPr>
        <w:t xml:space="preserve">podstawie pisemnego aneksu do </w:t>
      </w:r>
      <w:r>
        <w:rPr>
          <w:rFonts w:cs="Arial"/>
          <w:szCs w:val="22"/>
          <w:lang w:val="x-none"/>
        </w:rPr>
        <w:t>Umowy</w:t>
      </w:r>
      <w:r w:rsidRPr="00C263C0">
        <w:rPr>
          <w:rFonts w:cs="Arial"/>
          <w:szCs w:val="22"/>
          <w:lang w:val="x-none"/>
        </w:rPr>
        <w:t xml:space="preserve"> określającego zakres robót, warunki ich wykonywania oraz wysokość i warunki wynagrodzenia</w:t>
      </w:r>
      <w:r w:rsidRPr="00C263C0">
        <w:rPr>
          <w:rFonts w:cs="Arial"/>
          <w:szCs w:val="22"/>
        </w:rPr>
        <w:t>, na zasadach określonych w §</w:t>
      </w:r>
      <w:r w:rsidRPr="00C13973">
        <w:rPr>
          <w:rFonts w:cs="Arial"/>
          <w:szCs w:val="22"/>
        </w:rPr>
        <w:t xml:space="preserve">4 </w:t>
      </w:r>
      <w:r>
        <w:rPr>
          <w:rFonts w:cs="Arial"/>
          <w:szCs w:val="22"/>
        </w:rPr>
        <w:t>Umowy</w:t>
      </w:r>
      <w:r w:rsidRPr="00C263C0">
        <w:rPr>
          <w:rFonts w:cs="Arial"/>
          <w:szCs w:val="22"/>
          <w:lang w:val="x-none"/>
        </w:rPr>
        <w:t xml:space="preserve">. </w:t>
      </w:r>
      <w:r w:rsidRPr="00C263C0">
        <w:rPr>
          <w:rFonts w:cs="Arial"/>
          <w:szCs w:val="22"/>
        </w:rPr>
        <w:t>W przypadku wynagrodzenia kosztorysowego stosuje się art. 630 §1 k.c.</w:t>
      </w:r>
    </w:p>
    <w:p w14:paraId="4B3DB500" w14:textId="77777777" w:rsidR="00DC507A" w:rsidRPr="00C263C0" w:rsidRDefault="00DC507A" w:rsidP="00474EDC">
      <w:pPr>
        <w:numPr>
          <w:ilvl w:val="0"/>
          <w:numId w:val="28"/>
        </w:numPr>
        <w:suppressAutoHyphens/>
        <w:ind w:left="284" w:hanging="284"/>
        <w:jc w:val="both"/>
        <w:rPr>
          <w:rFonts w:eastAsia="Calibri" w:cs="Arial"/>
          <w:szCs w:val="22"/>
          <w:lang w:eastAsia="en-US"/>
        </w:rPr>
      </w:pPr>
      <w:r w:rsidRPr="00C263C0">
        <w:rPr>
          <w:rFonts w:eastAsia="Calibri" w:cs="Arial"/>
          <w:szCs w:val="22"/>
          <w:lang w:eastAsia="en-US"/>
        </w:rPr>
        <w:t xml:space="preserve">Ust. 3 nie ma zastosowania do robót niezbędnych dla prawidłowej realizacji Przedmiotu </w:t>
      </w:r>
      <w:r>
        <w:rPr>
          <w:rFonts w:eastAsia="Calibri" w:cs="Arial"/>
          <w:szCs w:val="22"/>
          <w:lang w:eastAsia="en-US"/>
        </w:rPr>
        <w:t>Umowy</w:t>
      </w:r>
      <w:r w:rsidRPr="00C263C0">
        <w:rPr>
          <w:rFonts w:eastAsia="Calibri" w:cs="Arial"/>
          <w:szCs w:val="22"/>
          <w:lang w:eastAsia="en-US"/>
        </w:rPr>
        <w:t xml:space="preserve">, których potrzeba wykonania </w:t>
      </w:r>
      <w:r>
        <w:rPr>
          <w:rFonts w:eastAsia="Calibri" w:cs="Arial"/>
          <w:szCs w:val="22"/>
          <w:lang w:eastAsia="en-US"/>
        </w:rPr>
        <w:t>musi</w:t>
      </w:r>
      <w:r w:rsidRPr="00C263C0">
        <w:rPr>
          <w:rFonts w:eastAsia="Calibri" w:cs="Arial"/>
          <w:szCs w:val="22"/>
          <w:lang w:eastAsia="en-US"/>
        </w:rPr>
        <w:t xml:space="preserve"> być przewidziana przez działającego w obrocie profesjonalnym Wykonawcę już na etapie złożenia oferty lub podpisania </w:t>
      </w:r>
      <w:r>
        <w:rPr>
          <w:rFonts w:eastAsia="Calibri" w:cs="Arial"/>
          <w:szCs w:val="22"/>
          <w:lang w:eastAsia="en-US"/>
        </w:rPr>
        <w:t>Umowy</w:t>
      </w:r>
      <w:r w:rsidRPr="00C263C0">
        <w:rPr>
          <w:rFonts w:eastAsia="Calibri" w:cs="Arial"/>
          <w:szCs w:val="22"/>
          <w:lang w:eastAsia="en-US"/>
        </w:rPr>
        <w:t>, w oparciu o</w:t>
      </w:r>
      <w:r>
        <w:rPr>
          <w:rFonts w:eastAsia="Calibri" w:cs="Arial"/>
          <w:szCs w:val="22"/>
          <w:lang w:eastAsia="en-US"/>
        </w:rPr>
        <w:t> </w:t>
      </w:r>
      <w:r w:rsidRPr="00C263C0">
        <w:rPr>
          <w:rFonts w:eastAsia="Calibri" w:cs="Arial"/>
          <w:szCs w:val="22"/>
          <w:lang w:eastAsia="en-US"/>
        </w:rPr>
        <w:t>przekazane przez Zamawiającego dane, przy uwzględnieniu obowiązujących przepisów techniczno - budowlanych i administracyjnych, jak również wiedzy technicznej i</w:t>
      </w:r>
      <w:r>
        <w:rPr>
          <w:rFonts w:eastAsia="Calibri" w:cs="Arial"/>
          <w:szCs w:val="22"/>
          <w:lang w:eastAsia="en-US"/>
        </w:rPr>
        <w:t> </w:t>
      </w:r>
      <w:r w:rsidRPr="00C263C0">
        <w:rPr>
          <w:rFonts w:eastAsia="Calibri" w:cs="Arial"/>
          <w:szCs w:val="22"/>
          <w:lang w:eastAsia="en-US"/>
        </w:rPr>
        <w:t xml:space="preserve">doświadczenia Wykonawcy. Roboty, o których mowa w zdaniu poprzednim zostaną wykonane przez Wykonawcę w ramach wynagrodzenia, wskazanego w §4 </w:t>
      </w:r>
      <w:r>
        <w:rPr>
          <w:rFonts w:eastAsia="Calibri" w:cs="Arial"/>
          <w:szCs w:val="22"/>
          <w:lang w:eastAsia="en-US"/>
        </w:rPr>
        <w:t>Umowy</w:t>
      </w:r>
      <w:r w:rsidRPr="00C263C0">
        <w:rPr>
          <w:rFonts w:eastAsia="Calibri" w:cs="Arial"/>
          <w:szCs w:val="22"/>
          <w:lang w:eastAsia="en-US"/>
        </w:rPr>
        <w:t xml:space="preserve"> i nie wymagają odrębnego zlecenia przez Zamawiającego. </w:t>
      </w:r>
    </w:p>
    <w:p w14:paraId="19559A3E" w14:textId="0FB219F3" w:rsidR="00DC507A" w:rsidRPr="00C263C0" w:rsidRDefault="00DC507A" w:rsidP="00474EDC">
      <w:pPr>
        <w:numPr>
          <w:ilvl w:val="0"/>
          <w:numId w:val="28"/>
        </w:numPr>
        <w:suppressAutoHyphens/>
        <w:ind w:left="284" w:hanging="284"/>
        <w:jc w:val="both"/>
        <w:rPr>
          <w:rFonts w:eastAsia="Calibri" w:cs="Arial"/>
          <w:szCs w:val="22"/>
          <w:lang w:eastAsia="en-US"/>
        </w:rPr>
      </w:pPr>
      <w:r w:rsidRPr="00C263C0">
        <w:rPr>
          <w:rFonts w:eastAsia="Calibri" w:cs="Arial"/>
          <w:szCs w:val="22"/>
          <w:lang w:eastAsia="en-US"/>
        </w:rPr>
        <w:t xml:space="preserve">Przedmiot </w:t>
      </w:r>
      <w:r>
        <w:rPr>
          <w:rFonts w:eastAsia="Calibri" w:cs="Arial"/>
          <w:szCs w:val="22"/>
          <w:lang w:eastAsia="en-US"/>
        </w:rPr>
        <w:t>Umowy</w:t>
      </w:r>
      <w:r w:rsidRPr="00C263C0">
        <w:rPr>
          <w:rFonts w:eastAsia="Calibri" w:cs="Arial"/>
          <w:szCs w:val="22"/>
          <w:lang w:eastAsia="en-US"/>
        </w:rPr>
        <w:t xml:space="preserve"> zostanie zrealizowany w miejscu wskazanym w §1 ust. 1 </w:t>
      </w:r>
      <w:r>
        <w:rPr>
          <w:rFonts w:eastAsia="Calibri" w:cs="Arial"/>
          <w:szCs w:val="22"/>
          <w:lang w:eastAsia="en-US"/>
        </w:rPr>
        <w:t>Umowy</w:t>
      </w:r>
      <w:r w:rsidRPr="00C263C0">
        <w:rPr>
          <w:rFonts w:eastAsia="Calibri" w:cs="Arial"/>
          <w:szCs w:val="22"/>
          <w:lang w:eastAsia="en-US"/>
        </w:rPr>
        <w:t xml:space="preserve"> w</w:t>
      </w:r>
      <w:r>
        <w:rPr>
          <w:rFonts w:eastAsia="Calibri" w:cs="Arial"/>
          <w:szCs w:val="22"/>
          <w:lang w:eastAsia="en-US"/>
        </w:rPr>
        <w:t> </w:t>
      </w:r>
      <w:r w:rsidRPr="00C263C0">
        <w:rPr>
          <w:rFonts w:eastAsia="Calibri" w:cs="Arial"/>
          <w:szCs w:val="22"/>
          <w:lang w:eastAsia="en-US"/>
        </w:rPr>
        <w:t xml:space="preserve">terminie nie dłuższym niż do </w:t>
      </w:r>
      <w:r w:rsidR="00397AF3">
        <w:rPr>
          <w:rFonts w:eastAsia="Calibri" w:cs="Arial"/>
          <w:b/>
          <w:szCs w:val="22"/>
          <w:lang w:eastAsia="en-US"/>
        </w:rPr>
        <w:t>1</w:t>
      </w:r>
      <w:r w:rsidR="00562765">
        <w:rPr>
          <w:rFonts w:eastAsia="Calibri" w:cs="Arial"/>
          <w:b/>
          <w:szCs w:val="22"/>
          <w:lang w:eastAsia="en-US"/>
        </w:rPr>
        <w:t>4</w:t>
      </w:r>
      <w:r w:rsidR="00DD549A">
        <w:rPr>
          <w:rFonts w:eastAsia="Calibri" w:cs="Arial"/>
          <w:b/>
          <w:szCs w:val="22"/>
          <w:lang w:eastAsia="en-US"/>
        </w:rPr>
        <w:t xml:space="preserve"> tygodni </w:t>
      </w:r>
      <w:r w:rsidRPr="00C263C0">
        <w:rPr>
          <w:rFonts w:eastAsia="Calibri" w:cs="Arial"/>
          <w:b/>
          <w:szCs w:val="20"/>
          <w:lang w:eastAsia="en-US"/>
        </w:rPr>
        <w:t xml:space="preserve">od daty podpisania </w:t>
      </w:r>
      <w:r>
        <w:rPr>
          <w:rFonts w:eastAsia="Calibri" w:cs="Arial"/>
          <w:b/>
          <w:szCs w:val="20"/>
          <w:lang w:eastAsia="en-US"/>
        </w:rPr>
        <w:t>Umowy</w:t>
      </w:r>
      <w:r w:rsidRPr="00C263C0">
        <w:rPr>
          <w:rFonts w:eastAsia="Calibri" w:cs="Arial"/>
          <w:b/>
          <w:szCs w:val="20"/>
          <w:lang w:eastAsia="en-US"/>
        </w:rPr>
        <w:t>.</w:t>
      </w:r>
      <w:r w:rsidRPr="00C263C0">
        <w:rPr>
          <w:rFonts w:eastAsia="Calibri" w:cs="Arial"/>
          <w:szCs w:val="22"/>
          <w:lang w:eastAsia="en-US"/>
        </w:rPr>
        <w:t xml:space="preserve"> </w:t>
      </w:r>
    </w:p>
    <w:p w14:paraId="040AFCD1" w14:textId="5B639796" w:rsidR="00DC507A" w:rsidRPr="00C263C0" w:rsidRDefault="00DC507A" w:rsidP="00474EDC">
      <w:pPr>
        <w:numPr>
          <w:ilvl w:val="0"/>
          <w:numId w:val="28"/>
        </w:numPr>
        <w:suppressAutoHyphens/>
        <w:ind w:left="284" w:hanging="284"/>
        <w:jc w:val="both"/>
        <w:rPr>
          <w:rFonts w:eastAsia="Calibri" w:cs="Arial"/>
          <w:szCs w:val="22"/>
          <w:lang w:eastAsia="en-US"/>
        </w:rPr>
      </w:pPr>
      <w:r w:rsidRPr="00C263C0">
        <w:rPr>
          <w:rFonts w:eastAsia="Calibri" w:cs="Arial"/>
          <w:szCs w:val="22"/>
          <w:lang w:eastAsia="en-US"/>
        </w:rPr>
        <w:t xml:space="preserve">Termin odbioru robót zanikających lub ulegających zakryciu: do </w:t>
      </w:r>
      <w:r w:rsidR="001262DD">
        <w:rPr>
          <w:rFonts w:eastAsia="Calibri" w:cs="Arial"/>
          <w:szCs w:val="22"/>
          <w:lang w:eastAsia="en-US"/>
        </w:rPr>
        <w:t>7</w:t>
      </w:r>
      <w:r w:rsidRPr="00C263C0">
        <w:rPr>
          <w:rFonts w:eastAsia="Calibri" w:cs="Arial"/>
          <w:szCs w:val="22"/>
          <w:lang w:eastAsia="en-US"/>
        </w:rPr>
        <w:t xml:space="preserve"> dni od daty zgłoszenia Zamawiającemu ich wykonani</w:t>
      </w:r>
      <w:r w:rsidR="00360192">
        <w:rPr>
          <w:rFonts w:eastAsia="Calibri" w:cs="Arial"/>
          <w:szCs w:val="22"/>
          <w:lang w:eastAsia="en-US"/>
        </w:rPr>
        <w:t>a</w:t>
      </w:r>
      <w:r w:rsidRPr="00C263C0">
        <w:rPr>
          <w:rFonts w:eastAsia="Calibri" w:cs="Arial"/>
          <w:szCs w:val="22"/>
          <w:lang w:eastAsia="en-US"/>
        </w:rPr>
        <w:t>.</w:t>
      </w:r>
    </w:p>
    <w:p w14:paraId="34918B8F" w14:textId="2B73E733" w:rsidR="00DC507A" w:rsidRPr="00C263C0" w:rsidRDefault="00DC507A" w:rsidP="00474EDC">
      <w:pPr>
        <w:numPr>
          <w:ilvl w:val="0"/>
          <w:numId w:val="28"/>
        </w:numPr>
        <w:suppressAutoHyphens/>
        <w:ind w:left="284" w:hanging="284"/>
        <w:jc w:val="both"/>
        <w:rPr>
          <w:rFonts w:eastAsia="Calibri" w:cs="Arial"/>
          <w:szCs w:val="22"/>
          <w:lang w:eastAsia="en-US"/>
        </w:rPr>
      </w:pPr>
      <w:r w:rsidRPr="00C263C0">
        <w:rPr>
          <w:rFonts w:eastAsia="Calibri" w:cs="Arial"/>
          <w:szCs w:val="22"/>
          <w:lang w:eastAsia="en-US"/>
        </w:rPr>
        <w:t xml:space="preserve">Termin rozpoczęcia odbioru Przedmiotu </w:t>
      </w:r>
      <w:r>
        <w:rPr>
          <w:rFonts w:eastAsia="Calibri" w:cs="Arial"/>
          <w:szCs w:val="22"/>
          <w:lang w:eastAsia="en-US"/>
        </w:rPr>
        <w:t>Umowy</w:t>
      </w:r>
      <w:r w:rsidRPr="00C263C0">
        <w:rPr>
          <w:rFonts w:eastAsia="Calibri" w:cs="Arial"/>
          <w:szCs w:val="22"/>
          <w:lang w:eastAsia="en-US"/>
        </w:rPr>
        <w:t>: do 14 dni od daty złożenia przez Wykonawcę Wniosku o odbiór i przyłączeni</w:t>
      </w:r>
      <w:r w:rsidR="00360192">
        <w:rPr>
          <w:rFonts w:eastAsia="Calibri" w:cs="Arial"/>
          <w:szCs w:val="22"/>
          <w:lang w:eastAsia="en-US"/>
        </w:rPr>
        <w:t>a</w:t>
      </w:r>
      <w:r w:rsidRPr="00C263C0">
        <w:rPr>
          <w:rFonts w:eastAsia="Calibri" w:cs="Arial"/>
          <w:szCs w:val="22"/>
          <w:lang w:eastAsia="en-US"/>
        </w:rPr>
        <w:t xml:space="preserve"> </w:t>
      </w:r>
      <w:r>
        <w:rPr>
          <w:rFonts w:eastAsia="Calibri" w:cs="Arial"/>
          <w:szCs w:val="22"/>
        </w:rPr>
        <w:t>urządzeń infrastruktury oświetlenia ulicznego</w:t>
      </w:r>
      <w:r w:rsidRPr="00C263C0">
        <w:rPr>
          <w:rFonts w:eastAsia="Calibri" w:cs="Arial"/>
          <w:szCs w:val="22"/>
          <w:lang w:eastAsia="en-US"/>
        </w:rPr>
        <w:t xml:space="preserve">. </w:t>
      </w:r>
    </w:p>
    <w:p w14:paraId="79DD7E45" w14:textId="77777777" w:rsidR="00DC507A" w:rsidRPr="00C263C0" w:rsidRDefault="00DC507A" w:rsidP="00DC507A">
      <w:pPr>
        <w:suppressAutoHyphens/>
        <w:ind w:left="357" w:hanging="357"/>
        <w:jc w:val="both"/>
        <w:rPr>
          <w:rFonts w:eastAsia="Calibri" w:cs="Arial"/>
          <w:szCs w:val="22"/>
          <w:lang w:eastAsia="en-US"/>
        </w:rPr>
      </w:pPr>
    </w:p>
    <w:p w14:paraId="41421ACC" w14:textId="77777777" w:rsidR="00DC507A" w:rsidRPr="00C263C0" w:rsidRDefault="00DC507A" w:rsidP="00474EDC">
      <w:pPr>
        <w:numPr>
          <w:ilvl w:val="0"/>
          <w:numId w:val="57"/>
        </w:numPr>
        <w:suppressAutoHyphens/>
        <w:ind w:left="357" w:hanging="357"/>
        <w:jc w:val="center"/>
        <w:rPr>
          <w:rFonts w:eastAsia="Calibri" w:cs="Arial"/>
          <w:b/>
          <w:szCs w:val="22"/>
          <w:lang w:eastAsia="en-US"/>
        </w:rPr>
      </w:pPr>
    </w:p>
    <w:p w14:paraId="200AD628"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PODSTAWOWE OBOWIĄZKI STRON </w:t>
      </w:r>
    </w:p>
    <w:p w14:paraId="5AC69266"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Z chwilą </w:t>
      </w:r>
      <w:r>
        <w:rPr>
          <w:rFonts w:eastAsia="Calibri" w:cs="Arial"/>
          <w:szCs w:val="22"/>
          <w:lang w:eastAsia="en-US"/>
        </w:rPr>
        <w:t>podpisania Umowy</w:t>
      </w:r>
      <w:r w:rsidRPr="00C263C0">
        <w:rPr>
          <w:rFonts w:eastAsia="Calibri" w:cs="Arial"/>
          <w:szCs w:val="22"/>
          <w:lang w:eastAsia="en-US"/>
        </w:rPr>
        <w:t xml:space="preserve"> Wykonawca przyjmuje na siebie prawa i obowiązki określone obowiązującymi uregu</w:t>
      </w:r>
      <w:r>
        <w:rPr>
          <w:rFonts w:eastAsia="Calibri" w:cs="Arial"/>
          <w:szCs w:val="22"/>
          <w:lang w:eastAsia="en-US"/>
        </w:rPr>
        <w:t xml:space="preserve">lowaniami prawnymi, </w:t>
      </w:r>
      <w:r w:rsidRPr="00C263C0">
        <w:rPr>
          <w:rFonts w:eastAsia="Calibri" w:cs="Arial"/>
          <w:szCs w:val="22"/>
          <w:lang w:eastAsia="en-US"/>
        </w:rPr>
        <w:t>a</w:t>
      </w:r>
      <w:r>
        <w:rPr>
          <w:rFonts w:eastAsia="Calibri" w:cs="Arial"/>
          <w:szCs w:val="22"/>
          <w:lang w:eastAsia="en-US"/>
        </w:rPr>
        <w:t> </w:t>
      </w:r>
      <w:r w:rsidRPr="00C263C0">
        <w:rPr>
          <w:rFonts w:eastAsia="Calibri" w:cs="Arial"/>
          <w:szCs w:val="22"/>
          <w:lang w:eastAsia="en-US"/>
        </w:rPr>
        <w:t>w</w:t>
      </w:r>
      <w:r>
        <w:rPr>
          <w:rFonts w:eastAsia="Calibri" w:cs="Arial"/>
          <w:szCs w:val="22"/>
          <w:lang w:eastAsia="en-US"/>
        </w:rPr>
        <w:t> </w:t>
      </w:r>
      <w:r w:rsidRPr="00C263C0">
        <w:rPr>
          <w:rFonts w:eastAsia="Calibri" w:cs="Arial"/>
          <w:szCs w:val="22"/>
          <w:lang w:eastAsia="en-US"/>
        </w:rPr>
        <w:t>szczególności zawartymi w</w:t>
      </w:r>
      <w:r>
        <w:rPr>
          <w:rFonts w:eastAsia="Calibri" w:cs="Arial"/>
          <w:szCs w:val="22"/>
          <w:lang w:eastAsia="en-US"/>
        </w:rPr>
        <w:t> </w:t>
      </w:r>
      <w:r w:rsidRPr="00C263C0">
        <w:rPr>
          <w:rFonts w:eastAsia="Calibri" w:cs="Arial"/>
          <w:szCs w:val="22"/>
          <w:lang w:eastAsia="en-US"/>
        </w:rPr>
        <w:t>ustawach: Kodeks cywilny, Prawo budowlane, Prawo ochrony środowiska, o gospodarce nieruchomościa</w:t>
      </w:r>
      <w:r>
        <w:rPr>
          <w:rFonts w:eastAsia="Calibri" w:cs="Arial"/>
          <w:szCs w:val="22"/>
          <w:lang w:eastAsia="en-US"/>
        </w:rPr>
        <w:t xml:space="preserve">mi, o ochronie gruntów rolnych </w:t>
      </w:r>
      <w:r w:rsidRPr="00C263C0">
        <w:rPr>
          <w:rFonts w:eastAsia="Calibri" w:cs="Arial"/>
          <w:szCs w:val="22"/>
          <w:lang w:eastAsia="en-US"/>
        </w:rPr>
        <w:t>i</w:t>
      </w:r>
      <w:r>
        <w:rPr>
          <w:rFonts w:eastAsia="Calibri" w:cs="Arial"/>
          <w:szCs w:val="22"/>
          <w:lang w:eastAsia="en-US"/>
        </w:rPr>
        <w:t> </w:t>
      </w:r>
      <w:r w:rsidRPr="00C263C0">
        <w:rPr>
          <w:rFonts w:eastAsia="Calibri" w:cs="Arial"/>
          <w:szCs w:val="22"/>
          <w:lang w:eastAsia="en-US"/>
        </w:rPr>
        <w:t xml:space="preserve">leśnych oraz wydanymi na ich podstawie przepisami wykonawczymi.  </w:t>
      </w:r>
    </w:p>
    <w:p w14:paraId="0EEB330B" w14:textId="77777777" w:rsidR="00DC507A" w:rsidRDefault="00DC507A" w:rsidP="00474EDC">
      <w:pPr>
        <w:numPr>
          <w:ilvl w:val="1"/>
          <w:numId w:val="65"/>
        </w:numPr>
        <w:suppressAutoHyphens/>
        <w:ind w:left="357" w:hanging="357"/>
        <w:jc w:val="both"/>
        <w:rPr>
          <w:rFonts w:eastAsia="Calibri" w:cs="Arial"/>
          <w:szCs w:val="22"/>
          <w:lang w:eastAsia="en-US"/>
        </w:rPr>
      </w:pPr>
      <w:r w:rsidRPr="00B016BA">
        <w:rPr>
          <w:rFonts w:eastAsia="Calibri" w:cs="Arial"/>
          <w:szCs w:val="22"/>
          <w:lang w:eastAsia="en-US"/>
        </w:rPr>
        <w:t>Do podstawowych obowiązków Zamawiającego należy:</w:t>
      </w:r>
    </w:p>
    <w:p w14:paraId="7AF09FBF" w14:textId="2977BA7F"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 xml:space="preserve">protokolarne przekazanie terenu budowy i dostarczenie Dokumentacji / dostarczenie </w:t>
      </w:r>
      <w:r w:rsidR="00403508">
        <w:rPr>
          <w:rFonts w:eastAsia="Calibri" w:cs="Arial"/>
          <w:bCs/>
          <w:szCs w:val="22"/>
          <w:lang w:eastAsia="en-US"/>
        </w:rPr>
        <w:t>z</w:t>
      </w:r>
      <w:r w:rsidRPr="00AD6276">
        <w:rPr>
          <w:rFonts w:eastAsia="Calibri" w:cs="Arial"/>
          <w:bCs/>
          <w:szCs w:val="22"/>
          <w:lang w:eastAsia="en-US"/>
        </w:rPr>
        <w:t xml:space="preserve">ałożeń </w:t>
      </w:r>
      <w:r w:rsidR="00403508">
        <w:rPr>
          <w:rFonts w:eastAsia="Calibri" w:cs="Arial"/>
          <w:bCs/>
          <w:szCs w:val="22"/>
          <w:lang w:eastAsia="en-US"/>
        </w:rPr>
        <w:t>t</w:t>
      </w:r>
      <w:r w:rsidRPr="00AD6276">
        <w:rPr>
          <w:rFonts w:eastAsia="Calibri" w:cs="Arial"/>
          <w:bCs/>
          <w:szCs w:val="22"/>
          <w:lang w:eastAsia="en-US"/>
        </w:rPr>
        <w:t xml:space="preserve">echnicznych do opracowania dokumentacji projektowej oraz uzgodnienia i przeprowadzenie czynności odbiorowych dokumentacji, </w:t>
      </w:r>
    </w:p>
    <w:p w14:paraId="7C2D6881" w14:textId="77777777"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 xml:space="preserve">odebranie prawidłowo wykonanego Przedmiotu Umowy i zapłata bezspornego wynagrodzenia, </w:t>
      </w:r>
    </w:p>
    <w:p w14:paraId="750F2275" w14:textId="77777777"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 xml:space="preserve">zapewnienie nadzoru inwestorskiego, </w:t>
      </w:r>
    </w:p>
    <w:p w14:paraId="60A9DD9C" w14:textId="77777777"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 xml:space="preserve">przekazanie Wykonawcy posiadanych informacji i dokumentów, związanych z Przedmiotem Umowy, </w:t>
      </w:r>
    </w:p>
    <w:p w14:paraId="0AF0ED4C" w14:textId="77777777"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 xml:space="preserve">udzielenie na wniosek Wykonawcy wszelkich koniecznych pełnomocnictw do występowania w imieniu Zamawiającego przed odpowiednimi organami, celem wykonania Przedmiotu Umowy, </w:t>
      </w:r>
    </w:p>
    <w:p w14:paraId="57CC2D63" w14:textId="0A4FBA80" w:rsidR="00AD6276" w:rsidRPr="00AD6276" w:rsidRDefault="004516C0" w:rsidP="00AD6276">
      <w:pPr>
        <w:numPr>
          <w:ilvl w:val="2"/>
          <w:numId w:val="65"/>
        </w:numPr>
        <w:suppressAutoHyphens/>
        <w:jc w:val="both"/>
        <w:rPr>
          <w:rFonts w:eastAsia="Calibri" w:cs="Arial"/>
          <w:bCs/>
          <w:szCs w:val="22"/>
          <w:lang w:eastAsia="en-US"/>
        </w:rPr>
      </w:pPr>
      <w:r>
        <w:rPr>
          <w:rFonts w:eastAsia="Calibri" w:cs="Arial"/>
          <w:bCs/>
          <w:szCs w:val="22"/>
          <w:lang w:eastAsia="en-US"/>
        </w:rPr>
        <w:t>udostępnienie</w:t>
      </w:r>
      <w:r w:rsidRPr="00AD6276">
        <w:rPr>
          <w:rFonts w:eastAsia="Calibri" w:cs="Arial"/>
          <w:bCs/>
          <w:szCs w:val="22"/>
          <w:lang w:eastAsia="en-US"/>
        </w:rPr>
        <w:t xml:space="preserve"> </w:t>
      </w:r>
      <w:r w:rsidR="00AD6276" w:rsidRPr="00AD6276">
        <w:rPr>
          <w:rFonts w:eastAsia="Calibri" w:cs="Arial"/>
          <w:bCs/>
          <w:szCs w:val="22"/>
          <w:lang w:eastAsia="en-US"/>
        </w:rPr>
        <w:t xml:space="preserve">Wykonawcy </w:t>
      </w:r>
      <w:r>
        <w:rPr>
          <w:rFonts w:eastAsia="Calibri" w:cs="Arial"/>
          <w:bCs/>
          <w:szCs w:val="22"/>
          <w:lang w:eastAsia="en-US"/>
        </w:rPr>
        <w:t>procedur</w:t>
      </w:r>
      <w:r w:rsidR="00AD6276" w:rsidRPr="00AD6276">
        <w:rPr>
          <w:rFonts w:eastAsia="Calibri" w:cs="Arial"/>
          <w:bCs/>
          <w:szCs w:val="22"/>
          <w:lang w:eastAsia="en-US"/>
        </w:rPr>
        <w:t>, instrukcj</w:t>
      </w:r>
      <w:r>
        <w:rPr>
          <w:rFonts w:eastAsia="Calibri" w:cs="Arial"/>
          <w:bCs/>
          <w:szCs w:val="22"/>
          <w:lang w:eastAsia="en-US"/>
        </w:rPr>
        <w:t>i</w:t>
      </w:r>
      <w:r w:rsidR="00AD6276" w:rsidRPr="00AD6276">
        <w:rPr>
          <w:rFonts w:eastAsia="Calibri" w:cs="Arial"/>
          <w:bCs/>
          <w:szCs w:val="22"/>
          <w:lang w:eastAsia="en-US"/>
        </w:rPr>
        <w:t xml:space="preserve"> obowiązują</w:t>
      </w:r>
      <w:r>
        <w:rPr>
          <w:rFonts w:eastAsia="Calibri" w:cs="Arial"/>
          <w:bCs/>
          <w:szCs w:val="22"/>
          <w:lang w:eastAsia="en-US"/>
        </w:rPr>
        <w:t>cych</w:t>
      </w:r>
      <w:r w:rsidR="00AD6276" w:rsidRPr="00AD6276">
        <w:rPr>
          <w:rFonts w:eastAsia="Calibri" w:cs="Arial"/>
          <w:bCs/>
          <w:szCs w:val="22"/>
          <w:lang w:eastAsia="en-US"/>
        </w:rPr>
        <w:t xml:space="preserve"> u Zamawiającego związany</w:t>
      </w:r>
      <w:r>
        <w:rPr>
          <w:rFonts w:eastAsia="Calibri" w:cs="Arial"/>
          <w:bCs/>
          <w:szCs w:val="22"/>
          <w:lang w:eastAsia="en-US"/>
        </w:rPr>
        <w:t>ch</w:t>
      </w:r>
      <w:r w:rsidR="00AD6276" w:rsidRPr="00AD6276">
        <w:rPr>
          <w:rFonts w:eastAsia="Calibri" w:cs="Arial"/>
          <w:bCs/>
          <w:szCs w:val="22"/>
          <w:lang w:eastAsia="en-US"/>
        </w:rPr>
        <w:t xml:space="preserve"> z Przedmiotem Umowy, </w:t>
      </w:r>
      <w:r w:rsidR="00AD6276">
        <w:rPr>
          <w:rFonts w:eastAsia="Calibri" w:cs="Arial"/>
          <w:bCs/>
          <w:szCs w:val="22"/>
          <w:lang w:eastAsia="en-US"/>
        </w:rPr>
        <w:t>wyszczególnionymi w opisie Zamówienia</w:t>
      </w:r>
      <w:r w:rsidR="0097112B">
        <w:rPr>
          <w:rFonts w:eastAsia="Calibri" w:cs="Arial"/>
          <w:bCs/>
          <w:szCs w:val="22"/>
          <w:lang w:eastAsia="en-US"/>
        </w:rPr>
        <w:t>,</w:t>
      </w:r>
      <w:r w:rsidR="00AD6276" w:rsidRPr="00AD6276">
        <w:rPr>
          <w:rFonts w:eastAsia="Calibri" w:cs="Arial"/>
          <w:bCs/>
          <w:szCs w:val="22"/>
          <w:lang w:eastAsia="en-US"/>
        </w:rPr>
        <w:t xml:space="preserve"> </w:t>
      </w:r>
    </w:p>
    <w:p w14:paraId="4EF61252" w14:textId="6D937E6B" w:rsidR="00AD6276" w:rsidRPr="00AD6276" w:rsidRDefault="00AD6276" w:rsidP="00AD6276">
      <w:pPr>
        <w:numPr>
          <w:ilvl w:val="2"/>
          <w:numId w:val="65"/>
        </w:numPr>
        <w:suppressAutoHyphens/>
        <w:jc w:val="both"/>
        <w:rPr>
          <w:rFonts w:eastAsia="Calibri" w:cs="Arial"/>
          <w:bCs/>
          <w:szCs w:val="22"/>
          <w:lang w:eastAsia="en-US"/>
        </w:rPr>
      </w:pPr>
      <w:r w:rsidRPr="00AD6276">
        <w:rPr>
          <w:rFonts w:eastAsia="Calibri" w:cs="Arial"/>
          <w:bCs/>
          <w:szCs w:val="22"/>
          <w:lang w:eastAsia="en-US"/>
        </w:rPr>
        <w:t>dokonanie uzgodnień dokumentacji techniczno - prawnej, wykonawczej</w:t>
      </w:r>
      <w:r w:rsidR="0097112B">
        <w:rPr>
          <w:rFonts w:eastAsia="Calibri" w:cs="Arial"/>
          <w:bCs/>
          <w:szCs w:val="22"/>
          <w:lang w:eastAsia="en-US"/>
        </w:rPr>
        <w:t>.</w:t>
      </w:r>
    </w:p>
    <w:p w14:paraId="2708B4C7" w14:textId="77777777" w:rsidR="00DC507A" w:rsidRDefault="00DC507A" w:rsidP="00474EDC">
      <w:pPr>
        <w:numPr>
          <w:ilvl w:val="1"/>
          <w:numId w:val="65"/>
        </w:numPr>
        <w:suppressAutoHyphens/>
        <w:ind w:left="357" w:hanging="357"/>
        <w:jc w:val="both"/>
        <w:rPr>
          <w:rFonts w:eastAsia="Calibri" w:cs="Arial"/>
          <w:szCs w:val="22"/>
          <w:lang w:eastAsia="en-US"/>
        </w:rPr>
      </w:pPr>
      <w:r w:rsidRPr="00B016BA">
        <w:rPr>
          <w:rFonts w:eastAsia="Calibri" w:cs="Arial"/>
          <w:szCs w:val="22"/>
          <w:lang w:eastAsia="en-US"/>
        </w:rPr>
        <w:t>Do podstawowych obowiązków Wykonawcy należy:</w:t>
      </w:r>
    </w:p>
    <w:p w14:paraId="140BF4DC"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 xml:space="preserve">wykonanie Przedmiotu </w:t>
      </w:r>
      <w:r>
        <w:rPr>
          <w:rFonts w:eastAsia="Calibri" w:cs="Arial"/>
          <w:szCs w:val="22"/>
          <w:lang w:eastAsia="en-US"/>
        </w:rPr>
        <w:t>Umowy</w:t>
      </w:r>
      <w:r w:rsidRPr="00B016BA">
        <w:rPr>
          <w:rFonts w:eastAsia="Calibri" w:cs="Arial"/>
          <w:szCs w:val="22"/>
          <w:lang w:eastAsia="en-US"/>
        </w:rPr>
        <w:t xml:space="preserve"> z należytą starannością, zgodnie ze złożoną ofertą, przepisami dozoru technicznego, zasadami wiedzy technicznej, obowiązującymi przepisami, </w:t>
      </w:r>
      <w:r>
        <w:rPr>
          <w:rFonts w:eastAsia="Calibri" w:cs="Arial"/>
          <w:szCs w:val="22"/>
          <w:lang w:eastAsia="en-US"/>
        </w:rPr>
        <w:t xml:space="preserve">udostępnionymi </w:t>
      </w:r>
      <w:r w:rsidRPr="00B016BA">
        <w:rPr>
          <w:rFonts w:eastAsia="Calibri" w:cs="Arial"/>
          <w:szCs w:val="22"/>
          <w:lang w:eastAsia="en-US"/>
        </w:rPr>
        <w:t>regulacjami wewnętrznymi Zamawiającego oraz obowiązującymi normami branżowymi;</w:t>
      </w:r>
    </w:p>
    <w:p w14:paraId="29BD691A"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 xml:space="preserve">bezzwłoczne pisemnie informowanie Zamawiającego o zagrożeniach dla wykonania Przedmiotu </w:t>
      </w:r>
      <w:r>
        <w:rPr>
          <w:rFonts w:eastAsia="Calibri" w:cs="Arial"/>
          <w:szCs w:val="22"/>
          <w:lang w:eastAsia="en-US"/>
        </w:rPr>
        <w:t>Umowy</w:t>
      </w:r>
      <w:r w:rsidRPr="00B016BA">
        <w:rPr>
          <w:rFonts w:eastAsia="Calibri" w:cs="Arial"/>
          <w:szCs w:val="22"/>
          <w:lang w:eastAsia="en-US"/>
        </w:rPr>
        <w:t xml:space="preserve"> w zakresach i terminach wynikających z </w:t>
      </w:r>
      <w:r>
        <w:rPr>
          <w:rFonts w:eastAsia="Calibri" w:cs="Arial"/>
          <w:szCs w:val="22"/>
          <w:lang w:eastAsia="en-US"/>
        </w:rPr>
        <w:t>Umowy</w:t>
      </w:r>
      <w:r w:rsidRPr="00B016BA">
        <w:rPr>
          <w:rFonts w:eastAsia="Calibri" w:cs="Arial"/>
          <w:szCs w:val="22"/>
          <w:lang w:eastAsia="en-US"/>
        </w:rPr>
        <w:t>;</w:t>
      </w:r>
    </w:p>
    <w:p w14:paraId="7A9F6492" w14:textId="08D7E030" w:rsidR="00453B5E" w:rsidRPr="00453B5E" w:rsidRDefault="00DC507A" w:rsidP="00453B5E">
      <w:pPr>
        <w:numPr>
          <w:ilvl w:val="2"/>
          <w:numId w:val="65"/>
        </w:numPr>
        <w:contextualSpacing/>
        <w:jc w:val="both"/>
        <w:rPr>
          <w:rFonts w:eastAsia="Calibri" w:cs="Arial"/>
          <w:szCs w:val="22"/>
          <w:lang w:eastAsia="en-US"/>
        </w:rPr>
      </w:pPr>
      <w:r w:rsidRPr="00B016BA">
        <w:rPr>
          <w:rFonts w:eastAsia="Calibri" w:cs="Arial"/>
          <w:szCs w:val="22"/>
          <w:lang w:eastAsia="en-US"/>
        </w:rPr>
        <w:t xml:space="preserve">wykonanie Przedmiotu </w:t>
      </w:r>
      <w:r>
        <w:rPr>
          <w:rFonts w:eastAsia="Calibri" w:cs="Arial"/>
          <w:szCs w:val="22"/>
          <w:lang w:eastAsia="en-US"/>
        </w:rPr>
        <w:t>Umowy</w:t>
      </w:r>
      <w:r w:rsidRPr="00B016BA">
        <w:rPr>
          <w:rFonts w:eastAsia="Calibri" w:cs="Arial"/>
          <w:szCs w:val="22"/>
          <w:lang w:eastAsia="en-US"/>
        </w:rPr>
        <w:t xml:space="preserve"> </w:t>
      </w:r>
      <w:r w:rsidR="00744F05">
        <w:rPr>
          <w:rFonts w:eastAsia="Calibri" w:cs="Arial"/>
          <w:szCs w:val="22"/>
          <w:lang w:eastAsia="en-US"/>
        </w:rPr>
        <w:t>w terminie wynikającym z umowy, a także</w:t>
      </w:r>
      <w:r w:rsidR="00453B5E" w:rsidRPr="00453B5E">
        <w:rPr>
          <w:rFonts w:eastAsia="Calibri" w:cs="Arial"/>
          <w:szCs w:val="22"/>
          <w:lang w:eastAsia="en-US"/>
        </w:rPr>
        <w:t xml:space="preserve"> zgodnie z Harmonogramem</w:t>
      </w:r>
      <w:r w:rsidR="003B5806">
        <w:rPr>
          <w:rFonts w:eastAsia="Calibri" w:cs="Arial"/>
          <w:szCs w:val="22"/>
          <w:lang w:eastAsia="en-US"/>
        </w:rPr>
        <w:t xml:space="preserve"> (który </w:t>
      </w:r>
      <w:r w:rsidR="00BF2370">
        <w:rPr>
          <w:rFonts w:eastAsia="Calibri" w:cs="Arial"/>
          <w:szCs w:val="22"/>
          <w:lang w:eastAsia="en-US"/>
        </w:rPr>
        <w:t>zostanie dostarczony Zamawiającemu w terminie 14 dni od daty zawarcia Umowy)</w:t>
      </w:r>
      <w:r w:rsidR="00453B5E" w:rsidRPr="00453B5E">
        <w:rPr>
          <w:rFonts w:eastAsia="Calibri" w:cs="Arial"/>
          <w:szCs w:val="22"/>
          <w:lang w:eastAsia="en-US"/>
        </w:rPr>
        <w:t xml:space="preserve"> oraz bezzwłoczne pisemne informowanie Zamawiającego o zagrożeniach dla wykonania Przedmiotu Umowy w zakresach i terminach z niego wynikających;</w:t>
      </w:r>
    </w:p>
    <w:p w14:paraId="4FE22FC5" w14:textId="3F1DA691" w:rsidR="00453B5E" w:rsidRPr="00453B5E" w:rsidRDefault="00453B5E" w:rsidP="00453B5E">
      <w:pPr>
        <w:numPr>
          <w:ilvl w:val="2"/>
          <w:numId w:val="65"/>
        </w:numPr>
        <w:contextualSpacing/>
        <w:jc w:val="both"/>
        <w:rPr>
          <w:rFonts w:eastAsia="Calibri" w:cs="Arial"/>
          <w:szCs w:val="22"/>
          <w:lang w:eastAsia="en-US"/>
        </w:rPr>
      </w:pPr>
      <w:r w:rsidRPr="00453B5E">
        <w:rPr>
          <w:rFonts w:eastAsia="Calibri" w:cs="Arial"/>
          <w:szCs w:val="22"/>
          <w:lang w:eastAsia="en-US"/>
        </w:rPr>
        <w:t xml:space="preserve">weryfikacja dostarczonych przez Zamawiającego </w:t>
      </w:r>
      <w:r w:rsidR="00403508">
        <w:rPr>
          <w:rFonts w:eastAsia="Calibri" w:cs="Arial"/>
          <w:szCs w:val="22"/>
          <w:lang w:eastAsia="en-US"/>
        </w:rPr>
        <w:t>z</w:t>
      </w:r>
      <w:r w:rsidRPr="00453B5E">
        <w:rPr>
          <w:rFonts w:eastAsia="Calibri" w:cs="Arial"/>
          <w:szCs w:val="22"/>
          <w:lang w:eastAsia="en-US"/>
        </w:rPr>
        <w:t xml:space="preserve">ałożeń </w:t>
      </w:r>
      <w:r w:rsidR="00403508">
        <w:rPr>
          <w:rFonts w:eastAsia="Calibri" w:cs="Arial"/>
          <w:szCs w:val="22"/>
          <w:lang w:eastAsia="en-US"/>
        </w:rPr>
        <w:t>t</w:t>
      </w:r>
      <w:r w:rsidRPr="00453B5E">
        <w:rPr>
          <w:rFonts w:eastAsia="Calibri" w:cs="Arial"/>
          <w:szCs w:val="22"/>
          <w:lang w:eastAsia="en-US"/>
        </w:rPr>
        <w:t xml:space="preserve">echnicznych oraz niezwłoczne poinformowanie Zamawiającego o wadach lub brakach </w:t>
      </w:r>
      <w:r w:rsidR="00403508">
        <w:rPr>
          <w:rFonts w:eastAsia="Calibri" w:cs="Arial"/>
          <w:szCs w:val="22"/>
          <w:lang w:eastAsia="en-US"/>
        </w:rPr>
        <w:t>z</w:t>
      </w:r>
      <w:r w:rsidRPr="00453B5E">
        <w:rPr>
          <w:rFonts w:eastAsia="Calibri" w:cs="Arial"/>
          <w:szCs w:val="22"/>
          <w:lang w:eastAsia="en-US"/>
        </w:rPr>
        <w:t xml:space="preserve">ałożeń </w:t>
      </w:r>
      <w:r w:rsidR="00403508">
        <w:rPr>
          <w:rFonts w:eastAsia="Calibri" w:cs="Arial"/>
          <w:szCs w:val="22"/>
          <w:lang w:eastAsia="en-US"/>
        </w:rPr>
        <w:t>t</w:t>
      </w:r>
      <w:r w:rsidRPr="00453B5E">
        <w:rPr>
          <w:rFonts w:eastAsia="Calibri" w:cs="Arial"/>
          <w:szCs w:val="22"/>
          <w:lang w:eastAsia="en-US"/>
        </w:rPr>
        <w:t>echnicznych;</w:t>
      </w:r>
    </w:p>
    <w:p w14:paraId="334F86C9" w14:textId="77777777" w:rsidR="00453B5E" w:rsidRPr="00453B5E" w:rsidRDefault="00453B5E" w:rsidP="00453B5E">
      <w:pPr>
        <w:numPr>
          <w:ilvl w:val="2"/>
          <w:numId w:val="65"/>
        </w:numPr>
        <w:contextualSpacing/>
        <w:jc w:val="both"/>
        <w:rPr>
          <w:rFonts w:eastAsia="Calibri" w:cs="Arial"/>
          <w:szCs w:val="22"/>
          <w:lang w:eastAsia="en-US"/>
        </w:rPr>
      </w:pPr>
      <w:r w:rsidRPr="00453B5E">
        <w:rPr>
          <w:rFonts w:eastAsia="Calibri" w:cs="Arial"/>
          <w:szCs w:val="22"/>
          <w:lang w:eastAsia="en-US"/>
        </w:rPr>
        <w:lastRenderedPageBreak/>
        <w:t>zapewnienie i pokrycie kosztów udziału projektanta i nadzoru autorskiego w zakresie wymaganym przepisami prawa;</w:t>
      </w:r>
    </w:p>
    <w:p w14:paraId="0CF2AE48" w14:textId="64B1714C" w:rsidR="00453B5E" w:rsidRPr="00453B5E" w:rsidRDefault="00453B5E" w:rsidP="00453B5E">
      <w:pPr>
        <w:numPr>
          <w:ilvl w:val="2"/>
          <w:numId w:val="65"/>
        </w:numPr>
        <w:contextualSpacing/>
        <w:jc w:val="both"/>
        <w:rPr>
          <w:rFonts w:eastAsia="Calibri" w:cs="Arial"/>
          <w:szCs w:val="22"/>
          <w:lang w:eastAsia="en-US"/>
        </w:rPr>
      </w:pPr>
      <w:r w:rsidRPr="00453B5E">
        <w:rPr>
          <w:rFonts w:eastAsia="Calibri" w:cs="Arial"/>
          <w:szCs w:val="22"/>
          <w:lang w:eastAsia="en-US"/>
        </w:rPr>
        <w:t xml:space="preserve">opracowanie dokumentacji projektowej zgodnie z wymaganiami określonymi w ustawie Prawo budowlane oraz innych przepisach dotyczących szczegółowego zakresu i formy dokumentacji projektowej oraz z wymaganiami Zamawiającego zawartymi </w:t>
      </w:r>
      <w:r w:rsidR="0056522C">
        <w:rPr>
          <w:rFonts w:eastAsia="Calibri" w:cs="Arial"/>
          <w:szCs w:val="22"/>
          <w:lang w:eastAsia="en-US"/>
        </w:rPr>
        <w:t xml:space="preserve">m.in. </w:t>
      </w:r>
      <w:r w:rsidRPr="00453B5E">
        <w:rPr>
          <w:rFonts w:eastAsia="Calibri" w:cs="Arial"/>
          <w:szCs w:val="22"/>
          <w:lang w:eastAsia="en-US"/>
        </w:rPr>
        <w:t xml:space="preserve">w </w:t>
      </w:r>
      <w:r w:rsidR="0056522C">
        <w:rPr>
          <w:rFonts w:eastAsia="Calibri" w:cs="Arial"/>
          <w:szCs w:val="22"/>
          <w:lang w:eastAsia="en-US"/>
        </w:rPr>
        <w:t>Załączniku nr 1 do Umowy</w:t>
      </w:r>
      <w:r w:rsidRPr="00453B5E">
        <w:rPr>
          <w:rFonts w:eastAsia="Calibri" w:cs="Arial"/>
          <w:szCs w:val="22"/>
          <w:lang w:eastAsia="en-US"/>
        </w:rPr>
        <w:t>, jak również przekazanymi w trakcie realizacji prac projektowych;</w:t>
      </w:r>
    </w:p>
    <w:p w14:paraId="5514AACA" w14:textId="77777777" w:rsidR="00453B5E" w:rsidRPr="00453B5E" w:rsidRDefault="00453B5E" w:rsidP="00453B5E">
      <w:pPr>
        <w:numPr>
          <w:ilvl w:val="2"/>
          <w:numId w:val="65"/>
        </w:numPr>
        <w:contextualSpacing/>
        <w:jc w:val="both"/>
        <w:rPr>
          <w:rFonts w:eastAsia="Calibri" w:cs="Arial"/>
          <w:szCs w:val="22"/>
          <w:lang w:eastAsia="en-US"/>
        </w:rPr>
      </w:pPr>
      <w:r w:rsidRPr="00453B5E">
        <w:rPr>
          <w:rFonts w:eastAsia="Calibri" w:cs="Arial"/>
          <w:szCs w:val="22"/>
          <w:lang w:eastAsia="en-US"/>
        </w:rPr>
        <w:t>terminowe przekazanie Zamawiającemu opracowanej dokumentacji wraz ze wszystkimi uzgodnieniami, pozwoleniami i innymi wymaganym przepisami prawa decyzjami;</w:t>
      </w:r>
    </w:p>
    <w:p w14:paraId="6275C15E" w14:textId="17CE96E4" w:rsidR="00DC507A" w:rsidRPr="00BA1CBC" w:rsidRDefault="00453B5E" w:rsidP="00BA1CBC">
      <w:pPr>
        <w:numPr>
          <w:ilvl w:val="2"/>
          <w:numId w:val="65"/>
        </w:numPr>
        <w:contextualSpacing/>
        <w:jc w:val="both"/>
        <w:rPr>
          <w:rFonts w:eastAsia="Calibri" w:cs="Arial"/>
          <w:szCs w:val="22"/>
          <w:lang w:eastAsia="en-US"/>
        </w:rPr>
      </w:pPr>
      <w:r w:rsidRPr="00453B5E">
        <w:rPr>
          <w:rFonts w:eastAsia="Calibri" w:cs="Arial"/>
          <w:szCs w:val="22"/>
          <w:lang w:eastAsia="en-US"/>
        </w:rPr>
        <w:t>protokolarne potwierdzenie przejęcia terenu budowy;</w:t>
      </w:r>
    </w:p>
    <w:p w14:paraId="5A881275"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odpowiednie zabezpieczenie terenu wykonywania prac, w szczególności w zakresie wygrodzenia i oznakowania oraz uzyskania zgody zarządcy drogi na prace w pasie drogowym;</w:t>
      </w:r>
    </w:p>
    <w:p w14:paraId="3138EE24"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bCs/>
          <w:szCs w:val="22"/>
          <w:lang w:eastAsia="en-US"/>
        </w:rPr>
        <w:t>udział w komisjach odbiorczych prac, próbach, rozruchach itp.;</w:t>
      </w:r>
    </w:p>
    <w:p w14:paraId="7014BA89"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bCs/>
          <w:szCs w:val="22"/>
          <w:lang w:eastAsia="en-US"/>
        </w:rPr>
        <w:t xml:space="preserve">umożliwienie Zamawiającemu kontroli jakości Przedmiotu </w:t>
      </w:r>
      <w:r>
        <w:rPr>
          <w:rFonts w:eastAsia="Calibri" w:cs="Arial"/>
          <w:bCs/>
          <w:szCs w:val="22"/>
          <w:lang w:eastAsia="en-US"/>
        </w:rPr>
        <w:t>Umowy</w:t>
      </w:r>
      <w:r w:rsidRPr="00B016BA">
        <w:rPr>
          <w:rFonts w:eastAsia="Calibri" w:cs="Arial"/>
          <w:bCs/>
          <w:szCs w:val="22"/>
          <w:lang w:eastAsia="en-US"/>
        </w:rPr>
        <w:t xml:space="preserve"> w trakcie jego wykonywania;</w:t>
      </w:r>
    </w:p>
    <w:p w14:paraId="38FC7872" w14:textId="3221AD03" w:rsidR="002F3D81" w:rsidRPr="003102A4" w:rsidRDefault="00DC507A" w:rsidP="003102A4">
      <w:pPr>
        <w:numPr>
          <w:ilvl w:val="2"/>
          <w:numId w:val="65"/>
        </w:numPr>
        <w:contextualSpacing/>
        <w:jc w:val="both"/>
        <w:rPr>
          <w:rFonts w:eastAsia="Calibri" w:cs="Arial"/>
          <w:szCs w:val="22"/>
          <w:lang w:eastAsia="en-US"/>
        </w:rPr>
      </w:pPr>
      <w:r w:rsidRPr="00B016BA">
        <w:rPr>
          <w:rFonts w:eastAsia="Calibri" w:cs="Arial"/>
          <w:szCs w:val="22"/>
          <w:lang w:eastAsia="en-US"/>
        </w:rPr>
        <w:t xml:space="preserve">zapewnienie </w:t>
      </w:r>
      <w:r w:rsidR="00FB76C6">
        <w:rPr>
          <w:rFonts w:eastAsia="Calibri" w:cs="Arial"/>
          <w:szCs w:val="22"/>
          <w:lang w:eastAsia="en-US"/>
        </w:rPr>
        <w:t xml:space="preserve">materiałów i </w:t>
      </w:r>
      <w:r w:rsidRPr="00B016BA">
        <w:rPr>
          <w:rFonts w:eastAsia="Calibri" w:cs="Arial"/>
          <w:szCs w:val="22"/>
          <w:lang w:eastAsia="en-US"/>
        </w:rPr>
        <w:t>sprzęt</w:t>
      </w:r>
      <w:r w:rsidR="00FB76C6">
        <w:rPr>
          <w:rFonts w:eastAsia="Calibri" w:cs="Arial"/>
          <w:szCs w:val="22"/>
          <w:lang w:eastAsia="en-US"/>
        </w:rPr>
        <w:t>ów</w:t>
      </w:r>
      <w:r w:rsidRPr="00B016BA">
        <w:rPr>
          <w:rFonts w:eastAsia="Calibri" w:cs="Arial"/>
          <w:szCs w:val="22"/>
          <w:lang w:eastAsia="en-US"/>
        </w:rPr>
        <w:t xml:space="preserve"> (maszyn i urządzeń) </w:t>
      </w:r>
      <w:r w:rsidR="003102A4" w:rsidRPr="003102A4">
        <w:rPr>
          <w:rFonts w:eastAsia="Calibri" w:cs="Arial"/>
          <w:szCs w:val="22"/>
          <w:lang w:eastAsia="en-US"/>
        </w:rPr>
        <w:t>bez możliwości ich zamiany na</w:t>
      </w:r>
      <w:r w:rsidR="003102A4">
        <w:rPr>
          <w:rFonts w:eastAsia="Calibri" w:cs="Arial"/>
          <w:szCs w:val="22"/>
          <w:lang w:eastAsia="en-US"/>
        </w:rPr>
        <w:t xml:space="preserve"> </w:t>
      </w:r>
      <w:r w:rsidR="003102A4" w:rsidRPr="003102A4">
        <w:rPr>
          <w:rFonts w:eastAsia="Calibri" w:cs="Arial"/>
          <w:szCs w:val="22"/>
          <w:lang w:eastAsia="en-US"/>
        </w:rPr>
        <w:t>etapie wykonawstwa</w:t>
      </w:r>
      <w:r w:rsidR="003102A4">
        <w:rPr>
          <w:rFonts w:eastAsia="Calibri" w:cs="Arial"/>
          <w:szCs w:val="22"/>
          <w:lang w:eastAsia="en-US"/>
        </w:rPr>
        <w:t xml:space="preserve"> w odniesieniu do złożonej oferty, </w:t>
      </w:r>
      <w:r w:rsidRPr="003102A4">
        <w:rPr>
          <w:rFonts w:eastAsia="Calibri" w:cs="Arial"/>
          <w:szCs w:val="22"/>
          <w:lang w:eastAsia="en-US"/>
        </w:rPr>
        <w:t>niezbędnych do wykonania Przedmiotu Umowy</w:t>
      </w:r>
      <w:r w:rsidR="002F3D81" w:rsidRPr="003102A4">
        <w:rPr>
          <w:rFonts w:eastAsia="Calibri" w:cs="Arial"/>
          <w:szCs w:val="22"/>
          <w:lang w:eastAsia="en-US"/>
        </w:rPr>
        <w:t xml:space="preserve"> przy czym zastosowane materiały i sprzęty powinny w szczególności:</w:t>
      </w:r>
    </w:p>
    <w:p w14:paraId="48A5775E" w14:textId="77777777" w:rsidR="002F3D81" w:rsidRPr="002F3D81" w:rsidRDefault="002F3D81" w:rsidP="00DE3578">
      <w:pPr>
        <w:numPr>
          <w:ilvl w:val="3"/>
          <w:numId w:val="65"/>
        </w:numPr>
        <w:contextualSpacing/>
        <w:jc w:val="both"/>
        <w:rPr>
          <w:rFonts w:eastAsia="Calibri" w:cs="Arial"/>
          <w:szCs w:val="22"/>
          <w:lang w:eastAsia="en-US"/>
        </w:rPr>
      </w:pPr>
      <w:r w:rsidRPr="002F3D81">
        <w:rPr>
          <w:rFonts w:eastAsia="Calibri" w:cs="Arial"/>
          <w:szCs w:val="22"/>
          <w:lang w:eastAsia="en-US"/>
        </w:rPr>
        <w:t>spełniać wymogi ustawy z dnia 16 kwietnia 2004 r. o wyrobach budowlanych, to jest posiadać odpowiednie certyfikaty na potwierdzenie bezpieczeństwa stosowania,</w:t>
      </w:r>
    </w:p>
    <w:p w14:paraId="0EE135B5" w14:textId="77777777" w:rsidR="002F3D81" w:rsidRPr="002F3D81" w:rsidRDefault="002F3D81" w:rsidP="00DE3578">
      <w:pPr>
        <w:numPr>
          <w:ilvl w:val="3"/>
          <w:numId w:val="65"/>
        </w:numPr>
        <w:contextualSpacing/>
        <w:jc w:val="both"/>
        <w:rPr>
          <w:rFonts w:eastAsia="Calibri" w:cs="Arial"/>
          <w:szCs w:val="22"/>
          <w:lang w:eastAsia="en-US"/>
        </w:rPr>
      </w:pPr>
      <w:r w:rsidRPr="002F3D81">
        <w:rPr>
          <w:rFonts w:eastAsia="Calibri" w:cs="Arial"/>
          <w:szCs w:val="22"/>
          <w:lang w:eastAsia="en-US"/>
        </w:rPr>
        <w:t xml:space="preserve">być zgodne z: </w:t>
      </w:r>
    </w:p>
    <w:p w14:paraId="70D60B16" w14:textId="77777777" w:rsidR="002F3D81" w:rsidRPr="002F3D81" w:rsidRDefault="002F3D81" w:rsidP="00A807DD">
      <w:pPr>
        <w:ind w:left="1586"/>
        <w:contextualSpacing/>
        <w:jc w:val="both"/>
        <w:rPr>
          <w:rFonts w:eastAsia="Calibri" w:cs="Arial"/>
          <w:szCs w:val="22"/>
          <w:lang w:eastAsia="en-US"/>
        </w:rPr>
      </w:pPr>
      <w:r w:rsidRPr="002F3D81">
        <w:rPr>
          <w:rFonts w:eastAsia="Calibri" w:cs="Arial"/>
          <w:szCs w:val="22"/>
          <w:lang w:eastAsia="en-US"/>
        </w:rPr>
        <w:t xml:space="preserve">- kryteriami technicznymi określonymi w Polskich Normach przenoszących europejskie normy zharmonizowane lub europejską aprobatą techniczną, o ile dla danego wyrobu nie ustanowiono Polskiej Normy przenoszącej europejskie normy zharmonizowane, </w:t>
      </w:r>
    </w:p>
    <w:p w14:paraId="5E743CE2" w14:textId="77777777" w:rsidR="002F3D81" w:rsidRPr="002F3D81" w:rsidRDefault="002F3D81" w:rsidP="00A807DD">
      <w:pPr>
        <w:ind w:left="1134" w:firstLine="452"/>
        <w:contextualSpacing/>
        <w:jc w:val="both"/>
        <w:rPr>
          <w:rFonts w:eastAsia="Calibri" w:cs="Arial"/>
          <w:szCs w:val="22"/>
          <w:lang w:eastAsia="en-US"/>
        </w:rPr>
      </w:pPr>
      <w:r w:rsidRPr="002F3D81">
        <w:rPr>
          <w:rFonts w:eastAsia="Calibri" w:cs="Arial"/>
          <w:szCs w:val="22"/>
          <w:lang w:eastAsia="en-US"/>
        </w:rPr>
        <w:t xml:space="preserve">- właściwymi przepisami i dokumentami technicznymi, </w:t>
      </w:r>
    </w:p>
    <w:p w14:paraId="2C50878A" w14:textId="77777777" w:rsidR="002F3D81" w:rsidRPr="002F3D81" w:rsidRDefault="002F3D81" w:rsidP="00A807DD">
      <w:pPr>
        <w:ind w:left="1134" w:firstLine="452"/>
        <w:contextualSpacing/>
        <w:jc w:val="both"/>
        <w:rPr>
          <w:rFonts w:eastAsia="Calibri" w:cs="Arial"/>
          <w:szCs w:val="22"/>
          <w:lang w:eastAsia="en-US"/>
        </w:rPr>
      </w:pPr>
      <w:r w:rsidRPr="002F3D81">
        <w:rPr>
          <w:rFonts w:eastAsia="Calibri" w:cs="Arial"/>
          <w:szCs w:val="22"/>
          <w:lang w:eastAsia="en-US"/>
        </w:rPr>
        <w:t>- zaleceniami Zamawiającego, o ile takie zostały Wykonawcy przekazane</w:t>
      </w:r>
    </w:p>
    <w:p w14:paraId="5D842752" w14:textId="3A5932D7" w:rsidR="00EF10F5" w:rsidRPr="0091794A" w:rsidRDefault="00EF10F5" w:rsidP="00EF10F5">
      <w:pPr>
        <w:numPr>
          <w:ilvl w:val="2"/>
          <w:numId w:val="65"/>
        </w:numPr>
        <w:contextualSpacing/>
        <w:jc w:val="both"/>
        <w:rPr>
          <w:rFonts w:eastAsia="Calibri" w:cs="Arial"/>
          <w:szCs w:val="22"/>
          <w:lang w:eastAsia="en-US"/>
        </w:rPr>
      </w:pPr>
      <w:r w:rsidRPr="0091794A">
        <w:rPr>
          <w:rFonts w:eastAsia="Calibri" w:cs="Arial"/>
          <w:szCs w:val="22"/>
          <w:lang w:eastAsia="en-US"/>
        </w:rPr>
        <w:t xml:space="preserve">dostarczenie wyłącznie nowych materiałów i urządzeń, niezbędnych do realizacji Przedmiotu Umowy. Wszystkie dostarczone przez Wykonawcę urządzenia muszą być na dzień dostawy nieużywane i nie starsze niż </w:t>
      </w:r>
      <w:r w:rsidR="004D1720" w:rsidRPr="0091794A">
        <w:rPr>
          <w:rFonts w:eastAsia="Calibri" w:cs="Arial"/>
          <w:szCs w:val="22"/>
          <w:lang w:eastAsia="en-US"/>
        </w:rPr>
        <w:t>6</w:t>
      </w:r>
      <w:r w:rsidRPr="0091794A">
        <w:rPr>
          <w:rFonts w:eastAsia="Calibri" w:cs="Arial"/>
          <w:szCs w:val="22"/>
          <w:lang w:eastAsia="en-US"/>
        </w:rPr>
        <w:t xml:space="preserve"> miesięcy;</w:t>
      </w:r>
    </w:p>
    <w:p w14:paraId="31E55ED0" w14:textId="60170C5B" w:rsidR="00EF10F5" w:rsidRPr="00EF10F5" w:rsidRDefault="00EF10F5" w:rsidP="00EF10F5">
      <w:pPr>
        <w:numPr>
          <w:ilvl w:val="2"/>
          <w:numId w:val="65"/>
        </w:numPr>
        <w:contextualSpacing/>
        <w:jc w:val="both"/>
        <w:rPr>
          <w:rFonts w:eastAsia="Calibri" w:cs="Arial"/>
          <w:szCs w:val="22"/>
          <w:lang w:eastAsia="en-US"/>
        </w:rPr>
      </w:pPr>
      <w:r w:rsidRPr="00EF10F5">
        <w:rPr>
          <w:rFonts w:eastAsia="Calibri" w:cs="Arial"/>
          <w:szCs w:val="22"/>
          <w:lang w:eastAsia="en-US"/>
        </w:rPr>
        <w:t xml:space="preserve">dostarczenie Zamawiającemu, na co najmniej </w:t>
      </w:r>
      <w:r w:rsidR="0085744C">
        <w:rPr>
          <w:rFonts w:eastAsia="Calibri" w:cs="Arial"/>
          <w:szCs w:val="22"/>
          <w:lang w:eastAsia="en-US"/>
        </w:rPr>
        <w:t>14</w:t>
      </w:r>
      <w:r w:rsidRPr="00EF10F5">
        <w:rPr>
          <w:rFonts w:eastAsia="Calibri" w:cs="Arial"/>
          <w:szCs w:val="22"/>
          <w:lang w:eastAsia="en-US"/>
        </w:rPr>
        <w:t xml:space="preserve"> dni przed terminem odbioru atestów i certyfikatów, deklaracji zgodności i kart gwarancyjnych dotyczących zastosowanych materiałów oraz dokumentów w postaci </w:t>
      </w:r>
      <w:r w:rsidR="0085744C">
        <w:rPr>
          <w:rFonts w:eastAsia="Calibri" w:cs="Arial"/>
          <w:szCs w:val="22"/>
          <w:lang w:eastAsia="en-US"/>
        </w:rPr>
        <w:t>papierowej oraz elektronicznej</w:t>
      </w:r>
      <w:r w:rsidRPr="00EF10F5">
        <w:rPr>
          <w:rFonts w:eastAsia="Calibri" w:cs="Arial"/>
          <w:szCs w:val="22"/>
          <w:lang w:eastAsia="en-US"/>
        </w:rPr>
        <w:t>;</w:t>
      </w:r>
    </w:p>
    <w:p w14:paraId="47732C3A" w14:textId="77777777" w:rsidR="00EF10F5" w:rsidRPr="00EF10F5" w:rsidRDefault="00EF10F5" w:rsidP="00EF10F5">
      <w:pPr>
        <w:numPr>
          <w:ilvl w:val="2"/>
          <w:numId w:val="65"/>
        </w:numPr>
        <w:contextualSpacing/>
        <w:jc w:val="both"/>
        <w:rPr>
          <w:rFonts w:eastAsia="Calibri" w:cs="Arial"/>
          <w:szCs w:val="22"/>
          <w:lang w:eastAsia="en-US"/>
        </w:rPr>
      </w:pPr>
      <w:r w:rsidRPr="00EF10F5">
        <w:rPr>
          <w:rFonts w:eastAsia="Calibri" w:cs="Arial"/>
          <w:szCs w:val="22"/>
          <w:lang w:eastAsia="en-US"/>
        </w:rPr>
        <w:t>zapewnienie ciągłego nadzoru nad pracą podległego personelu oraz podwykonawców przez Kierownika budowy, posiadającego wymagane przepisami prawa kwalifikacje;</w:t>
      </w:r>
    </w:p>
    <w:p w14:paraId="66450357" w14:textId="46924C90" w:rsidR="00DC507A" w:rsidRPr="00EF10F5" w:rsidRDefault="00EF10F5" w:rsidP="00EF10F5">
      <w:pPr>
        <w:numPr>
          <w:ilvl w:val="2"/>
          <w:numId w:val="65"/>
        </w:numPr>
        <w:contextualSpacing/>
        <w:jc w:val="both"/>
        <w:rPr>
          <w:rFonts w:eastAsia="Calibri" w:cs="Arial"/>
          <w:szCs w:val="22"/>
          <w:lang w:eastAsia="en-US"/>
        </w:rPr>
      </w:pPr>
      <w:r w:rsidRPr="00EF10F5">
        <w:rPr>
          <w:rFonts w:eastAsia="Calibri" w:cs="Arial"/>
          <w:szCs w:val="22"/>
          <w:lang w:eastAsia="en-US"/>
        </w:rPr>
        <w:t>zapewnienie prowadzenia przez Kierownika budowy na bieżąco dziennika budowy i dokumentacji powykonawczej robót (Zamawiający zastrzega sobie prawo kontroli prawidłowości ich prowadzenia do dnia końcowego odbioru technicznego);</w:t>
      </w:r>
    </w:p>
    <w:p w14:paraId="009E1E44"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 xml:space="preserve">bieżące utrzymanie porządku w trakcie </w:t>
      </w:r>
      <w:r>
        <w:rPr>
          <w:rFonts w:eastAsia="Calibri" w:cs="Arial"/>
          <w:szCs w:val="22"/>
          <w:lang w:eastAsia="en-US"/>
        </w:rPr>
        <w:t>wykonywania Przedmiotu Umowy, a po </w:t>
      </w:r>
      <w:r w:rsidRPr="00B016BA">
        <w:rPr>
          <w:rFonts w:eastAsia="Calibri" w:cs="Arial"/>
          <w:szCs w:val="22"/>
          <w:lang w:eastAsia="en-US"/>
        </w:rPr>
        <w:t>zakończeniu prac uporządkowanie miejsca wykonywania prac;</w:t>
      </w:r>
    </w:p>
    <w:p w14:paraId="4CFBBB45" w14:textId="77777777" w:rsidR="00DC507A" w:rsidRPr="00285C4A" w:rsidRDefault="00DC507A" w:rsidP="00474EDC">
      <w:pPr>
        <w:numPr>
          <w:ilvl w:val="2"/>
          <w:numId w:val="65"/>
        </w:numPr>
        <w:contextualSpacing/>
        <w:jc w:val="both"/>
        <w:rPr>
          <w:rFonts w:eastAsia="Calibri" w:cs="Arial"/>
          <w:szCs w:val="22"/>
          <w:lang w:eastAsia="en-US"/>
        </w:rPr>
      </w:pPr>
      <w:r w:rsidRPr="00285C4A">
        <w:rPr>
          <w:rFonts w:eastAsia="Calibri" w:cs="Arial"/>
          <w:szCs w:val="22"/>
          <w:lang w:eastAsia="en-US"/>
        </w:rPr>
        <w:t xml:space="preserve">usunięcie wszystkich wad (w tym ukrytych wad materiałowych) w zakresie Przedmiotu </w:t>
      </w:r>
      <w:r>
        <w:rPr>
          <w:rFonts w:eastAsia="Calibri" w:cs="Arial"/>
          <w:szCs w:val="22"/>
          <w:lang w:eastAsia="en-US"/>
        </w:rPr>
        <w:t>Umowy</w:t>
      </w:r>
      <w:r w:rsidRPr="00285C4A">
        <w:rPr>
          <w:rFonts w:eastAsia="Calibri" w:cs="Arial"/>
          <w:szCs w:val="22"/>
          <w:lang w:eastAsia="en-US"/>
        </w:rPr>
        <w:t xml:space="preserve"> wykrytych w trakcie realizacji prac, ruchu próbnego i w okresie gwarancji oraz w okresie obowiązywania rękojmi;</w:t>
      </w:r>
    </w:p>
    <w:p w14:paraId="704C121E" w14:textId="3066A71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 xml:space="preserve">zatrudnienie takiej ilości osób, jaka jest konieczna dla terminowego i wysokiej jakości wykonania Przedmiotu </w:t>
      </w:r>
      <w:r>
        <w:rPr>
          <w:rFonts w:eastAsia="Calibri" w:cs="Arial"/>
          <w:szCs w:val="22"/>
          <w:lang w:eastAsia="en-US"/>
        </w:rPr>
        <w:t>Umowy</w:t>
      </w:r>
      <w:r w:rsidRPr="00B016BA">
        <w:rPr>
          <w:rFonts w:eastAsia="Calibri" w:cs="Arial"/>
          <w:szCs w:val="22"/>
          <w:lang w:eastAsia="en-US"/>
        </w:rPr>
        <w:t>, przy czym osoby te muszą posiadać: odpowiednie kwalifikacje</w:t>
      </w:r>
      <w:r w:rsidR="00BA0CBE">
        <w:rPr>
          <w:rFonts w:eastAsia="Calibri" w:cs="Arial"/>
          <w:szCs w:val="22"/>
          <w:lang w:eastAsia="en-US"/>
        </w:rPr>
        <w:t xml:space="preserve"> i uprawnienia</w:t>
      </w:r>
      <w:r w:rsidRPr="00B016BA">
        <w:rPr>
          <w:rFonts w:eastAsia="Calibri" w:cs="Arial"/>
          <w:szCs w:val="22"/>
          <w:lang w:eastAsia="en-US"/>
        </w:rPr>
        <w:t>, aktualne badania lekarskie bez przeciwwskazań do wykonywania zleconych prac, aktualne szkolenia w zakresie bezpieczeństwa i higieny pracy oraz bezpieczeństwa przeciwpożarowego;</w:t>
      </w:r>
    </w:p>
    <w:p w14:paraId="315FFC37" w14:textId="77777777" w:rsidR="00DC507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dostosowanie organizacji pracy do potrzeb Zamawiającego</w:t>
      </w:r>
      <w:r>
        <w:rPr>
          <w:rFonts w:eastAsia="Calibri" w:cs="Arial"/>
          <w:szCs w:val="22"/>
          <w:lang w:eastAsia="en-US"/>
        </w:rPr>
        <w:t>;</w:t>
      </w:r>
    </w:p>
    <w:p w14:paraId="4A5B9270"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 xml:space="preserve">zorganizowanie pracy w sposób zapewniający osobom wykonującym Przedmiot </w:t>
      </w:r>
      <w:r>
        <w:rPr>
          <w:rFonts w:eastAsia="Calibri" w:cs="Arial"/>
          <w:szCs w:val="22"/>
          <w:lang w:eastAsia="en-US"/>
        </w:rPr>
        <w:t>Umowy</w:t>
      </w:r>
      <w:r w:rsidRPr="00B016BA">
        <w:rPr>
          <w:rFonts w:eastAsia="Calibri" w:cs="Arial"/>
          <w:szCs w:val="22"/>
          <w:lang w:eastAsia="en-US"/>
        </w:rPr>
        <w:t xml:space="preserve"> bezpieczne i higieniczne warunki pracy, zgodnie z obowiązującymi przepisami bezpieczeństwa i higieny pracy;</w:t>
      </w:r>
    </w:p>
    <w:p w14:paraId="360D9EF7" w14:textId="77777777" w:rsidR="00DC507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lastRenderedPageBreak/>
        <w:t xml:space="preserve">przeszkolenie osób wykonujących Przedmiot </w:t>
      </w:r>
      <w:r>
        <w:rPr>
          <w:rFonts w:eastAsia="Calibri" w:cs="Arial"/>
          <w:szCs w:val="22"/>
          <w:lang w:eastAsia="en-US"/>
        </w:rPr>
        <w:t>Umowy</w:t>
      </w:r>
      <w:r w:rsidRPr="00B016BA">
        <w:rPr>
          <w:rFonts w:eastAsia="Calibri" w:cs="Arial"/>
          <w:szCs w:val="22"/>
          <w:lang w:eastAsia="en-US"/>
        </w:rPr>
        <w:t xml:space="preserve"> w zakresie występujących zagrożeń dla bezpieczeństwa i zdrowia w miejscu i podczas wykonywania prac, jak również zapoznania z </w:t>
      </w:r>
      <w:r>
        <w:rPr>
          <w:rFonts w:eastAsia="Calibri" w:cs="Arial"/>
          <w:szCs w:val="22"/>
          <w:lang w:eastAsia="en-US"/>
        </w:rPr>
        <w:t xml:space="preserve">udostępnionymi </w:t>
      </w:r>
      <w:r w:rsidRPr="00B016BA">
        <w:rPr>
          <w:rFonts w:eastAsia="Calibri" w:cs="Arial"/>
          <w:szCs w:val="22"/>
          <w:lang w:eastAsia="en-US"/>
        </w:rPr>
        <w:t xml:space="preserve">uregulowaniami wewnętrznymi Zamawiającego, dotyczącymi bezpieczeństwa i higieny pracy oraz bezpieczeństwa przeciwpożarowego; </w:t>
      </w:r>
    </w:p>
    <w:p w14:paraId="452DA645" w14:textId="46AD29D5" w:rsidR="003A0B06" w:rsidRPr="003A0B06" w:rsidRDefault="003A0B06" w:rsidP="00733974">
      <w:pPr>
        <w:pStyle w:val="Akapitzlist"/>
        <w:numPr>
          <w:ilvl w:val="2"/>
          <w:numId w:val="65"/>
        </w:numPr>
        <w:jc w:val="both"/>
        <w:rPr>
          <w:rFonts w:eastAsia="Calibri" w:cs="Arial"/>
          <w:szCs w:val="22"/>
          <w:lang w:eastAsia="en-US"/>
        </w:rPr>
      </w:pPr>
      <w:r w:rsidRPr="003A0B06">
        <w:rPr>
          <w:rFonts w:eastAsia="Calibri" w:cs="Arial"/>
          <w:szCs w:val="22"/>
          <w:lang w:eastAsia="en-US"/>
        </w:rPr>
        <w:t>zapewnienie Zamawiającemu i wszystkim osobom upoważnionym przez niego</w:t>
      </w:r>
      <w:r w:rsidR="00BA0CBE">
        <w:rPr>
          <w:rFonts w:eastAsia="Calibri" w:cs="Arial"/>
          <w:szCs w:val="22"/>
          <w:lang w:eastAsia="en-US"/>
        </w:rPr>
        <w:t xml:space="preserve"> </w:t>
      </w:r>
      <w:r w:rsidRPr="003A0B06">
        <w:rPr>
          <w:rFonts w:eastAsia="Calibri" w:cs="Arial"/>
          <w:szCs w:val="22"/>
          <w:lang w:eastAsia="en-US"/>
        </w:rPr>
        <w:t>dostępu do wszystkich miejsc budowy objętych zakresem Umowy oraz do wglądu do materiałów i dokumentów związanych z jej realizacją;</w:t>
      </w:r>
    </w:p>
    <w:p w14:paraId="4398401F" w14:textId="77777777"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zapewnienie osobom wykonującym Przedmi</w:t>
      </w:r>
      <w:r>
        <w:rPr>
          <w:rFonts w:eastAsia="Calibri" w:cs="Arial"/>
          <w:szCs w:val="22"/>
          <w:lang w:eastAsia="en-US"/>
        </w:rPr>
        <w:t>ot Umowy odpowiedniej odzieży i </w:t>
      </w:r>
      <w:r w:rsidRPr="00B016BA">
        <w:rPr>
          <w:rFonts w:eastAsia="Calibri" w:cs="Arial"/>
          <w:szCs w:val="22"/>
          <w:lang w:eastAsia="en-US"/>
        </w:rPr>
        <w:t xml:space="preserve">obuwia roboczego, środków ochrony indywidualnej oraz bezwzględnego dopilnowania ich stosowania; odpowiednie oznakowanie ubrań roboczych bądź kasków ochronnych osób wykonujących Przedmiot </w:t>
      </w:r>
      <w:r>
        <w:rPr>
          <w:rFonts w:eastAsia="Calibri" w:cs="Arial"/>
          <w:szCs w:val="22"/>
          <w:lang w:eastAsia="en-US"/>
        </w:rPr>
        <w:t>Umowy</w:t>
      </w:r>
      <w:r w:rsidRPr="00B016BA">
        <w:rPr>
          <w:rFonts w:eastAsia="Calibri" w:cs="Arial"/>
          <w:szCs w:val="22"/>
          <w:lang w:eastAsia="en-US"/>
        </w:rPr>
        <w:t>, z nazwą podmiotu zatrudniającego daną osobę lub posiadania identyfikatorów z nazwiskiem danej osoby i nazwą tego podmiotu;</w:t>
      </w:r>
    </w:p>
    <w:p w14:paraId="42E0CFA9" w14:textId="06544C8D" w:rsidR="00DC507A" w:rsidRPr="00B016BA" w:rsidRDefault="00DC507A" w:rsidP="00474EDC">
      <w:pPr>
        <w:numPr>
          <w:ilvl w:val="2"/>
          <w:numId w:val="65"/>
        </w:numPr>
        <w:contextualSpacing/>
        <w:jc w:val="both"/>
        <w:rPr>
          <w:rFonts w:eastAsia="Calibri" w:cs="Arial"/>
          <w:szCs w:val="22"/>
          <w:lang w:eastAsia="en-US"/>
        </w:rPr>
      </w:pPr>
      <w:r w:rsidRPr="00B016BA">
        <w:rPr>
          <w:rFonts w:eastAsia="Calibri" w:cs="Arial"/>
          <w:szCs w:val="22"/>
          <w:lang w:eastAsia="en-US"/>
        </w:rPr>
        <w:t>zagospodarowanie odpadów powstałych przy realizacji prac we własnym zakresie oraz zgodnie z obowiązującymi normami do</w:t>
      </w:r>
      <w:r>
        <w:rPr>
          <w:rFonts w:eastAsia="Calibri" w:cs="Arial"/>
          <w:szCs w:val="22"/>
          <w:lang w:eastAsia="en-US"/>
        </w:rPr>
        <w:t>tyczącymi gospodarki odpadami i </w:t>
      </w:r>
      <w:r w:rsidRPr="00B016BA">
        <w:rPr>
          <w:rFonts w:eastAsia="Calibri" w:cs="Arial"/>
          <w:szCs w:val="22"/>
          <w:lang w:eastAsia="en-US"/>
        </w:rPr>
        <w:t>zgodnie z</w:t>
      </w:r>
      <w:r>
        <w:rPr>
          <w:rFonts w:eastAsia="Calibri" w:cs="Arial"/>
          <w:szCs w:val="22"/>
          <w:lang w:eastAsia="en-US"/>
        </w:rPr>
        <w:t> </w:t>
      </w:r>
      <w:r w:rsidRPr="00B016BA">
        <w:rPr>
          <w:rFonts w:eastAsia="Calibri" w:cs="Arial"/>
          <w:szCs w:val="22"/>
          <w:lang w:eastAsia="en-US"/>
        </w:rPr>
        <w:t xml:space="preserve">wymogami Zamawiającego, o ile takie zostały Wykonawcy przekazane; w przypadku naruszenia przez Wykonawcę powyższych norm jest on zobowiązany natychmiast zaprzestać ich naruszania, usunąć </w:t>
      </w:r>
      <w:r>
        <w:rPr>
          <w:rFonts w:eastAsia="Calibri" w:cs="Arial"/>
          <w:szCs w:val="22"/>
          <w:lang w:eastAsia="en-US"/>
        </w:rPr>
        <w:t>ich przyczynę i skutki</w:t>
      </w:r>
      <w:r w:rsidR="00DE5A90">
        <w:rPr>
          <w:rFonts w:eastAsia="Calibri" w:cs="Arial"/>
          <w:szCs w:val="22"/>
          <w:lang w:eastAsia="en-US"/>
        </w:rPr>
        <w:t xml:space="preserve">, a także </w:t>
      </w:r>
      <w:r w:rsidR="00DE5A90" w:rsidRPr="00DE5A90">
        <w:rPr>
          <w:rFonts w:eastAsia="Calibri" w:cs="Arial"/>
          <w:szCs w:val="22"/>
          <w:lang w:eastAsia="en-US"/>
        </w:rPr>
        <w:t>przywrócenie do stanu poprzedniego terenu zajętego czasowo, w</w:t>
      </w:r>
      <w:r w:rsidR="00F83DAE">
        <w:rPr>
          <w:rFonts w:eastAsia="Calibri" w:cs="Arial"/>
          <w:szCs w:val="22"/>
          <w:lang w:eastAsia="en-US"/>
        </w:rPr>
        <w:t> </w:t>
      </w:r>
      <w:r w:rsidR="00DE5A90" w:rsidRPr="00DE5A90">
        <w:rPr>
          <w:rFonts w:eastAsia="Calibri" w:cs="Arial"/>
          <w:szCs w:val="22"/>
          <w:lang w:eastAsia="en-US"/>
        </w:rPr>
        <w:t xml:space="preserve">związku z realizacją robót oraz naprawę ewentualnych szkód za które odpowiedzialność ponosi Wykonawca, </w:t>
      </w:r>
      <w:r w:rsidR="00216E10">
        <w:rPr>
          <w:rFonts w:eastAsia="Calibri" w:cs="Arial"/>
          <w:szCs w:val="22"/>
          <w:lang w:eastAsia="en-US"/>
        </w:rPr>
        <w:t xml:space="preserve">również tych </w:t>
      </w:r>
      <w:r w:rsidR="00DE5A90" w:rsidRPr="00DE5A90">
        <w:rPr>
          <w:rFonts w:eastAsia="Calibri" w:cs="Arial"/>
          <w:szCs w:val="22"/>
          <w:lang w:eastAsia="en-US"/>
        </w:rPr>
        <w:t>spowodowan</w:t>
      </w:r>
      <w:r w:rsidR="00216E10">
        <w:rPr>
          <w:rFonts w:eastAsia="Calibri" w:cs="Arial"/>
          <w:szCs w:val="22"/>
          <w:lang w:eastAsia="en-US"/>
        </w:rPr>
        <w:t>ych</w:t>
      </w:r>
      <w:r w:rsidR="00DE5A90" w:rsidRPr="00DE5A90">
        <w:rPr>
          <w:rFonts w:eastAsia="Calibri" w:cs="Arial"/>
          <w:szCs w:val="22"/>
          <w:lang w:eastAsia="en-US"/>
        </w:rPr>
        <w:t xml:space="preserve"> realizacją robót objętych Umową, na terenach sąsiednich</w:t>
      </w:r>
      <w:r>
        <w:rPr>
          <w:rFonts w:eastAsia="Calibri" w:cs="Arial"/>
          <w:szCs w:val="22"/>
          <w:lang w:eastAsia="en-US"/>
        </w:rPr>
        <w:t>– w </w:t>
      </w:r>
      <w:r w:rsidRPr="00B016BA">
        <w:rPr>
          <w:rFonts w:eastAsia="Calibri" w:cs="Arial"/>
          <w:szCs w:val="22"/>
          <w:lang w:eastAsia="en-US"/>
        </w:rPr>
        <w:t>przeciwnym razie Zamawiający podejmie konieczne działania na koszt Wykonawcy</w:t>
      </w:r>
      <w:r w:rsidR="00BA0CBE">
        <w:rPr>
          <w:rFonts w:eastAsia="Calibri" w:cs="Arial"/>
          <w:szCs w:val="22"/>
          <w:lang w:eastAsia="en-US"/>
        </w:rPr>
        <w:t xml:space="preserve">. </w:t>
      </w:r>
      <w:r w:rsidRPr="00B016BA">
        <w:rPr>
          <w:rFonts w:eastAsia="Calibri" w:cs="Arial"/>
          <w:szCs w:val="22"/>
          <w:lang w:eastAsia="en-US"/>
        </w:rPr>
        <w:t xml:space="preserve"> </w:t>
      </w:r>
      <w:r w:rsidR="00BA0CBE">
        <w:rPr>
          <w:rFonts w:eastAsia="Calibri" w:cs="Arial"/>
          <w:szCs w:val="22"/>
          <w:lang w:eastAsia="en-US"/>
        </w:rPr>
        <w:t xml:space="preserve">Celem uniknięcia wszelkich wątpliwości </w:t>
      </w:r>
      <w:r w:rsidRPr="00B016BA">
        <w:rPr>
          <w:rFonts w:eastAsia="Calibri" w:cs="Arial"/>
          <w:szCs w:val="22"/>
          <w:lang w:eastAsia="en-US"/>
        </w:rPr>
        <w:t>za wytwarzającego i</w:t>
      </w:r>
      <w:r>
        <w:rPr>
          <w:rFonts w:eastAsia="Calibri" w:cs="Arial"/>
          <w:szCs w:val="22"/>
          <w:lang w:eastAsia="en-US"/>
        </w:rPr>
        <w:t> </w:t>
      </w:r>
      <w:r w:rsidRPr="00B016BA">
        <w:rPr>
          <w:rFonts w:eastAsia="Calibri" w:cs="Arial"/>
          <w:szCs w:val="22"/>
          <w:lang w:eastAsia="en-US"/>
        </w:rPr>
        <w:t xml:space="preserve">posiadacza odpadów </w:t>
      </w:r>
      <w:r>
        <w:rPr>
          <w:rFonts w:eastAsia="Calibri" w:cs="Arial"/>
          <w:szCs w:val="22"/>
          <w:lang w:eastAsia="en-US"/>
        </w:rPr>
        <w:t>Strony</w:t>
      </w:r>
      <w:r w:rsidRPr="00B016BA">
        <w:rPr>
          <w:rFonts w:eastAsia="Calibri" w:cs="Arial"/>
          <w:szCs w:val="22"/>
          <w:lang w:eastAsia="en-US"/>
        </w:rPr>
        <w:t xml:space="preserve"> zgodnie uznają Wykonawcę;</w:t>
      </w:r>
    </w:p>
    <w:p w14:paraId="458B5D89" w14:textId="2104E3D1" w:rsidR="00DC507A" w:rsidRPr="00B016BA" w:rsidRDefault="00DC507A" w:rsidP="00BA0CBE">
      <w:pPr>
        <w:numPr>
          <w:ilvl w:val="2"/>
          <w:numId w:val="65"/>
        </w:numPr>
        <w:contextualSpacing/>
        <w:jc w:val="both"/>
        <w:rPr>
          <w:rFonts w:eastAsia="Calibri" w:cs="Arial"/>
          <w:szCs w:val="22"/>
          <w:lang w:eastAsia="en-US"/>
        </w:rPr>
      </w:pPr>
      <w:r w:rsidRPr="00B016BA">
        <w:rPr>
          <w:rFonts w:eastAsia="Calibri" w:cs="Arial"/>
          <w:szCs w:val="22"/>
          <w:lang w:eastAsia="en-US"/>
        </w:rPr>
        <w:t xml:space="preserve">przekazanie Zamawiającemu najpóźniej w dniu ostatecznego </w:t>
      </w:r>
      <w:r w:rsidRPr="00B016BA">
        <w:rPr>
          <w:rFonts w:eastAsia="Calibri" w:cs="Arial"/>
          <w:bCs/>
          <w:szCs w:val="22"/>
          <w:lang w:eastAsia="en-US"/>
        </w:rPr>
        <w:t xml:space="preserve">odbioru prac dokonanego zgodnie z procedurą </w:t>
      </w:r>
      <w:r w:rsidRPr="002847FA">
        <w:rPr>
          <w:rFonts w:eastAsia="Calibri" w:cs="Arial"/>
          <w:bCs/>
          <w:szCs w:val="22"/>
          <w:lang w:eastAsia="en-US"/>
        </w:rPr>
        <w:t xml:space="preserve">opisaną w </w:t>
      </w:r>
      <w:r w:rsidRPr="002847FA">
        <w:rPr>
          <w:rFonts w:eastAsia="Calibri" w:cs="Arial"/>
          <w:szCs w:val="22"/>
          <w:lang w:eastAsia="en-US"/>
        </w:rPr>
        <w:t>§</w:t>
      </w:r>
      <w:r>
        <w:rPr>
          <w:rFonts w:eastAsia="Calibri" w:cs="Arial"/>
          <w:szCs w:val="22"/>
          <w:lang w:eastAsia="en-US"/>
        </w:rPr>
        <w:t>6</w:t>
      </w:r>
      <w:r w:rsidRPr="002847FA">
        <w:rPr>
          <w:rFonts w:eastAsia="Calibri" w:cs="Arial"/>
          <w:bCs/>
          <w:szCs w:val="22"/>
          <w:lang w:eastAsia="en-US"/>
        </w:rPr>
        <w:t xml:space="preserve"> </w:t>
      </w:r>
      <w:r>
        <w:rPr>
          <w:rFonts w:eastAsia="Calibri" w:cs="Arial"/>
          <w:bCs/>
          <w:szCs w:val="22"/>
          <w:lang w:eastAsia="en-US"/>
        </w:rPr>
        <w:t>Umowy</w:t>
      </w:r>
      <w:r w:rsidR="00BA0CBE">
        <w:rPr>
          <w:rFonts w:eastAsia="Calibri" w:cs="Arial"/>
          <w:bCs/>
          <w:szCs w:val="22"/>
          <w:lang w:eastAsia="en-US"/>
        </w:rPr>
        <w:t>,</w:t>
      </w:r>
      <w:r w:rsidRPr="002847FA">
        <w:rPr>
          <w:rFonts w:eastAsia="Calibri" w:cs="Arial"/>
          <w:szCs w:val="22"/>
          <w:lang w:eastAsia="en-US"/>
        </w:rPr>
        <w:t xml:space="preserve"> pisemnej</w:t>
      </w:r>
      <w:r w:rsidRPr="00B016BA">
        <w:rPr>
          <w:rFonts w:eastAsia="Calibri" w:cs="Arial"/>
          <w:szCs w:val="22"/>
          <w:lang w:eastAsia="en-US"/>
        </w:rPr>
        <w:t xml:space="preserve"> informacji o</w:t>
      </w:r>
      <w:r>
        <w:rPr>
          <w:rFonts w:eastAsia="Calibri" w:cs="Arial"/>
          <w:szCs w:val="22"/>
          <w:lang w:eastAsia="en-US"/>
        </w:rPr>
        <w:t> </w:t>
      </w:r>
      <w:r w:rsidRPr="00B016BA">
        <w:rPr>
          <w:rFonts w:eastAsia="Calibri" w:cs="Arial"/>
          <w:szCs w:val="22"/>
          <w:lang w:eastAsia="en-US"/>
        </w:rPr>
        <w:t>rodzajach (kod odpadu), ilościach (podane ilości oraz metody obliczania lub pomiaru masy odpadu) i</w:t>
      </w:r>
      <w:r>
        <w:rPr>
          <w:rFonts w:eastAsia="Calibri" w:cs="Arial"/>
          <w:szCs w:val="22"/>
          <w:lang w:eastAsia="en-US"/>
        </w:rPr>
        <w:t> </w:t>
      </w:r>
      <w:r w:rsidRPr="00B016BA">
        <w:rPr>
          <w:rFonts w:eastAsia="Calibri" w:cs="Arial"/>
          <w:szCs w:val="22"/>
          <w:lang w:eastAsia="en-US"/>
        </w:rPr>
        <w:t xml:space="preserve">sposobie zagospodarowania (odzysk lub unieszkodliwienie) odpadów wytworzonych w wyniku wykonywania Przedmiotu </w:t>
      </w:r>
      <w:r>
        <w:rPr>
          <w:rFonts w:eastAsia="Calibri" w:cs="Arial"/>
          <w:szCs w:val="22"/>
          <w:lang w:eastAsia="en-US"/>
        </w:rPr>
        <w:t>Umowy</w:t>
      </w:r>
      <w:r w:rsidRPr="00B016BA">
        <w:rPr>
          <w:rFonts w:eastAsia="Calibri" w:cs="Arial"/>
          <w:szCs w:val="22"/>
          <w:lang w:eastAsia="en-US"/>
        </w:rPr>
        <w:t>;</w:t>
      </w:r>
    </w:p>
    <w:p w14:paraId="1145EF91" w14:textId="0A3D637A" w:rsidR="00457D7C" w:rsidRPr="00457D7C" w:rsidRDefault="00457D7C" w:rsidP="004B304F">
      <w:pPr>
        <w:pStyle w:val="Akapitzlist"/>
        <w:numPr>
          <w:ilvl w:val="2"/>
          <w:numId w:val="65"/>
        </w:numPr>
        <w:jc w:val="both"/>
        <w:rPr>
          <w:rFonts w:eastAsia="Calibri" w:cs="Arial"/>
          <w:szCs w:val="22"/>
          <w:lang w:eastAsia="en-US"/>
        </w:rPr>
      </w:pPr>
      <w:r w:rsidRPr="00457D7C">
        <w:rPr>
          <w:rFonts w:eastAsia="Calibri" w:cs="Arial"/>
          <w:szCs w:val="22"/>
          <w:lang w:eastAsia="en-US"/>
        </w:rPr>
        <w:t>zgłaszanie do odbioru robót zanikających i ulegających zakryciu, tj. linii kablowych, przewiertów/przekopów, kanalizacji kablowej, fundamentów, uziemień itp. z wyprzedzeniem</w:t>
      </w:r>
      <w:r w:rsidR="00A27FB0">
        <w:rPr>
          <w:rFonts w:eastAsia="Calibri" w:cs="Arial"/>
          <w:szCs w:val="22"/>
          <w:lang w:eastAsia="en-US"/>
        </w:rPr>
        <w:t xml:space="preserve"> (co najmniej </w:t>
      </w:r>
      <w:r w:rsidR="001262DD">
        <w:rPr>
          <w:rFonts w:eastAsia="Calibri" w:cs="Arial"/>
          <w:szCs w:val="22"/>
          <w:lang w:eastAsia="en-US"/>
        </w:rPr>
        <w:t>8</w:t>
      </w:r>
      <w:r w:rsidR="00A27FB0">
        <w:rPr>
          <w:rFonts w:eastAsia="Calibri" w:cs="Arial"/>
          <w:szCs w:val="22"/>
          <w:lang w:eastAsia="en-US"/>
        </w:rPr>
        <w:t xml:space="preserve"> dni robocz</w:t>
      </w:r>
      <w:r w:rsidR="001262DD">
        <w:rPr>
          <w:rFonts w:eastAsia="Calibri" w:cs="Arial"/>
          <w:szCs w:val="22"/>
          <w:lang w:eastAsia="en-US"/>
        </w:rPr>
        <w:t>ych</w:t>
      </w:r>
      <w:r w:rsidR="00A27FB0">
        <w:rPr>
          <w:rFonts w:eastAsia="Calibri" w:cs="Arial"/>
          <w:szCs w:val="22"/>
          <w:lang w:eastAsia="en-US"/>
        </w:rPr>
        <w:t>)</w:t>
      </w:r>
      <w:r w:rsidRPr="00457D7C">
        <w:rPr>
          <w:rFonts w:eastAsia="Calibri" w:cs="Arial"/>
          <w:szCs w:val="22"/>
          <w:lang w:eastAsia="en-US"/>
        </w:rPr>
        <w:t xml:space="preserve"> umożliwiającym dokonanie ich odbioru. Zakrycie w/w elementów robót może nastąpić wyłącznie po pozytywnym ich odbiorze przez Inspektora Nadzoru i spisaniu protokołu odbioru robót zanikających;</w:t>
      </w:r>
    </w:p>
    <w:p w14:paraId="0E903421" w14:textId="77777777" w:rsidR="00DC507A" w:rsidRPr="00B016BA" w:rsidRDefault="00DC507A" w:rsidP="00BA0CBE">
      <w:pPr>
        <w:numPr>
          <w:ilvl w:val="2"/>
          <w:numId w:val="65"/>
        </w:numPr>
        <w:contextualSpacing/>
        <w:jc w:val="both"/>
        <w:rPr>
          <w:rFonts w:eastAsia="Calibri" w:cs="Arial"/>
          <w:szCs w:val="22"/>
          <w:lang w:eastAsia="en-US"/>
        </w:rPr>
      </w:pPr>
      <w:r w:rsidRPr="00B016BA">
        <w:rPr>
          <w:rFonts w:eastAsia="Calibri" w:cs="Arial"/>
          <w:szCs w:val="22"/>
          <w:lang w:eastAsia="en-US"/>
        </w:rPr>
        <w:t>sprawdzenie dokumentacji w razie otrzymania jej od Zamawiającego (</w:t>
      </w:r>
      <w:r>
        <w:rPr>
          <w:rFonts w:eastAsia="Calibri" w:cs="Arial"/>
          <w:szCs w:val="22"/>
          <w:lang w:eastAsia="en-US"/>
        </w:rPr>
        <w:t>jeżeli</w:t>
      </w:r>
      <w:r w:rsidRPr="00B016BA">
        <w:rPr>
          <w:rFonts w:eastAsia="Calibri" w:cs="Arial"/>
          <w:szCs w:val="22"/>
          <w:lang w:eastAsia="en-US"/>
        </w:rPr>
        <w:t xml:space="preserve"> dotyczy)</w:t>
      </w:r>
    </w:p>
    <w:p w14:paraId="3FCDB579" w14:textId="582D122B" w:rsidR="00DC507A" w:rsidRPr="00F12E33" w:rsidRDefault="00F12E33" w:rsidP="00F12E33">
      <w:pPr>
        <w:numPr>
          <w:ilvl w:val="2"/>
          <w:numId w:val="65"/>
        </w:numPr>
        <w:contextualSpacing/>
        <w:jc w:val="both"/>
        <w:rPr>
          <w:rFonts w:eastAsia="Calibri" w:cs="Arial"/>
          <w:szCs w:val="22"/>
          <w:lang w:eastAsia="en-US"/>
        </w:rPr>
      </w:pPr>
      <w:r>
        <w:rPr>
          <w:rFonts w:eastAsia="Calibri" w:cs="Arial"/>
          <w:szCs w:val="22"/>
          <w:lang w:eastAsia="en-US"/>
        </w:rPr>
        <w:t xml:space="preserve"> </w:t>
      </w:r>
      <w:r w:rsidR="00DC507A" w:rsidRPr="00F12E33">
        <w:rPr>
          <w:rFonts w:eastAsia="Calibri" w:cs="Arial"/>
          <w:szCs w:val="22"/>
          <w:lang w:eastAsia="en-US"/>
        </w:rPr>
        <w:t>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 przypadku wystąpienia szkody w środowisku Wykonawca obowiązany jest do ograniczenia szkody i podjęcia działań naprawczych;</w:t>
      </w:r>
    </w:p>
    <w:p w14:paraId="5BA87A5B" w14:textId="31AC2A53" w:rsidR="007C67C2" w:rsidRPr="007C67C2" w:rsidRDefault="00DC507A" w:rsidP="007C67C2">
      <w:pPr>
        <w:numPr>
          <w:ilvl w:val="2"/>
          <w:numId w:val="65"/>
        </w:numPr>
        <w:contextualSpacing/>
        <w:jc w:val="both"/>
        <w:rPr>
          <w:rFonts w:eastAsia="Calibri" w:cs="Arial"/>
          <w:szCs w:val="22"/>
          <w:lang w:eastAsia="en-US"/>
        </w:rPr>
      </w:pPr>
      <w:r w:rsidRPr="00B016BA">
        <w:rPr>
          <w:rFonts w:eastAsia="Calibri" w:cs="Arial"/>
          <w:szCs w:val="22"/>
          <w:lang w:eastAsia="en-US"/>
        </w:rPr>
        <w:t xml:space="preserve">zaspokojenie </w:t>
      </w:r>
      <w:r w:rsidR="00F12E33">
        <w:rPr>
          <w:rFonts w:eastAsia="Calibri" w:cs="Arial"/>
          <w:szCs w:val="22"/>
          <w:lang w:eastAsia="en-US"/>
        </w:rPr>
        <w:t xml:space="preserve">uzasadnionych </w:t>
      </w:r>
      <w:r w:rsidRPr="00B016BA">
        <w:rPr>
          <w:rFonts w:eastAsia="Calibri" w:cs="Arial"/>
          <w:szCs w:val="22"/>
          <w:lang w:eastAsia="en-US"/>
        </w:rPr>
        <w:t xml:space="preserve">roszczeń osób trzecich zgłoszonych w związku z realizacją przez Wykonawcę </w:t>
      </w:r>
      <w:r>
        <w:rPr>
          <w:rFonts w:eastAsia="Calibri" w:cs="Arial"/>
          <w:szCs w:val="22"/>
          <w:lang w:eastAsia="en-US"/>
        </w:rPr>
        <w:t>Umowy</w:t>
      </w:r>
      <w:r w:rsidRPr="00B016BA">
        <w:rPr>
          <w:rFonts w:eastAsia="Calibri" w:cs="Arial"/>
          <w:szCs w:val="22"/>
          <w:lang w:eastAsia="en-US"/>
        </w:rPr>
        <w:t>,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lub organu administracji jakichkolwiek kwot z tytułu odszkodowań, kar bądź innych roszczeń, albo kwoty takie w całości bądź części zapłacił, w</w:t>
      </w:r>
      <w:r>
        <w:rPr>
          <w:rFonts w:eastAsia="Calibri" w:cs="Arial"/>
          <w:szCs w:val="22"/>
          <w:lang w:eastAsia="en-US"/>
        </w:rPr>
        <w:t> </w:t>
      </w:r>
      <w:r w:rsidRPr="00B016BA">
        <w:rPr>
          <w:rFonts w:eastAsia="Calibri" w:cs="Arial"/>
          <w:szCs w:val="22"/>
          <w:lang w:eastAsia="en-US"/>
        </w:rPr>
        <w:t xml:space="preserve">szczególności w związku z </w:t>
      </w:r>
      <w:r w:rsidR="007C67C2">
        <w:rPr>
          <w:rFonts w:eastAsia="Calibri" w:cs="Arial"/>
          <w:szCs w:val="22"/>
          <w:lang w:eastAsia="en-US"/>
        </w:rPr>
        <w:t xml:space="preserve">wykonaniem, </w:t>
      </w:r>
      <w:r w:rsidRPr="00B016BA">
        <w:rPr>
          <w:rFonts w:eastAsia="Calibri" w:cs="Arial"/>
          <w:szCs w:val="22"/>
          <w:lang w:eastAsia="en-US"/>
        </w:rPr>
        <w:t>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w:t>
      </w:r>
      <w:r>
        <w:rPr>
          <w:rFonts w:eastAsia="Calibri" w:cs="Arial"/>
          <w:szCs w:val="22"/>
          <w:lang w:eastAsia="en-US"/>
        </w:rPr>
        <w:t> </w:t>
      </w:r>
      <w:r w:rsidRPr="00B016BA">
        <w:rPr>
          <w:rFonts w:eastAsia="Calibri" w:cs="Arial"/>
          <w:szCs w:val="22"/>
          <w:lang w:eastAsia="en-US"/>
        </w:rPr>
        <w:t xml:space="preserve">tym związane koszty w terminie 7 dni od doręczenia Wykonawcy pisemnego </w:t>
      </w:r>
      <w:r w:rsidRPr="00B016BA">
        <w:rPr>
          <w:rFonts w:eastAsia="Calibri" w:cs="Arial"/>
          <w:szCs w:val="22"/>
          <w:lang w:eastAsia="en-US"/>
        </w:rPr>
        <w:lastRenderedPageBreak/>
        <w:t>wezwania do zapłaty</w:t>
      </w:r>
      <w:r>
        <w:rPr>
          <w:rFonts w:eastAsia="Calibri" w:cs="Arial"/>
          <w:szCs w:val="22"/>
          <w:lang w:eastAsia="en-US"/>
        </w:rPr>
        <w:t>.</w:t>
      </w:r>
      <w:r w:rsidR="007C67C2">
        <w:rPr>
          <w:rFonts w:eastAsia="Calibri" w:cs="Arial"/>
          <w:szCs w:val="22"/>
          <w:lang w:eastAsia="en-US"/>
        </w:rPr>
        <w:t xml:space="preserve"> </w:t>
      </w:r>
      <w:r w:rsidR="007C67C2" w:rsidRPr="007C67C2">
        <w:rPr>
          <w:rFonts w:eastAsia="Calibri" w:cs="Arial"/>
          <w:szCs w:val="22"/>
          <w:lang w:eastAsia="en-US"/>
        </w:rPr>
        <w:t>Kwoty, o których mowa w zdaniu poprzednim Zamawiający może potrącać z płatności wynagrodzenia należnego Wykonawcy</w:t>
      </w:r>
      <w:r w:rsidR="0097112B">
        <w:rPr>
          <w:rFonts w:eastAsia="Calibri" w:cs="Arial"/>
          <w:szCs w:val="22"/>
          <w:lang w:eastAsia="en-US"/>
        </w:rPr>
        <w:t>;</w:t>
      </w:r>
    </w:p>
    <w:p w14:paraId="11E9DE1F" w14:textId="77777777" w:rsidR="00E421EA" w:rsidRPr="00E421EA" w:rsidRDefault="00E421EA" w:rsidP="00912989">
      <w:pPr>
        <w:pStyle w:val="Akapitzlist"/>
        <w:numPr>
          <w:ilvl w:val="2"/>
          <w:numId w:val="65"/>
        </w:numPr>
        <w:jc w:val="both"/>
        <w:rPr>
          <w:rFonts w:eastAsia="Calibri" w:cs="Arial"/>
          <w:szCs w:val="22"/>
          <w:lang w:eastAsia="en-US"/>
        </w:rPr>
      </w:pPr>
      <w:r w:rsidRPr="00E421EA">
        <w:rPr>
          <w:rFonts w:eastAsia="Calibri" w:cs="Arial"/>
          <w:szCs w:val="22"/>
          <w:lang w:eastAsia="en-US"/>
        </w:rPr>
        <w:t>w przypadku realizacji Przedmiotu Umowy niezgodnie z jej treścią, przedstawienie Zamawiającemu (na każde wezwanie) programu naprawczego opisującego szczegółowo prace, zakres robót jakie Wykonawca podejmie celem poprawy stanu realizacji Umowy;</w:t>
      </w:r>
    </w:p>
    <w:p w14:paraId="1076B3EC" w14:textId="77777777" w:rsidR="00DC507A" w:rsidRPr="00B016BA" w:rsidRDefault="00DC507A" w:rsidP="00BA0CBE">
      <w:pPr>
        <w:numPr>
          <w:ilvl w:val="2"/>
          <w:numId w:val="65"/>
        </w:numPr>
        <w:contextualSpacing/>
        <w:jc w:val="both"/>
        <w:rPr>
          <w:rFonts w:eastAsia="Calibri" w:cs="Arial"/>
          <w:szCs w:val="22"/>
          <w:lang w:eastAsia="en-US"/>
        </w:rPr>
      </w:pPr>
      <w:r>
        <w:rPr>
          <w:rFonts w:eastAsia="Calibri" w:cs="Arial"/>
          <w:szCs w:val="22"/>
          <w:lang w:eastAsia="en-US"/>
        </w:rPr>
        <w:t>Zawarcie z TAURON Dystrybucja S.A. po podpisaniu niniejszej Umowy P</w:t>
      </w:r>
      <w:r w:rsidRPr="00F67C96">
        <w:rPr>
          <w:rFonts w:eastAsia="Calibri" w:cs="Arial"/>
          <w:szCs w:val="22"/>
          <w:lang w:eastAsia="en-US"/>
        </w:rPr>
        <w:t>orozumienia regulującego zasady współpracy w zakresie prac na sieci</w:t>
      </w:r>
      <w:r>
        <w:rPr>
          <w:rFonts w:eastAsia="Calibri" w:cs="Arial"/>
          <w:szCs w:val="22"/>
          <w:lang w:eastAsia="en-US"/>
        </w:rPr>
        <w:t xml:space="preserve">, którego wzór stanowi </w:t>
      </w:r>
      <w:r w:rsidRPr="00912989">
        <w:rPr>
          <w:rFonts w:eastAsia="Calibri" w:cs="Arial"/>
          <w:b/>
          <w:bCs/>
          <w:szCs w:val="22"/>
          <w:lang w:eastAsia="en-US"/>
        </w:rPr>
        <w:t>Z</w:t>
      </w:r>
      <w:r w:rsidRPr="00A163BC">
        <w:rPr>
          <w:rFonts w:eastAsia="Calibri" w:cs="Arial"/>
          <w:b/>
          <w:bCs/>
          <w:szCs w:val="22"/>
          <w:lang w:eastAsia="en-US"/>
        </w:rPr>
        <w:t>ałącznik nr 6 do Umowy</w:t>
      </w:r>
      <w:r>
        <w:rPr>
          <w:rFonts w:eastAsia="Calibri" w:cs="Arial"/>
          <w:szCs w:val="22"/>
          <w:lang w:eastAsia="en-US"/>
        </w:rPr>
        <w:t>.</w:t>
      </w:r>
    </w:p>
    <w:p w14:paraId="34E1288C" w14:textId="1A5F827A"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Do chwili podpisania przez obie </w:t>
      </w:r>
      <w:r>
        <w:rPr>
          <w:rFonts w:eastAsia="Calibri" w:cs="Arial"/>
          <w:szCs w:val="22"/>
          <w:lang w:eastAsia="en-US"/>
        </w:rPr>
        <w:t>Strony</w:t>
      </w:r>
      <w:r w:rsidRPr="00C263C0">
        <w:rPr>
          <w:rFonts w:eastAsia="Calibri" w:cs="Arial"/>
          <w:szCs w:val="22"/>
          <w:lang w:eastAsia="en-US"/>
        </w:rPr>
        <w:t xml:space="preserve"> pozytywnego protokołu końcowego z odbioru technicznego, Wykonawca</w:t>
      </w:r>
      <w:r w:rsidR="001D6E4B" w:rsidRPr="001D6E4B">
        <w:t xml:space="preserve"> </w:t>
      </w:r>
      <w:r w:rsidR="001D6E4B" w:rsidRPr="001D6E4B">
        <w:rPr>
          <w:rFonts w:eastAsia="Calibri" w:cs="Arial"/>
          <w:szCs w:val="22"/>
          <w:lang w:eastAsia="en-US"/>
        </w:rPr>
        <w:t>przejmuje na siebie pełną odpowiedzialność oraz</w:t>
      </w:r>
      <w:r w:rsidRPr="00C263C0">
        <w:rPr>
          <w:rFonts w:eastAsia="Calibri" w:cs="Arial"/>
          <w:szCs w:val="22"/>
          <w:lang w:eastAsia="en-US"/>
        </w:rPr>
        <w:t xml:space="preserve"> zobowiązany jest chronić teren budowy i wykonany </w:t>
      </w:r>
      <w:r>
        <w:rPr>
          <w:rFonts w:eastAsia="Calibri" w:cs="Arial"/>
          <w:szCs w:val="22"/>
          <w:lang w:eastAsia="en-US"/>
        </w:rPr>
        <w:t>P</w:t>
      </w:r>
      <w:r w:rsidRPr="00C263C0">
        <w:rPr>
          <w:rFonts w:eastAsia="Calibri" w:cs="Arial"/>
          <w:szCs w:val="22"/>
          <w:lang w:eastAsia="en-US"/>
        </w:rPr>
        <w:t xml:space="preserve">rzedmiot </w:t>
      </w:r>
      <w:r>
        <w:rPr>
          <w:rFonts w:eastAsia="Calibri" w:cs="Arial"/>
          <w:szCs w:val="22"/>
          <w:lang w:eastAsia="en-US"/>
        </w:rPr>
        <w:t>Umowy</w:t>
      </w:r>
      <w:r w:rsidR="00405175" w:rsidRPr="00405175">
        <w:rPr>
          <w:rFonts w:eastAsia="Calibri" w:cs="Arial"/>
          <w:szCs w:val="22"/>
          <w:lang w:eastAsia="en-US"/>
        </w:rPr>
        <w:t>, a w szczególności zabezpieczyć znajdujące się tam mienie</w:t>
      </w:r>
      <w:r w:rsidRPr="00C263C0">
        <w:rPr>
          <w:rFonts w:eastAsia="Calibri" w:cs="Arial"/>
          <w:szCs w:val="22"/>
          <w:lang w:eastAsia="en-US"/>
        </w:rPr>
        <w:t xml:space="preserve"> przed kradzieżą, uszkodzeniem, wpływem warunków atmosferycznych i innych.</w:t>
      </w:r>
    </w:p>
    <w:p w14:paraId="3CDD4519"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W przypadku wystąpienia w trakcie realizacji robót budowlano-montażowych konieczności wprowadzenia zmian w uzgodnionej dokumentacji projektowej, zmiany te muszą być uzgodnione</w:t>
      </w:r>
      <w:r>
        <w:rPr>
          <w:rFonts w:eastAsia="Calibri" w:cs="Arial"/>
          <w:szCs w:val="22"/>
          <w:lang w:eastAsia="en-US"/>
        </w:rPr>
        <w:t>, a następnie zatwierdzone przez</w:t>
      </w:r>
      <w:r w:rsidRPr="00C263C0">
        <w:rPr>
          <w:rFonts w:eastAsia="Calibri" w:cs="Arial"/>
          <w:szCs w:val="22"/>
          <w:lang w:eastAsia="en-US"/>
        </w:rPr>
        <w:t> Zamawiając</w:t>
      </w:r>
      <w:r>
        <w:rPr>
          <w:rFonts w:eastAsia="Calibri" w:cs="Arial"/>
          <w:szCs w:val="22"/>
          <w:lang w:eastAsia="en-US"/>
        </w:rPr>
        <w:t>ego</w:t>
      </w:r>
      <w:r w:rsidRPr="00C263C0">
        <w:rPr>
          <w:rFonts w:eastAsia="Calibri" w:cs="Arial"/>
          <w:szCs w:val="22"/>
          <w:lang w:eastAsia="en-US"/>
        </w:rPr>
        <w:t xml:space="preserve">. </w:t>
      </w:r>
    </w:p>
    <w:p w14:paraId="0FB09971" w14:textId="7CE78E3D"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W przypadku stwierdzenia przez Zamawiającego wad Przedmiotu </w:t>
      </w:r>
      <w:r>
        <w:rPr>
          <w:rFonts w:eastAsia="Calibri" w:cs="Arial"/>
          <w:szCs w:val="22"/>
          <w:lang w:eastAsia="en-US"/>
        </w:rPr>
        <w:t>Umowy</w:t>
      </w:r>
      <w:r w:rsidRPr="00C263C0">
        <w:rPr>
          <w:rFonts w:eastAsia="Calibri" w:cs="Arial"/>
          <w:szCs w:val="22"/>
          <w:lang w:eastAsia="en-US"/>
        </w:rPr>
        <w:t xml:space="preserve"> w trakcie wykonawstwa lub wykonywania robót budowlanych stanowiących Przedmiot </w:t>
      </w:r>
      <w:r>
        <w:rPr>
          <w:rFonts w:eastAsia="Calibri" w:cs="Arial"/>
          <w:szCs w:val="22"/>
          <w:lang w:eastAsia="en-US"/>
        </w:rPr>
        <w:t>Umowy</w:t>
      </w:r>
      <w:r w:rsidRPr="00C263C0">
        <w:rPr>
          <w:rFonts w:eastAsia="Calibri" w:cs="Arial"/>
          <w:szCs w:val="22"/>
          <w:lang w:eastAsia="en-US"/>
        </w:rPr>
        <w:t xml:space="preserve"> niezgodnie z uzgodnioną dokumentacją projektową, Zamawiający pisemnie wezwie Wykonawcę do niezwłocznego i nieodpłatnego usunięcia nieprawidłowości</w:t>
      </w:r>
      <w:r w:rsidR="009F1B77" w:rsidRPr="009F1B77">
        <w:rPr>
          <w:rFonts w:eastAsia="Calibri" w:cs="Arial"/>
          <w:szCs w:val="22"/>
          <w:lang w:eastAsia="en-US"/>
        </w:rPr>
        <w:t xml:space="preserve"> w terminie określonym w piśmie kierowanym do Wykonawcy.</w:t>
      </w:r>
    </w:p>
    <w:p w14:paraId="04FB30DD" w14:textId="77777777" w:rsidR="00DC507A" w:rsidRPr="00C263C0" w:rsidRDefault="00DC507A" w:rsidP="00474EDC">
      <w:pPr>
        <w:numPr>
          <w:ilvl w:val="1"/>
          <w:numId w:val="65"/>
        </w:numPr>
        <w:suppressAutoHyphens/>
        <w:ind w:left="357" w:hanging="357"/>
        <w:jc w:val="both"/>
        <w:rPr>
          <w:rFonts w:eastAsia="Calibri" w:cs="Arial"/>
          <w:b/>
          <w:bCs/>
          <w:szCs w:val="22"/>
          <w:lang w:eastAsia="en-US"/>
        </w:rPr>
      </w:pPr>
      <w:r w:rsidRPr="00C263C0">
        <w:rPr>
          <w:rFonts w:eastAsia="Calibri" w:cs="Arial"/>
          <w:szCs w:val="22"/>
          <w:lang w:eastAsia="en-US"/>
        </w:rPr>
        <w:t xml:space="preserve">Wykonawca Przedmiot </w:t>
      </w:r>
      <w:r>
        <w:rPr>
          <w:rFonts w:eastAsia="Calibri" w:cs="Arial"/>
          <w:szCs w:val="22"/>
          <w:lang w:eastAsia="en-US"/>
        </w:rPr>
        <w:t>Umowy</w:t>
      </w:r>
      <w:r w:rsidRPr="00C263C0">
        <w:rPr>
          <w:rFonts w:eastAsia="Calibri" w:cs="Arial"/>
          <w:szCs w:val="22"/>
          <w:lang w:eastAsia="en-US"/>
        </w:rPr>
        <w:t xml:space="preserve"> wykona z własnych materiałów i użyje do wykonania Przedmiotu </w:t>
      </w:r>
      <w:r>
        <w:rPr>
          <w:rFonts w:eastAsia="Calibri" w:cs="Arial"/>
          <w:szCs w:val="22"/>
          <w:lang w:eastAsia="en-US"/>
        </w:rPr>
        <w:t>Umowy</w:t>
      </w:r>
      <w:r w:rsidRPr="00C263C0">
        <w:rPr>
          <w:rFonts w:eastAsia="Calibri" w:cs="Arial"/>
          <w:szCs w:val="22"/>
          <w:lang w:eastAsia="en-US"/>
        </w:rPr>
        <w:t xml:space="preserve"> wyrobów dopuszczonych do obrotu i powszechnego stosowania w</w:t>
      </w:r>
      <w:r>
        <w:rPr>
          <w:rFonts w:eastAsia="Calibri" w:cs="Arial"/>
          <w:szCs w:val="22"/>
          <w:lang w:eastAsia="en-US"/>
        </w:rPr>
        <w:t> </w:t>
      </w:r>
      <w:r w:rsidRPr="00C263C0">
        <w:rPr>
          <w:rFonts w:eastAsia="Calibri" w:cs="Arial"/>
          <w:szCs w:val="22"/>
          <w:lang w:eastAsia="en-US"/>
        </w:rPr>
        <w:t>budownictwie zgodnie z wymaganiami art. 10 ustawy prawo budowlane, ustawy o</w:t>
      </w:r>
      <w:r>
        <w:rPr>
          <w:rFonts w:eastAsia="Calibri" w:cs="Arial"/>
          <w:szCs w:val="22"/>
          <w:lang w:eastAsia="en-US"/>
        </w:rPr>
        <w:t> </w:t>
      </w:r>
      <w:r w:rsidRPr="00C263C0">
        <w:rPr>
          <w:rFonts w:eastAsia="Calibri" w:cs="Arial"/>
          <w:szCs w:val="22"/>
          <w:lang w:eastAsia="en-US"/>
        </w:rPr>
        <w:t xml:space="preserve">wyrobach budowlanych i wydanych na podstawie tych ustaw przepisów wykonawczych. </w:t>
      </w:r>
    </w:p>
    <w:p w14:paraId="338E333A"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Zamawiający, w przypadku zaistnienia wątpliwości co do zgodności materiałów lub wyrobów z obowiązującymi normami i przepisami</w:t>
      </w:r>
      <w:r>
        <w:rPr>
          <w:rFonts w:eastAsia="Calibri" w:cs="Arial"/>
          <w:szCs w:val="22"/>
          <w:lang w:eastAsia="en-US"/>
        </w:rPr>
        <w:t xml:space="preserve">, a także przedstawionymi w Umowie wymaganiami (w szczególności w </w:t>
      </w:r>
      <w:r w:rsidRPr="00912989">
        <w:rPr>
          <w:rFonts w:eastAsia="Calibri" w:cs="Arial"/>
          <w:b/>
          <w:bCs/>
          <w:szCs w:val="22"/>
          <w:lang w:eastAsia="en-US"/>
        </w:rPr>
        <w:t>Z</w:t>
      </w:r>
      <w:r w:rsidRPr="00A163BC">
        <w:rPr>
          <w:rFonts w:eastAsia="Calibri" w:cs="Arial"/>
          <w:b/>
          <w:bCs/>
          <w:szCs w:val="22"/>
          <w:lang w:eastAsia="en-US"/>
        </w:rPr>
        <w:t>ałączniku nr 1 do Umowy</w:t>
      </w:r>
      <w:r>
        <w:rPr>
          <w:rFonts w:eastAsia="Calibri" w:cs="Arial"/>
          <w:szCs w:val="22"/>
          <w:lang w:eastAsia="en-US"/>
        </w:rPr>
        <w:t>)</w:t>
      </w:r>
      <w:r w:rsidRPr="00C263C0">
        <w:rPr>
          <w:rFonts w:eastAsia="Calibri" w:cs="Arial"/>
          <w:szCs w:val="22"/>
          <w:lang w:eastAsia="en-US"/>
        </w:rPr>
        <w:t xml:space="preserve">, ma prawo </w:t>
      </w:r>
      <w:r>
        <w:rPr>
          <w:rFonts w:eastAsia="Calibri" w:cs="Arial"/>
          <w:szCs w:val="22"/>
          <w:lang w:eastAsia="en-US"/>
        </w:rPr>
        <w:t>żądania</w:t>
      </w:r>
      <w:r w:rsidRPr="00C263C0">
        <w:rPr>
          <w:rFonts w:eastAsia="Calibri" w:cs="Arial"/>
          <w:szCs w:val="22"/>
          <w:lang w:eastAsia="en-US"/>
        </w:rPr>
        <w:t xml:space="preserve"> zlecenia przez Wykonawcę zaakceptowanemu przez </w:t>
      </w:r>
      <w:r>
        <w:rPr>
          <w:rFonts w:eastAsia="Calibri" w:cs="Arial"/>
          <w:szCs w:val="22"/>
          <w:lang w:eastAsia="en-US"/>
        </w:rPr>
        <w:t>Zamawiającego</w:t>
      </w:r>
      <w:r w:rsidRPr="00C263C0">
        <w:rPr>
          <w:rFonts w:eastAsia="Calibri" w:cs="Arial"/>
          <w:szCs w:val="22"/>
          <w:lang w:eastAsia="en-US"/>
        </w:rPr>
        <w:t xml:space="preserve"> lub urzędowo uznanemu zakładowi badawczemu przeprowadzenia prób, testów i badań tych materiałów lub wyrobów. Materiałów lub wyrobów, które na żądanie Zamawiającego będą poddawane próbom, testom i badaniom, nie można wykorzystać przed ich zaakceptowaniem przez zakład badawczy, przeprowadzający próby, testy lub badania. </w:t>
      </w:r>
    </w:p>
    <w:p w14:paraId="71500099"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Koszty prób, testów i badań, o których mowa w ust. </w:t>
      </w:r>
      <w:r>
        <w:rPr>
          <w:rFonts w:eastAsia="Calibri" w:cs="Arial"/>
          <w:szCs w:val="22"/>
          <w:lang w:eastAsia="en-US"/>
        </w:rPr>
        <w:t>8</w:t>
      </w:r>
      <w:r w:rsidRPr="00C263C0">
        <w:rPr>
          <w:rFonts w:eastAsia="Calibri" w:cs="Arial"/>
          <w:szCs w:val="22"/>
          <w:lang w:eastAsia="en-US"/>
        </w:rPr>
        <w:t xml:space="preserve">, ponosi </w:t>
      </w:r>
      <w:r w:rsidRPr="003E2D73">
        <w:rPr>
          <w:rFonts w:eastAsia="Calibri" w:cs="Arial"/>
          <w:szCs w:val="22"/>
          <w:lang w:eastAsia="en-US"/>
        </w:rPr>
        <w:t>Strona, której stanowisko zostało w ustaleniach tych podważone</w:t>
      </w:r>
      <w:r>
        <w:rPr>
          <w:rFonts w:eastAsia="Calibri" w:cs="Arial"/>
          <w:szCs w:val="22"/>
          <w:lang w:eastAsia="en-US"/>
        </w:rPr>
        <w:t>.</w:t>
      </w:r>
    </w:p>
    <w:p w14:paraId="2533E731" w14:textId="77777777" w:rsidR="00DC507A" w:rsidRPr="00C263C0" w:rsidRDefault="00DC507A" w:rsidP="00474EDC">
      <w:pPr>
        <w:numPr>
          <w:ilvl w:val="1"/>
          <w:numId w:val="65"/>
        </w:numPr>
        <w:suppressAutoHyphens/>
        <w:ind w:left="357" w:hanging="357"/>
        <w:jc w:val="both"/>
        <w:rPr>
          <w:rFonts w:eastAsia="Calibri" w:cs="Arial"/>
          <w:i/>
          <w:szCs w:val="22"/>
          <w:lang w:eastAsia="en-US"/>
        </w:rPr>
      </w:pPr>
      <w:r w:rsidRPr="00C263C0">
        <w:rPr>
          <w:rFonts w:eastAsia="Calibri" w:cs="Arial"/>
          <w:szCs w:val="22"/>
          <w:lang w:eastAsia="en-US"/>
        </w:rPr>
        <w:t>W przypadku niewykonywania lub nienależytego</w:t>
      </w:r>
      <w:r>
        <w:rPr>
          <w:rFonts w:eastAsia="Calibri" w:cs="Arial"/>
          <w:szCs w:val="22"/>
          <w:lang w:eastAsia="en-US"/>
        </w:rPr>
        <w:t xml:space="preserve"> wykonania Umowy (na każdym jej </w:t>
      </w:r>
      <w:r w:rsidRPr="00C263C0">
        <w:rPr>
          <w:rFonts w:eastAsia="Calibri" w:cs="Arial"/>
          <w:szCs w:val="22"/>
          <w:lang w:eastAsia="en-US"/>
        </w:rPr>
        <w:t>etapie), Zamawiający może, po</w:t>
      </w:r>
      <w:r>
        <w:rPr>
          <w:rFonts w:eastAsia="Calibri" w:cs="Arial"/>
          <w:szCs w:val="22"/>
          <w:lang w:eastAsia="en-US"/>
        </w:rPr>
        <w:t xml:space="preserve"> nieskutecznym</w:t>
      </w:r>
      <w:r w:rsidRPr="00C263C0">
        <w:rPr>
          <w:rFonts w:eastAsia="Calibri" w:cs="Arial"/>
          <w:szCs w:val="22"/>
          <w:lang w:eastAsia="en-US"/>
        </w:rPr>
        <w:t xml:space="preserve"> pisemnym wezwaniu Wykonawcy, powierzyć wykonanie określonych czynności osobom trzecim, na koszt i ryzyko Wykonawcy</w:t>
      </w:r>
      <w:r>
        <w:rPr>
          <w:rFonts w:eastAsia="Calibri" w:cs="Arial"/>
          <w:szCs w:val="22"/>
          <w:lang w:eastAsia="en-US"/>
        </w:rPr>
        <w:t xml:space="preserve"> </w:t>
      </w:r>
      <w:r>
        <w:rPr>
          <w:rFonts w:cs="Arial"/>
        </w:rPr>
        <w:t>bez konieczności uzyskiwania zgody sądu powszechnego</w:t>
      </w:r>
      <w:r w:rsidRPr="00C263C0">
        <w:rPr>
          <w:rFonts w:eastAsia="Calibri" w:cs="Arial"/>
          <w:szCs w:val="22"/>
          <w:lang w:eastAsia="en-US"/>
        </w:rPr>
        <w:t>. W razie niezapłacenia przez Wykonawcę kosztów poniesionych przez Zamawiającego, Zamawiający może potrącić je z</w:t>
      </w:r>
      <w:r>
        <w:rPr>
          <w:rFonts w:eastAsia="Calibri" w:cs="Arial"/>
          <w:szCs w:val="22"/>
          <w:lang w:eastAsia="en-US"/>
        </w:rPr>
        <w:t> </w:t>
      </w:r>
      <w:r w:rsidRPr="00C263C0">
        <w:rPr>
          <w:rFonts w:eastAsia="Calibri" w:cs="Arial"/>
          <w:szCs w:val="22"/>
          <w:lang w:eastAsia="en-US"/>
        </w:rPr>
        <w:t xml:space="preserve"> wynagrodzenia Wykonawcy.</w:t>
      </w:r>
    </w:p>
    <w:p w14:paraId="53391525" w14:textId="11DC1202"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Dokumentacja powykonawcza </w:t>
      </w:r>
      <w:r>
        <w:rPr>
          <w:rFonts w:eastAsia="Calibri" w:cs="Arial"/>
          <w:szCs w:val="22"/>
          <w:lang w:eastAsia="en-US"/>
        </w:rPr>
        <w:t>musi</w:t>
      </w:r>
      <w:r w:rsidRPr="00C263C0">
        <w:rPr>
          <w:rFonts w:eastAsia="Calibri" w:cs="Arial"/>
          <w:szCs w:val="22"/>
          <w:lang w:eastAsia="en-US"/>
        </w:rPr>
        <w:t xml:space="preserve"> być opracowana w języku polskim i zawierać dokumentację projektową z poprawkami wprowadzonymi na etapie wykonawstwa</w:t>
      </w:r>
      <w:r>
        <w:rPr>
          <w:rFonts w:eastAsia="Calibri" w:cs="Arial"/>
          <w:szCs w:val="22"/>
          <w:lang w:eastAsia="en-US"/>
        </w:rPr>
        <w:t xml:space="preserve">, spełniać wymagania zgodnie z </w:t>
      </w:r>
      <w:r w:rsidR="00935EED" w:rsidRPr="00EA7B99">
        <w:rPr>
          <w:rFonts w:eastAsia="Calibri" w:cs="Arial"/>
          <w:b/>
          <w:bCs/>
          <w:szCs w:val="22"/>
          <w:lang w:eastAsia="en-US"/>
        </w:rPr>
        <w:t xml:space="preserve">Załącznikiem </w:t>
      </w:r>
      <w:r w:rsidRPr="00EA7B99">
        <w:rPr>
          <w:rFonts w:eastAsia="Calibri" w:cs="Arial"/>
          <w:b/>
          <w:bCs/>
          <w:szCs w:val="22"/>
          <w:lang w:eastAsia="en-US"/>
        </w:rPr>
        <w:t>nr 7</w:t>
      </w:r>
      <w:r>
        <w:rPr>
          <w:rFonts w:eastAsia="Calibri" w:cs="Arial"/>
          <w:szCs w:val="22"/>
          <w:lang w:eastAsia="en-US"/>
        </w:rPr>
        <w:t xml:space="preserve"> do Umowy</w:t>
      </w:r>
      <w:r w:rsidRPr="00C263C0">
        <w:rPr>
          <w:rFonts w:eastAsia="Calibri" w:cs="Arial"/>
          <w:szCs w:val="22"/>
          <w:lang w:eastAsia="en-US"/>
        </w:rPr>
        <w:t xml:space="preserve"> oraz winna obejmować:</w:t>
      </w:r>
    </w:p>
    <w:p w14:paraId="4FED1E2F" w14:textId="77777777" w:rsidR="00DC507A" w:rsidRPr="00C263C0" w:rsidRDefault="00DC507A" w:rsidP="00474EDC">
      <w:pPr>
        <w:numPr>
          <w:ilvl w:val="0"/>
          <w:numId w:val="66"/>
        </w:numPr>
        <w:suppressAutoHyphens/>
        <w:ind w:left="641" w:hanging="284"/>
        <w:jc w:val="both"/>
        <w:rPr>
          <w:rFonts w:eastAsia="Calibri" w:cs="Arial"/>
          <w:szCs w:val="22"/>
          <w:lang w:eastAsia="en-US"/>
        </w:rPr>
      </w:pPr>
      <w:r w:rsidRPr="00C263C0">
        <w:rPr>
          <w:rFonts w:eastAsia="Calibri" w:cs="Arial"/>
          <w:szCs w:val="22"/>
          <w:lang w:eastAsia="en-US"/>
        </w:rPr>
        <w:t>1 egzemplarz projektu powykonawczego w wersji papierowej, podpisanej przez kierownika budowy, wraz z protokołami, atestami, dokumentacją techniczno-ruchową urządzeń,</w:t>
      </w:r>
    </w:p>
    <w:p w14:paraId="56ABC092" w14:textId="6AFE46A6" w:rsidR="00DC507A" w:rsidRPr="00C263C0" w:rsidRDefault="00DC507A" w:rsidP="00474EDC">
      <w:pPr>
        <w:numPr>
          <w:ilvl w:val="0"/>
          <w:numId w:val="66"/>
        </w:numPr>
        <w:suppressAutoHyphens/>
        <w:ind w:left="641" w:hanging="284"/>
        <w:jc w:val="both"/>
        <w:rPr>
          <w:rFonts w:eastAsia="Calibri" w:cs="Arial"/>
          <w:b/>
          <w:szCs w:val="22"/>
          <w:lang w:eastAsia="en-US"/>
        </w:rPr>
      </w:pPr>
      <w:r w:rsidRPr="00C263C0">
        <w:rPr>
          <w:rFonts w:eastAsia="Calibri" w:cs="Arial"/>
          <w:szCs w:val="22"/>
          <w:lang w:eastAsia="en-US"/>
        </w:rPr>
        <w:t>w przypadku, gdy przekazana przez Zamawiającego dokumentacja projektowa jest w</w:t>
      </w:r>
      <w:r>
        <w:rPr>
          <w:rFonts w:eastAsia="Calibri" w:cs="Arial"/>
          <w:szCs w:val="22"/>
          <w:lang w:eastAsia="en-US"/>
        </w:rPr>
        <w:t> </w:t>
      </w:r>
      <w:r w:rsidRPr="00C263C0">
        <w:rPr>
          <w:rFonts w:eastAsia="Calibri" w:cs="Arial"/>
          <w:szCs w:val="22"/>
          <w:lang w:eastAsia="en-US"/>
        </w:rPr>
        <w:t xml:space="preserve">formie umożliwiającej edycję - 1 egzemplarz projektu powykonawczego w wersji elektronicznej na płycie CD w formacie PDF lub </w:t>
      </w:r>
      <w:r w:rsidR="003A1D35">
        <w:rPr>
          <w:rFonts w:eastAsia="Calibri" w:cs="Arial"/>
          <w:szCs w:val="22"/>
          <w:lang w:eastAsia="en-US"/>
        </w:rPr>
        <w:t>DWG</w:t>
      </w:r>
      <w:r w:rsidRPr="00C263C0">
        <w:rPr>
          <w:rFonts w:eastAsia="Calibri" w:cs="Arial"/>
          <w:szCs w:val="22"/>
          <w:lang w:eastAsia="en-US"/>
        </w:rPr>
        <w:t xml:space="preserve">; dokumentację dotyczącą obwodów wtórnych należy wykonać w jednym z programów: SEE </w:t>
      </w:r>
      <w:proofErr w:type="spellStart"/>
      <w:r w:rsidRPr="00C263C0">
        <w:rPr>
          <w:rFonts w:eastAsia="Calibri" w:cs="Arial"/>
          <w:szCs w:val="22"/>
          <w:lang w:eastAsia="en-US"/>
        </w:rPr>
        <w:t>Elektrical</w:t>
      </w:r>
      <w:proofErr w:type="spellEnd"/>
      <w:r w:rsidRPr="00C263C0">
        <w:rPr>
          <w:rFonts w:eastAsia="Calibri" w:cs="Arial"/>
          <w:szCs w:val="22"/>
          <w:lang w:eastAsia="en-US"/>
        </w:rPr>
        <w:t xml:space="preserve"> </w:t>
      </w:r>
      <w:proofErr w:type="spellStart"/>
      <w:r w:rsidRPr="00C263C0">
        <w:rPr>
          <w:rFonts w:eastAsia="Calibri" w:cs="Arial"/>
          <w:szCs w:val="22"/>
          <w:lang w:eastAsia="en-US"/>
        </w:rPr>
        <w:t>Expert</w:t>
      </w:r>
      <w:proofErr w:type="spellEnd"/>
      <w:r w:rsidRPr="00C263C0">
        <w:rPr>
          <w:rFonts w:eastAsia="Calibri" w:cs="Arial"/>
          <w:szCs w:val="22"/>
          <w:lang w:eastAsia="en-US"/>
        </w:rPr>
        <w:t>, SEE 3000 lub AUTOCAD.</w:t>
      </w:r>
    </w:p>
    <w:p w14:paraId="16079688"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W przypadku wprowadzenia w trakcie robót budowlanych i rozruchu zmian wynikających z</w:t>
      </w:r>
      <w:r>
        <w:rPr>
          <w:rFonts w:eastAsia="Calibri" w:cs="Arial"/>
          <w:szCs w:val="22"/>
          <w:lang w:eastAsia="en-US"/>
        </w:rPr>
        <w:t> </w:t>
      </w:r>
      <w:r w:rsidRPr="00C263C0">
        <w:rPr>
          <w:rFonts w:eastAsia="Calibri" w:cs="Arial"/>
          <w:szCs w:val="22"/>
          <w:lang w:eastAsia="en-US"/>
        </w:rPr>
        <w:t xml:space="preserve">błędów projektanta, dokumentacja powykonawcza w wersji papierowej i elektronicznej winna </w:t>
      </w:r>
      <w:r w:rsidRPr="00C263C0">
        <w:rPr>
          <w:rFonts w:eastAsia="Calibri" w:cs="Arial"/>
          <w:szCs w:val="22"/>
          <w:lang w:eastAsia="en-US"/>
        </w:rPr>
        <w:lastRenderedPageBreak/>
        <w:t>być wykonana przez Wykonawcę w ciągu jednego miesiąca od daty przekazania Wykonawcy wersji roboczej poprawek.</w:t>
      </w:r>
    </w:p>
    <w:p w14:paraId="3C268BB0"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W związku z realizacją Przedmiotu </w:t>
      </w:r>
      <w:r>
        <w:rPr>
          <w:rFonts w:eastAsia="Calibri" w:cs="Arial"/>
          <w:szCs w:val="22"/>
          <w:lang w:eastAsia="en-US"/>
        </w:rPr>
        <w:t>Umowy</w:t>
      </w:r>
      <w:r w:rsidRPr="00C263C0">
        <w:rPr>
          <w:rFonts w:eastAsia="Calibri" w:cs="Arial"/>
          <w:szCs w:val="22"/>
          <w:lang w:eastAsia="en-US"/>
        </w:rPr>
        <w:t xml:space="preserve"> Wykonawca nie może bez pisemnej zgody Zamawiającego:</w:t>
      </w:r>
    </w:p>
    <w:p w14:paraId="2DC9C631" w14:textId="77777777" w:rsidR="00DC507A" w:rsidRPr="00C263C0" w:rsidRDefault="00DC507A" w:rsidP="00474EDC">
      <w:pPr>
        <w:numPr>
          <w:ilvl w:val="0"/>
          <w:numId w:val="41"/>
        </w:numPr>
        <w:suppressAutoHyphens/>
        <w:ind w:left="641" w:hanging="284"/>
        <w:jc w:val="both"/>
        <w:rPr>
          <w:rFonts w:eastAsia="Calibri" w:cs="Arial"/>
          <w:szCs w:val="22"/>
          <w:lang w:eastAsia="en-US"/>
        </w:rPr>
      </w:pPr>
      <w:r w:rsidRPr="00C263C0">
        <w:rPr>
          <w:rFonts w:eastAsia="Calibri" w:cs="Arial"/>
          <w:szCs w:val="22"/>
          <w:lang w:eastAsia="en-US"/>
        </w:rPr>
        <w:t>zatrudniać lub w inny sposób korzystać płatnie lub nieodpłatnie z usług osób będących pracownikami Zamawiającego,</w:t>
      </w:r>
    </w:p>
    <w:p w14:paraId="30C504D1" w14:textId="77777777" w:rsidR="00DC507A" w:rsidRPr="00C263C0" w:rsidRDefault="00DC507A" w:rsidP="00474EDC">
      <w:pPr>
        <w:numPr>
          <w:ilvl w:val="0"/>
          <w:numId w:val="41"/>
        </w:numPr>
        <w:suppressAutoHyphens/>
        <w:ind w:left="641" w:hanging="284"/>
        <w:jc w:val="both"/>
        <w:rPr>
          <w:rFonts w:eastAsia="Calibri" w:cs="Arial"/>
          <w:szCs w:val="22"/>
          <w:lang w:eastAsia="en-US"/>
        </w:rPr>
      </w:pPr>
      <w:r w:rsidRPr="00C263C0">
        <w:rPr>
          <w:rFonts w:eastAsia="Calibri" w:cs="Arial"/>
          <w:szCs w:val="22"/>
          <w:lang w:eastAsia="en-US"/>
        </w:rPr>
        <w:t xml:space="preserve">korzystać ze środków transportu, narzędzi lub jakiegokolwiek innego mienia należącego do Zamawiającego, z wyjątkiem mienia przekazanego lub udostępnionego Wykonawcy przez Zamawiającego w celu realizacji Przedmiotu </w:t>
      </w:r>
      <w:r>
        <w:rPr>
          <w:rFonts w:eastAsia="Calibri" w:cs="Arial"/>
          <w:szCs w:val="22"/>
          <w:lang w:eastAsia="en-US"/>
        </w:rPr>
        <w:t>Umowy</w:t>
      </w:r>
      <w:r w:rsidRPr="00C263C0">
        <w:rPr>
          <w:rFonts w:eastAsia="Calibri" w:cs="Arial"/>
          <w:szCs w:val="22"/>
          <w:lang w:eastAsia="en-US"/>
        </w:rPr>
        <w:t>.</w:t>
      </w:r>
    </w:p>
    <w:p w14:paraId="1156968D" w14:textId="77777777" w:rsidR="00DC507A" w:rsidRPr="00C263C0"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W razie naruszenia przez Wykonawcę zakazu określonego w ust. </w:t>
      </w:r>
      <w:r>
        <w:rPr>
          <w:rFonts w:eastAsia="Calibri" w:cs="Arial"/>
          <w:szCs w:val="22"/>
          <w:lang w:eastAsia="en-US"/>
        </w:rPr>
        <w:t>13</w:t>
      </w:r>
      <w:r w:rsidRPr="00C263C0">
        <w:rPr>
          <w:rFonts w:eastAsia="Calibri" w:cs="Arial"/>
          <w:szCs w:val="22"/>
          <w:lang w:eastAsia="en-US"/>
        </w:rPr>
        <w:t xml:space="preserve"> powyżej Zamawiającemu przysługiwać będzie prawo naliczenia kar umownych zgodnie z §14 </w:t>
      </w:r>
      <w:r>
        <w:rPr>
          <w:rFonts w:eastAsia="Calibri" w:cs="Arial"/>
          <w:szCs w:val="22"/>
          <w:lang w:eastAsia="en-US"/>
        </w:rPr>
        <w:t>Umowy</w:t>
      </w:r>
      <w:r w:rsidRPr="00C263C0">
        <w:rPr>
          <w:rFonts w:eastAsia="Calibri" w:cs="Arial"/>
          <w:szCs w:val="22"/>
          <w:lang w:eastAsia="en-US"/>
        </w:rPr>
        <w:t xml:space="preserve"> oraz prawo do odstąpienia od </w:t>
      </w:r>
      <w:r>
        <w:rPr>
          <w:rFonts w:eastAsia="Calibri" w:cs="Arial"/>
          <w:szCs w:val="22"/>
          <w:lang w:eastAsia="en-US"/>
        </w:rPr>
        <w:t>Umowy</w:t>
      </w:r>
      <w:r w:rsidRPr="00C263C0">
        <w:rPr>
          <w:rFonts w:eastAsia="Calibri" w:cs="Arial"/>
          <w:szCs w:val="22"/>
          <w:lang w:eastAsia="en-US"/>
        </w:rPr>
        <w:t xml:space="preserve"> w całości lub w części zgodnie z §18 </w:t>
      </w:r>
      <w:r>
        <w:rPr>
          <w:rFonts w:eastAsia="Calibri" w:cs="Arial"/>
          <w:szCs w:val="22"/>
          <w:lang w:eastAsia="en-US"/>
        </w:rPr>
        <w:t>Umowy</w:t>
      </w:r>
      <w:r w:rsidRPr="00C263C0">
        <w:rPr>
          <w:rFonts w:eastAsia="Calibri" w:cs="Arial"/>
          <w:szCs w:val="22"/>
          <w:lang w:eastAsia="en-US"/>
        </w:rPr>
        <w:t>.</w:t>
      </w:r>
      <w:r w:rsidRPr="00C263C0">
        <w:rPr>
          <w:rFonts w:ascii="Calibri" w:eastAsia="Calibri" w:hAnsi="Calibri"/>
          <w:szCs w:val="22"/>
          <w:lang w:eastAsia="en-US"/>
        </w:rPr>
        <w:t xml:space="preserve"> </w:t>
      </w:r>
    </w:p>
    <w:p w14:paraId="41DA63C8" w14:textId="77777777" w:rsidR="00DC507A" w:rsidRDefault="00DC507A" w:rsidP="00474EDC">
      <w:pPr>
        <w:numPr>
          <w:ilvl w:val="1"/>
          <w:numId w:val="65"/>
        </w:numPr>
        <w:suppressAutoHyphens/>
        <w:ind w:left="357" w:hanging="357"/>
        <w:jc w:val="both"/>
        <w:rPr>
          <w:rFonts w:eastAsia="Calibri" w:cs="Arial"/>
          <w:szCs w:val="22"/>
          <w:lang w:eastAsia="en-US"/>
        </w:rPr>
      </w:pPr>
      <w:r w:rsidRPr="00C263C0">
        <w:rPr>
          <w:rFonts w:eastAsia="Calibri" w:cs="Arial"/>
          <w:szCs w:val="22"/>
          <w:lang w:eastAsia="en-US"/>
        </w:rPr>
        <w:t xml:space="preserve">Wykonawca wykonujący Przedmiot </w:t>
      </w:r>
      <w:r>
        <w:rPr>
          <w:rFonts w:eastAsia="Calibri" w:cs="Arial"/>
          <w:szCs w:val="22"/>
          <w:lang w:eastAsia="en-US"/>
        </w:rPr>
        <w:t>Umowy</w:t>
      </w:r>
      <w:r w:rsidRPr="00C263C0">
        <w:rPr>
          <w:rFonts w:eastAsia="Calibri" w:cs="Arial"/>
          <w:szCs w:val="22"/>
          <w:lang w:eastAsia="en-US"/>
        </w:rPr>
        <w:t xml:space="preserve"> przy udziale innych osób fizycznych, osób prawnych lub innych jednostek organizacyjnych nieposiadających osobowości prawnej ponosi względem Zamawiającego pełną odpowiedzialność za ich działanie lub zaniechanie, jak za swoje własne.</w:t>
      </w:r>
    </w:p>
    <w:p w14:paraId="704274C3" w14:textId="77777777" w:rsidR="007433E1" w:rsidRDefault="007433E1" w:rsidP="007433E1">
      <w:pPr>
        <w:suppressAutoHyphens/>
        <w:ind w:left="357"/>
        <w:jc w:val="both"/>
        <w:rPr>
          <w:rFonts w:eastAsia="Calibri" w:cs="Arial"/>
          <w:szCs w:val="22"/>
          <w:lang w:eastAsia="en-US"/>
        </w:rPr>
      </w:pPr>
    </w:p>
    <w:p w14:paraId="7232D136" w14:textId="77777777" w:rsidR="00DC507A" w:rsidRPr="00C263C0" w:rsidRDefault="00DC507A" w:rsidP="00474EDC">
      <w:pPr>
        <w:numPr>
          <w:ilvl w:val="0"/>
          <w:numId w:val="57"/>
        </w:numPr>
        <w:suppressAutoHyphens/>
        <w:ind w:left="357" w:hanging="357"/>
        <w:jc w:val="center"/>
        <w:rPr>
          <w:rFonts w:eastAsia="Calibri" w:cs="Arial"/>
          <w:b/>
          <w:szCs w:val="22"/>
          <w:lang w:eastAsia="en-US"/>
        </w:rPr>
      </w:pPr>
    </w:p>
    <w:p w14:paraId="2290F17D"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PODWYKONAWCY</w:t>
      </w:r>
    </w:p>
    <w:p w14:paraId="2D8D1F67" w14:textId="1BDC0620" w:rsidR="00DC507A" w:rsidRPr="00C263C0" w:rsidRDefault="00DC507A" w:rsidP="00474EDC">
      <w:pPr>
        <w:numPr>
          <w:ilvl w:val="0"/>
          <w:numId w:val="29"/>
        </w:numPr>
        <w:tabs>
          <w:tab w:val="num" w:pos="284"/>
        </w:tabs>
        <w:suppressAutoHyphens/>
        <w:ind w:left="284" w:hanging="284"/>
        <w:jc w:val="both"/>
        <w:rPr>
          <w:rFonts w:eastAsia="Calibri" w:cs="Arial"/>
          <w:b/>
          <w:szCs w:val="22"/>
          <w:lang w:eastAsia="en-US"/>
        </w:rPr>
      </w:pPr>
      <w:r>
        <w:rPr>
          <w:rFonts w:eastAsia="Calibri" w:cs="Arial"/>
          <w:szCs w:val="22"/>
          <w:lang w:eastAsia="en-US"/>
        </w:rPr>
        <w:t xml:space="preserve">Ustępy 2 - </w:t>
      </w:r>
      <w:r w:rsidR="00374E53">
        <w:rPr>
          <w:rFonts w:eastAsia="Calibri" w:cs="Arial"/>
          <w:szCs w:val="22"/>
          <w:lang w:eastAsia="en-US"/>
        </w:rPr>
        <w:t>21</w:t>
      </w:r>
      <w:r w:rsidRPr="00C263C0">
        <w:rPr>
          <w:rFonts w:eastAsia="Calibri" w:cs="Arial"/>
          <w:szCs w:val="22"/>
          <w:lang w:eastAsia="en-US"/>
        </w:rPr>
        <w:t xml:space="preserve"> niniejszego paragrafu znajdują zastosowanie, jeżeli w ramach realizacji </w:t>
      </w:r>
      <w:r>
        <w:rPr>
          <w:rFonts w:eastAsia="Calibri" w:cs="Arial"/>
          <w:szCs w:val="22"/>
          <w:lang w:eastAsia="en-US"/>
        </w:rPr>
        <w:t>Umowy</w:t>
      </w:r>
      <w:r w:rsidRPr="00C263C0">
        <w:rPr>
          <w:rFonts w:eastAsia="Calibri" w:cs="Arial"/>
          <w:szCs w:val="22"/>
          <w:lang w:eastAsia="en-US"/>
        </w:rPr>
        <w:t xml:space="preserve"> Wykonawca będzie korzystał z Podwykonawców.</w:t>
      </w:r>
    </w:p>
    <w:p w14:paraId="19FA87D7" w14:textId="77777777" w:rsidR="00DC507A" w:rsidRPr="00C263C0" w:rsidRDefault="00DC507A" w:rsidP="00474EDC">
      <w:pPr>
        <w:numPr>
          <w:ilvl w:val="0"/>
          <w:numId w:val="29"/>
        </w:numPr>
        <w:tabs>
          <w:tab w:val="left" w:pos="0"/>
          <w:tab w:val="num" w:pos="284"/>
        </w:tabs>
        <w:suppressAutoHyphens/>
        <w:ind w:left="340" w:hanging="340"/>
        <w:jc w:val="both"/>
        <w:rPr>
          <w:rFonts w:eastAsia="Calibri" w:cs="Arial"/>
          <w:szCs w:val="22"/>
          <w:lang w:eastAsia="en-US"/>
        </w:rPr>
      </w:pPr>
      <w:r w:rsidRPr="00C263C0">
        <w:rPr>
          <w:rFonts w:eastAsia="Calibri" w:cs="Arial"/>
          <w:szCs w:val="22"/>
          <w:lang w:eastAsia="en-US"/>
        </w:rPr>
        <w:t xml:space="preserve">Do powierzenia przez Wykonawcę Podwykonawcy realizacji całości lub części Przedmiotu </w:t>
      </w:r>
      <w:r>
        <w:rPr>
          <w:rFonts w:eastAsia="Calibri" w:cs="Arial"/>
          <w:szCs w:val="22"/>
          <w:lang w:eastAsia="en-US"/>
        </w:rPr>
        <w:t>Umowy</w:t>
      </w:r>
      <w:r w:rsidRPr="00C263C0">
        <w:rPr>
          <w:rFonts w:eastAsia="Calibri" w:cs="Arial"/>
          <w:szCs w:val="22"/>
          <w:lang w:eastAsia="en-US"/>
        </w:rPr>
        <w:t xml:space="preserve"> jest wymagane uprzednie udzielenie przez Zamawiającego zgody w formie pisemnej pod rygorem nieważności, z zastrzeżeniem postanowień ust. 3 - 6 poniżej.</w:t>
      </w:r>
    </w:p>
    <w:p w14:paraId="3B39F947"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Do robót budowlanych realizowanych przez Podwykonawców zaangażowanych przez Wykonawcę będą miały zastosowanie przepisy art. 647</w:t>
      </w:r>
      <w:r w:rsidRPr="00C263C0">
        <w:rPr>
          <w:rFonts w:eastAsia="Calibri" w:cs="Arial"/>
          <w:szCs w:val="22"/>
          <w:vertAlign w:val="superscript"/>
          <w:lang w:eastAsia="en-US"/>
        </w:rPr>
        <w:t xml:space="preserve">1 </w:t>
      </w:r>
      <w:proofErr w:type="spellStart"/>
      <w:r w:rsidRPr="00C263C0">
        <w:rPr>
          <w:rFonts w:eastAsia="Calibri" w:cs="Arial"/>
          <w:szCs w:val="22"/>
          <w:lang w:eastAsia="en-US"/>
        </w:rPr>
        <w:t>kc</w:t>
      </w:r>
      <w:proofErr w:type="spellEnd"/>
      <w:r w:rsidRPr="00C263C0">
        <w:rPr>
          <w:rFonts w:eastAsia="Calibri" w:cs="Arial"/>
          <w:szCs w:val="22"/>
          <w:lang w:eastAsia="en-US"/>
        </w:rPr>
        <w:t>.</w:t>
      </w:r>
    </w:p>
    <w:p w14:paraId="3A1CFF25" w14:textId="5CCB144B" w:rsidR="00DC507A" w:rsidRPr="00C263C0" w:rsidRDefault="00DC507A" w:rsidP="00474EDC">
      <w:pPr>
        <w:numPr>
          <w:ilvl w:val="0"/>
          <w:numId w:val="29"/>
        </w:numPr>
        <w:suppressAutoHyphens/>
        <w:ind w:left="340" w:hanging="340"/>
        <w:jc w:val="both"/>
        <w:rPr>
          <w:rFonts w:eastAsia="Calibri" w:cs="Arial"/>
          <w:color w:val="000000"/>
          <w:szCs w:val="22"/>
          <w:lang w:eastAsia="en-US"/>
        </w:rPr>
      </w:pPr>
      <w:r w:rsidRPr="00C263C0">
        <w:rPr>
          <w:rFonts w:eastAsia="Calibri" w:cs="Arial"/>
          <w:color w:val="000000"/>
          <w:szCs w:val="22"/>
          <w:lang w:eastAsia="en-US"/>
        </w:rPr>
        <w:t>Przed przystąpieniem do robót</w:t>
      </w:r>
      <w:r>
        <w:rPr>
          <w:rFonts w:eastAsia="Calibri" w:cs="Arial"/>
          <w:color w:val="000000"/>
          <w:szCs w:val="22"/>
          <w:lang w:eastAsia="en-US"/>
        </w:rPr>
        <w:t xml:space="preserve"> budowlanych przez Podwykonawcę,</w:t>
      </w:r>
      <w:r w:rsidRPr="00C263C0">
        <w:rPr>
          <w:rFonts w:eastAsia="Calibri" w:cs="Arial"/>
          <w:color w:val="000000"/>
          <w:szCs w:val="22"/>
          <w:lang w:eastAsia="en-US"/>
        </w:rPr>
        <w:t xml:space="preserve"> Wykonawca</w:t>
      </w:r>
      <w:r>
        <w:rPr>
          <w:rFonts w:eastAsia="Calibri" w:cs="Arial"/>
          <w:color w:val="000000"/>
          <w:szCs w:val="22"/>
          <w:lang w:eastAsia="en-US"/>
        </w:rPr>
        <w:t xml:space="preserve"> </w:t>
      </w:r>
      <w:r w:rsidRPr="00C263C0">
        <w:rPr>
          <w:rFonts w:eastAsia="Calibri" w:cs="Arial"/>
          <w:color w:val="000000"/>
          <w:szCs w:val="22"/>
          <w:lang w:eastAsia="en-US"/>
        </w:rPr>
        <w:t xml:space="preserve">zobowiązany jest zgłosić Zamawiającemu szczegółowy zakres robót, który będzie wykonywany przez Podwykonawcę wraz z określeniem wynagrodzenia za te roboty. Podwykonawca może przystąpić do robót jeżeli Zamawiający w ciągu </w:t>
      </w:r>
      <w:r>
        <w:rPr>
          <w:rFonts w:eastAsia="Calibri" w:cs="Arial"/>
          <w:color w:val="000000"/>
          <w:szCs w:val="22"/>
          <w:lang w:eastAsia="en-US"/>
        </w:rPr>
        <w:t>dziesięciu</w:t>
      </w:r>
      <w:r w:rsidRPr="00C263C0">
        <w:rPr>
          <w:rFonts w:eastAsia="Calibri" w:cs="Arial"/>
          <w:color w:val="000000"/>
          <w:szCs w:val="22"/>
          <w:lang w:eastAsia="en-US"/>
        </w:rPr>
        <w:t xml:space="preserve"> dni</w:t>
      </w:r>
      <w:r>
        <w:rPr>
          <w:rFonts w:eastAsia="Calibri" w:cs="Arial"/>
          <w:color w:val="000000"/>
          <w:szCs w:val="22"/>
          <w:lang w:eastAsia="en-US"/>
        </w:rPr>
        <w:t xml:space="preserve"> roboczych</w:t>
      </w:r>
      <w:r w:rsidRPr="00C263C0">
        <w:rPr>
          <w:rFonts w:eastAsia="Calibri" w:cs="Arial"/>
          <w:color w:val="000000"/>
          <w:szCs w:val="22"/>
          <w:lang w:eastAsia="en-US"/>
        </w:rPr>
        <w:t xml:space="preserve"> od dnia doręczenia Zamawiającemu zgłoszenia, nie złoży Wykonawcy sprzeciwu wobec wykonywania tych robót przez Podwykonawcę.</w:t>
      </w:r>
    </w:p>
    <w:p w14:paraId="05750CEE"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Zgłoszenie oraz sprzeciw, o którym mowa w ust. 4 powyżej, wymagają zachowania formy pisemnej pod rygorem nieważności.</w:t>
      </w:r>
    </w:p>
    <w:p w14:paraId="767DBBCF"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Niedopełnienie przez Wykonawcę obowiązku określonego w ust. 4 zdanie pierwsze, nie będzie skutkować powstaniem na podstawie art. 647</w:t>
      </w:r>
      <w:r w:rsidRPr="00C263C0">
        <w:rPr>
          <w:rFonts w:eastAsia="Calibri" w:cs="Arial"/>
          <w:szCs w:val="22"/>
          <w:vertAlign w:val="superscript"/>
          <w:lang w:eastAsia="en-US"/>
        </w:rPr>
        <w:t xml:space="preserve">1 </w:t>
      </w:r>
      <w:proofErr w:type="spellStart"/>
      <w:r w:rsidRPr="00C263C0">
        <w:rPr>
          <w:rFonts w:eastAsia="Calibri" w:cs="Arial"/>
          <w:szCs w:val="22"/>
          <w:lang w:eastAsia="en-US"/>
        </w:rPr>
        <w:t>kc</w:t>
      </w:r>
      <w:proofErr w:type="spellEnd"/>
      <w:r w:rsidRPr="00C263C0">
        <w:rPr>
          <w:rFonts w:eastAsia="Calibri" w:cs="Arial"/>
          <w:szCs w:val="22"/>
          <w:lang w:eastAsia="en-US"/>
        </w:rPr>
        <w:t>. odpowiedzialności solidarnej Zamawiającego wobec Podwykonawcy oraz traktowane będzie przez Zamawiającego, jako nienależyte wykonanie obowiązków umownych przez Wykonawcę.</w:t>
      </w:r>
    </w:p>
    <w:p w14:paraId="086198D4" w14:textId="77777777" w:rsidR="0074770F" w:rsidRPr="00A612C1" w:rsidRDefault="0074770F" w:rsidP="00374E53">
      <w:pPr>
        <w:pStyle w:val="Akapitzlist"/>
        <w:numPr>
          <w:ilvl w:val="0"/>
          <w:numId w:val="29"/>
        </w:numPr>
        <w:ind w:left="284" w:hanging="284"/>
        <w:jc w:val="both"/>
        <w:rPr>
          <w:rFonts w:cs="Arial"/>
        </w:rPr>
      </w:pPr>
      <w:r w:rsidRPr="00A612C1">
        <w:rPr>
          <w:rFonts w:cs="Arial"/>
        </w:rPr>
        <w:t>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4. W takim przypadku odpowiedzialność Zamawiającego za zapłatę Podwykonawcy wynagrodzenia jest ograniczona do wysokości wynagrodzenia należnego Wykonawcy za roboty budowlane, których szczegółowy przedmiot wynika ze zgłoszenia, o którym mowa w ust. 4</w:t>
      </w:r>
    </w:p>
    <w:p w14:paraId="509ADAA0" w14:textId="6BE2DD7C"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 xml:space="preserve">Wraz z każdym </w:t>
      </w:r>
      <w:r w:rsidR="0048231B">
        <w:rPr>
          <w:rFonts w:eastAsia="Calibri" w:cs="Arial"/>
          <w:szCs w:val="22"/>
          <w:lang w:eastAsia="en-US"/>
        </w:rPr>
        <w:t>p</w:t>
      </w:r>
      <w:r w:rsidRPr="00C263C0">
        <w:rPr>
          <w:rFonts w:eastAsia="Calibri" w:cs="Arial"/>
          <w:szCs w:val="22"/>
          <w:lang w:eastAsia="en-US"/>
        </w:rPr>
        <w:t>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w:t>
      </w:r>
    </w:p>
    <w:p w14:paraId="5FC211A7" w14:textId="3D17B9A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 xml:space="preserve">Po zakończeniu realizacji każdej </w:t>
      </w:r>
      <w:r>
        <w:rPr>
          <w:rFonts w:eastAsia="Calibri" w:cs="Arial"/>
          <w:szCs w:val="22"/>
          <w:lang w:eastAsia="en-US"/>
        </w:rPr>
        <w:t>umowy</w:t>
      </w:r>
      <w:r w:rsidRPr="00C263C0">
        <w:rPr>
          <w:rFonts w:eastAsia="Calibri" w:cs="Arial"/>
          <w:szCs w:val="22"/>
          <w:lang w:eastAsia="en-US"/>
        </w:rPr>
        <w:t xml:space="preserve"> z Podwykonawcą Wykonawca przedłoży Zamawiającemu oświadczenie potwierdzone pisemnie przez Podwykonawcę, że wymagalne i bezsporne płatności z tytułu </w:t>
      </w:r>
      <w:r>
        <w:rPr>
          <w:rFonts w:eastAsia="Calibri" w:cs="Arial"/>
          <w:szCs w:val="22"/>
          <w:lang w:eastAsia="en-US"/>
        </w:rPr>
        <w:t>umowy</w:t>
      </w:r>
      <w:r w:rsidRPr="00C263C0">
        <w:rPr>
          <w:rFonts w:eastAsia="Calibri" w:cs="Arial"/>
          <w:szCs w:val="22"/>
          <w:lang w:eastAsia="en-US"/>
        </w:rPr>
        <w:t xml:space="preserve"> zawartej z Podwykonawcą zostały przez Wykonawcę zrealizowane lub przedłoży potwierdzenie dokonania takich płatności na rzecz </w:t>
      </w:r>
      <w:r w:rsidRPr="00C263C0">
        <w:rPr>
          <w:rFonts w:eastAsia="Calibri" w:cs="Arial"/>
          <w:szCs w:val="22"/>
          <w:lang w:eastAsia="en-US"/>
        </w:rPr>
        <w:lastRenderedPageBreak/>
        <w:t>Podwykonawcy. Wykonawca dodatkowo przedłoży potwierdzone pisemnie przez Podwykonawcę oświadczenie o stanie jego rozliczeń z Podwykonawc</w:t>
      </w:r>
      <w:r w:rsidR="006A288F">
        <w:rPr>
          <w:rFonts w:eastAsia="Calibri" w:cs="Arial"/>
          <w:szCs w:val="22"/>
          <w:lang w:eastAsia="en-US"/>
        </w:rPr>
        <w:t>ą</w:t>
      </w:r>
      <w:r w:rsidRPr="00C263C0">
        <w:rPr>
          <w:rFonts w:eastAsia="Calibri" w:cs="Arial"/>
          <w:szCs w:val="22"/>
          <w:lang w:eastAsia="en-US"/>
        </w:rPr>
        <w:t xml:space="preserve"> ze szczególnym uwzględnieniem kwot, które pozostały jeszcze do zafakturowania przez Podwykonawc</w:t>
      </w:r>
      <w:r w:rsidR="006A288F">
        <w:rPr>
          <w:rFonts w:eastAsia="Calibri" w:cs="Arial"/>
          <w:szCs w:val="22"/>
          <w:lang w:eastAsia="en-US"/>
        </w:rPr>
        <w:t>ę</w:t>
      </w:r>
      <w:r w:rsidRPr="00C263C0">
        <w:rPr>
          <w:rFonts w:eastAsia="Calibri" w:cs="Arial"/>
          <w:szCs w:val="22"/>
          <w:lang w:eastAsia="en-US"/>
        </w:rPr>
        <w:t xml:space="preserve"> i</w:t>
      </w:r>
      <w:r>
        <w:rPr>
          <w:rFonts w:eastAsia="Calibri" w:cs="Arial"/>
          <w:szCs w:val="22"/>
          <w:lang w:eastAsia="en-US"/>
        </w:rPr>
        <w:t> </w:t>
      </w:r>
      <w:r w:rsidRPr="00C263C0">
        <w:rPr>
          <w:rFonts w:eastAsia="Calibri" w:cs="Arial"/>
          <w:szCs w:val="22"/>
          <w:lang w:eastAsia="en-US"/>
        </w:rPr>
        <w:t xml:space="preserve"> zapłacenia przez Wykonawcę.</w:t>
      </w:r>
    </w:p>
    <w:p w14:paraId="332C123B"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 xml:space="preserve">Wraz z protokołem odbioru końcowego Przedmiotu </w:t>
      </w:r>
      <w:r>
        <w:rPr>
          <w:rFonts w:eastAsia="Calibri" w:cs="Arial"/>
          <w:szCs w:val="22"/>
          <w:lang w:eastAsia="en-US"/>
        </w:rPr>
        <w:t>Umowy</w:t>
      </w:r>
      <w:r w:rsidRPr="00C263C0">
        <w:rPr>
          <w:rFonts w:eastAsia="Calibri" w:cs="Arial"/>
          <w:szCs w:val="22"/>
          <w:lang w:eastAsia="en-US"/>
        </w:rPr>
        <w:t>, Wykonawca dodatkowo przedłoży potwierdzone pisemnie przez Podwykonawcę oświadczenie o stanie jego rozliczeń z Podwykonawcami ze szczególnym uwzględnieniem kwot, które pozostały jeszcze do zafakturowania przez Podwykonawców i zapłacenia przez Wykonawcę.</w:t>
      </w:r>
    </w:p>
    <w:p w14:paraId="3CC41DC0"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W sytuacji, gdy z uwagi na niewykonanie lub nienależyte wykonanie zobowiązań płynących z </w:t>
      </w:r>
      <w:r>
        <w:rPr>
          <w:rFonts w:eastAsia="Calibri" w:cs="Arial"/>
          <w:szCs w:val="22"/>
          <w:lang w:eastAsia="en-US"/>
        </w:rPr>
        <w:t>umowy</w:t>
      </w:r>
      <w:r w:rsidRPr="00C263C0">
        <w:rPr>
          <w:rFonts w:eastAsia="Calibri" w:cs="Arial"/>
          <w:szCs w:val="22"/>
          <w:lang w:eastAsia="en-US"/>
        </w:rPr>
        <w:t xml:space="preserve"> z Podwykonawcą nie wypłacono Podwykonawcy całości lub części umownego wynagrodzenia, Wykonawca poinformuje Zamawiającego na piśmie o okolicznościach uzasadniających odmowę zapłaty wynagrodzenia Podwykonawcy lub obniżenie jego wysokości.</w:t>
      </w:r>
    </w:p>
    <w:p w14:paraId="4AB6310E"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Jeżeli w wyniku niewykonania lub nienależytego wykonania przez Wykonawcę postanowień ust. 7, 8 i 9 Zamawiający dokona bezpośrednio płatności na rzecz Podwykonawcy, każda kwota zapłacona na rzecz Podwykonawcy przez Zamawiającego, będzie podlegać potrąceniu wraz z odsetkami ustawowymi z najbliższych płatności Zamawiającego na rzecz Wykonawcy.</w:t>
      </w:r>
    </w:p>
    <w:p w14:paraId="4A84CBEA" w14:textId="77777777"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Wykonawca oświadcza nieodwołalnie, iż dokonanie przez Zamawiającego płatności bezpośrednio na rzecz Podwykonawcy na podstawie art. 647</w:t>
      </w:r>
      <w:r w:rsidRPr="00C263C0">
        <w:rPr>
          <w:rFonts w:eastAsia="Calibri" w:cs="Arial"/>
          <w:szCs w:val="22"/>
          <w:vertAlign w:val="superscript"/>
          <w:lang w:eastAsia="en-US"/>
        </w:rPr>
        <w:t>1</w:t>
      </w:r>
      <w:r w:rsidRPr="00C263C0">
        <w:rPr>
          <w:rFonts w:eastAsia="Calibri" w:cs="Arial"/>
          <w:szCs w:val="22"/>
          <w:lang w:eastAsia="en-US"/>
        </w:rPr>
        <w:t xml:space="preserve"> </w:t>
      </w:r>
      <w:proofErr w:type="spellStart"/>
      <w:r w:rsidRPr="00C263C0">
        <w:rPr>
          <w:rFonts w:eastAsia="Calibri" w:cs="Arial"/>
          <w:szCs w:val="22"/>
          <w:lang w:eastAsia="en-US"/>
        </w:rPr>
        <w:t>kc</w:t>
      </w:r>
      <w:proofErr w:type="spellEnd"/>
      <w:r w:rsidRPr="00C263C0">
        <w:rPr>
          <w:rFonts w:eastAsia="Calibri" w:cs="Arial"/>
          <w:szCs w:val="22"/>
          <w:lang w:eastAsia="en-US"/>
        </w:rPr>
        <w:t>. zwalnia Zamawiającego z</w:t>
      </w:r>
      <w:r>
        <w:rPr>
          <w:rFonts w:eastAsia="Calibri" w:cs="Arial"/>
          <w:szCs w:val="22"/>
          <w:lang w:eastAsia="en-US"/>
        </w:rPr>
        <w:t> </w:t>
      </w:r>
      <w:r w:rsidRPr="00C263C0">
        <w:rPr>
          <w:rFonts w:eastAsia="Calibri" w:cs="Arial"/>
          <w:szCs w:val="22"/>
          <w:lang w:eastAsia="en-US"/>
        </w:rPr>
        <w:t xml:space="preserve"> obowiązku zapłaty odpowiedniej części wynagrodzenia Wykonawcy, a Zamawiający oświadcza, że zwolnienie to przyjmuje.</w:t>
      </w:r>
    </w:p>
    <w:p w14:paraId="638FA413" w14:textId="6AA81E5A" w:rsidR="00DC507A"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 xml:space="preserve">Zamawiającemu przysługuje prawo zatrzymania wynikającego z </w:t>
      </w:r>
      <w:r>
        <w:rPr>
          <w:rFonts w:eastAsia="Calibri" w:cs="Arial"/>
          <w:szCs w:val="22"/>
          <w:lang w:eastAsia="en-US"/>
        </w:rPr>
        <w:t>Umowy</w:t>
      </w:r>
      <w:r w:rsidRPr="00C263C0">
        <w:rPr>
          <w:rFonts w:eastAsia="Calibri" w:cs="Arial"/>
          <w:szCs w:val="22"/>
          <w:lang w:eastAsia="en-US"/>
        </w:rPr>
        <w:t xml:space="preserve"> przysługującego Wykonawcy wynagrodzenia w przypadku nieprzedłożenia Zamawiającemu dokumentów i oświadczeń, o których mowa w ust. 8</w:t>
      </w:r>
      <w:r w:rsidR="00374E53">
        <w:rPr>
          <w:rFonts w:eastAsia="Calibri" w:cs="Arial"/>
          <w:szCs w:val="22"/>
          <w:lang w:eastAsia="en-US"/>
        </w:rPr>
        <w:t>,</w:t>
      </w:r>
      <w:r w:rsidRPr="00C263C0">
        <w:rPr>
          <w:rFonts w:eastAsia="Calibri" w:cs="Arial"/>
          <w:szCs w:val="22"/>
          <w:lang w:eastAsia="en-US"/>
        </w:rPr>
        <w:t xml:space="preserve"> 9</w:t>
      </w:r>
      <w:r w:rsidR="00374E53">
        <w:rPr>
          <w:rFonts w:eastAsia="Calibri" w:cs="Arial"/>
          <w:szCs w:val="22"/>
          <w:lang w:eastAsia="en-US"/>
        </w:rPr>
        <w:t xml:space="preserve"> i 10</w:t>
      </w:r>
      <w:r w:rsidRPr="00C263C0">
        <w:rPr>
          <w:rFonts w:eastAsia="Calibri" w:cs="Arial"/>
          <w:szCs w:val="22"/>
          <w:lang w:eastAsia="en-US"/>
        </w:rPr>
        <w:t xml:space="preserve"> lub zalegania przez Wykonawcę z płatnościami wobec Podwykonawców. W takim przypadku Wykonawca oświadcza, iż zrzeka się od Zamawiającego dochodzenia odsetek ustawowych od zatrzymanych płatności.</w:t>
      </w:r>
    </w:p>
    <w:p w14:paraId="0E07DB36" w14:textId="77777777" w:rsidR="00374E53" w:rsidRDefault="00374E53" w:rsidP="00374E53">
      <w:pPr>
        <w:numPr>
          <w:ilvl w:val="0"/>
          <w:numId w:val="29"/>
        </w:numPr>
        <w:suppressAutoHyphens/>
        <w:ind w:left="340" w:hanging="340"/>
        <w:jc w:val="both"/>
        <w:rPr>
          <w:rFonts w:eastAsia="Calibri" w:cs="Arial"/>
          <w:szCs w:val="22"/>
          <w:lang w:eastAsia="en-US"/>
        </w:rPr>
      </w:pPr>
      <w:r>
        <w:rPr>
          <w:rFonts w:eastAsia="Calibri" w:cs="Arial"/>
          <w:szCs w:val="22"/>
          <w:lang w:eastAsia="en-US"/>
        </w:rPr>
        <w:t xml:space="preserve">Wykonawca </w:t>
      </w:r>
      <w:r w:rsidRPr="00E36606">
        <w:rPr>
          <w:color w:val="111111"/>
        </w:rPr>
        <w:t>nie jest uprawniony do dokonywania potrąceń wierzytelności przysługujących mu wobec Podwykonawcy z tytułów niezwiązanych bezpośrednio z realizacją niniejszej Umowy z wynagrodzeniem należnym Podwykonawcy za roboty wykonywane w ramach niniejszej Umowy. W szczególności niedopuszczalne jest kompensowanie wierzytelności wynikających z innych umów, inwestycji lub stosunków prawnych łączących Wykonawcę z Podwykonawcą.</w:t>
      </w:r>
      <w:r>
        <w:rPr>
          <w:rFonts w:eastAsia="Calibri" w:cs="Arial"/>
          <w:szCs w:val="22"/>
          <w:lang w:eastAsia="en-US"/>
        </w:rPr>
        <w:t xml:space="preserve"> </w:t>
      </w:r>
    </w:p>
    <w:p w14:paraId="6ED83346" w14:textId="4B8A2705" w:rsidR="00374E53" w:rsidRPr="00374E53" w:rsidRDefault="00374E53" w:rsidP="00374E53">
      <w:pPr>
        <w:numPr>
          <w:ilvl w:val="0"/>
          <w:numId w:val="29"/>
        </w:numPr>
        <w:suppressAutoHyphens/>
        <w:ind w:left="340" w:hanging="340"/>
        <w:jc w:val="both"/>
        <w:rPr>
          <w:rFonts w:eastAsia="Calibri" w:cs="Arial"/>
          <w:szCs w:val="22"/>
          <w:lang w:eastAsia="en-US"/>
        </w:rPr>
      </w:pPr>
      <w:r w:rsidRPr="00374E53">
        <w:rPr>
          <w:rFonts w:eastAsia="Calibri" w:cs="Arial"/>
          <w:szCs w:val="22"/>
          <w:lang w:eastAsia="en-US"/>
        </w:rPr>
        <w:t xml:space="preserve">W przypadku </w:t>
      </w:r>
      <w:r w:rsidRPr="00374E53">
        <w:rPr>
          <w:color w:val="111111"/>
        </w:rPr>
        <w:t>powzięcia przez Zamawiającego uzasadnionych wątpliwości co do zasadności odmowy zapłaty wynagrodzenia należnego Podwykonawcy z tytułu realizacji niniejszej Umowy, w szczególności w przypadku powoływania się przez Wykonawcę na potrącenie wierzytelności wynikających z innych stosunków prawnych, Zamawiający jest uprawniony do złożenia spornej kwoty do depozytu sądowego na podstawie art. 467 i nast. k.c. Złożenie kwoty do depozytu zwalnia Zamawiającego z obowiązku zapłaty tej części wynagrodzenia na rzecz Wykonawcy.</w:t>
      </w:r>
    </w:p>
    <w:p w14:paraId="18966577" w14:textId="02ADD40B" w:rsidR="00DC507A" w:rsidRPr="00C263C0"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Wykonawca zobowiązuje się, że nie będzie dochodził od Zamawiającego ewentualnego roszczenia o odsetki od zatrzymanej płatności, które mogłaby powstać wskutek zastosowania przepisów ustawy z dnia 8 marca 2013r. o przeciwdziałaniu nadmiernym opóźnieniom w transakcjach handlowych (Dz. U. z 20</w:t>
      </w:r>
      <w:r w:rsidR="0030753B">
        <w:rPr>
          <w:rFonts w:eastAsia="Calibri" w:cs="Arial"/>
          <w:szCs w:val="22"/>
          <w:lang w:eastAsia="en-US"/>
        </w:rPr>
        <w:t>23</w:t>
      </w:r>
      <w:r w:rsidRPr="00C263C0">
        <w:rPr>
          <w:rFonts w:eastAsia="Calibri" w:cs="Arial"/>
          <w:szCs w:val="22"/>
          <w:lang w:eastAsia="en-US"/>
        </w:rPr>
        <w:t>r., poz. 1</w:t>
      </w:r>
      <w:r w:rsidR="0030753B">
        <w:rPr>
          <w:rFonts w:eastAsia="Calibri" w:cs="Arial"/>
          <w:szCs w:val="22"/>
          <w:lang w:eastAsia="en-US"/>
        </w:rPr>
        <w:t>790</w:t>
      </w:r>
      <w:r w:rsidRPr="00C263C0">
        <w:rPr>
          <w:rFonts w:eastAsia="Calibri" w:cs="Arial"/>
          <w:szCs w:val="22"/>
          <w:lang w:eastAsia="en-US"/>
        </w:rPr>
        <w:t xml:space="preserve"> z </w:t>
      </w:r>
      <w:proofErr w:type="spellStart"/>
      <w:r w:rsidRPr="00C263C0">
        <w:rPr>
          <w:rFonts w:eastAsia="Calibri" w:cs="Arial"/>
          <w:szCs w:val="22"/>
          <w:lang w:eastAsia="en-US"/>
        </w:rPr>
        <w:t>późn</w:t>
      </w:r>
      <w:proofErr w:type="spellEnd"/>
      <w:r w:rsidRPr="00C263C0">
        <w:rPr>
          <w:rFonts w:eastAsia="Calibri" w:cs="Arial"/>
          <w:szCs w:val="22"/>
          <w:lang w:eastAsia="en-US"/>
        </w:rPr>
        <w:t>. zm.).</w:t>
      </w:r>
    </w:p>
    <w:p w14:paraId="5CBF43AC" w14:textId="77777777" w:rsidR="00DC507A" w:rsidRDefault="00DC507A" w:rsidP="00474EDC">
      <w:pPr>
        <w:numPr>
          <w:ilvl w:val="0"/>
          <w:numId w:val="29"/>
        </w:numPr>
        <w:suppressAutoHyphens/>
        <w:ind w:left="340" w:hanging="340"/>
        <w:jc w:val="both"/>
        <w:rPr>
          <w:rFonts w:eastAsia="Calibri" w:cs="Arial"/>
          <w:szCs w:val="22"/>
          <w:lang w:eastAsia="en-US"/>
        </w:rPr>
      </w:pPr>
      <w:r w:rsidRPr="00C263C0">
        <w:rPr>
          <w:rFonts w:eastAsia="Calibri" w:cs="Arial"/>
          <w:szCs w:val="22"/>
          <w:lang w:eastAsia="en-US"/>
        </w:rPr>
        <w:t xml:space="preserve">Zawarcie przez Wykonawcę </w:t>
      </w:r>
      <w:r>
        <w:rPr>
          <w:rFonts w:eastAsia="Calibri" w:cs="Arial"/>
          <w:szCs w:val="22"/>
          <w:lang w:eastAsia="en-US"/>
        </w:rPr>
        <w:t>umowy</w:t>
      </w:r>
      <w:r w:rsidRPr="00C263C0">
        <w:rPr>
          <w:rFonts w:eastAsia="Calibri" w:cs="Arial"/>
          <w:szCs w:val="22"/>
          <w:lang w:eastAsia="en-US"/>
        </w:rPr>
        <w:t xml:space="preserve"> z Podwykonawcą nie stanowi podstawy do podwyższenia Wynagrodzenia za wykonanie Przedmiotu </w:t>
      </w:r>
      <w:r>
        <w:rPr>
          <w:rFonts w:eastAsia="Calibri" w:cs="Arial"/>
          <w:szCs w:val="22"/>
          <w:lang w:eastAsia="en-US"/>
        </w:rPr>
        <w:t>Umowy</w:t>
      </w:r>
      <w:r w:rsidRPr="00C263C0">
        <w:rPr>
          <w:rFonts w:eastAsia="Calibri" w:cs="Arial"/>
          <w:szCs w:val="22"/>
          <w:lang w:eastAsia="en-US"/>
        </w:rPr>
        <w:t>.</w:t>
      </w:r>
    </w:p>
    <w:p w14:paraId="167C6642" w14:textId="77777777" w:rsidR="005D28A1" w:rsidRPr="005854B8" w:rsidRDefault="005D28A1" w:rsidP="005854B8">
      <w:pPr>
        <w:numPr>
          <w:ilvl w:val="0"/>
          <w:numId w:val="29"/>
        </w:numPr>
        <w:suppressAutoHyphens/>
        <w:ind w:left="340" w:hanging="340"/>
        <w:jc w:val="both"/>
        <w:rPr>
          <w:rFonts w:eastAsia="Calibri" w:cs="Arial"/>
          <w:szCs w:val="22"/>
          <w:lang w:eastAsia="en-US"/>
        </w:rPr>
      </w:pPr>
      <w:r w:rsidRPr="00745E2C">
        <w:rPr>
          <w:rFonts w:eastAsia="Calibri" w:cs="Arial"/>
          <w:szCs w:val="22"/>
          <w:lang w:eastAsia="en-US"/>
        </w:rPr>
        <w:t xml:space="preserve">W umowach o podwykonawstwo Wykonawca zobowiązuje się dokonywać zapisów, że nie dopuszcza się do zawierania przez Podwykonawcę umów z dalszymi podwykonawcami, chyba, że Zamawiający i Wykonawca wyrazili na to zgodę w formie pisemnej. </w:t>
      </w:r>
    </w:p>
    <w:p w14:paraId="3093F53A" w14:textId="77777777" w:rsidR="00DC507A" w:rsidRPr="003D6FFC" w:rsidRDefault="00DC507A" w:rsidP="00474EDC">
      <w:pPr>
        <w:numPr>
          <w:ilvl w:val="0"/>
          <w:numId w:val="29"/>
        </w:numPr>
        <w:suppressAutoHyphens/>
        <w:ind w:left="340" w:hanging="340"/>
        <w:jc w:val="both"/>
        <w:rPr>
          <w:rFonts w:cs="Arial"/>
          <w:szCs w:val="22"/>
        </w:rPr>
      </w:pPr>
      <w:r w:rsidRPr="003D6FFC">
        <w:rPr>
          <w:rFonts w:eastAsia="Arial" w:cs="Arial"/>
          <w:bCs/>
          <w:szCs w:val="22"/>
          <w:lang w:eastAsia="en-US"/>
        </w:rPr>
        <w:t>Wykonawca</w:t>
      </w:r>
      <w:r w:rsidRPr="003D6FFC">
        <w:rPr>
          <w:rFonts w:eastAsia="Arial" w:cs="Arial"/>
          <w:b/>
          <w:bCs/>
          <w:szCs w:val="22"/>
          <w:lang w:eastAsia="en-US"/>
        </w:rPr>
        <w:t xml:space="preserve"> </w:t>
      </w:r>
      <w:r w:rsidRPr="003D6FFC">
        <w:rPr>
          <w:rFonts w:eastAsia="Calibri" w:cs="Arial"/>
          <w:szCs w:val="22"/>
          <w:lang w:eastAsia="en-US"/>
        </w:rPr>
        <w:t xml:space="preserve">wykonujący Przedmiot </w:t>
      </w:r>
      <w:r>
        <w:rPr>
          <w:rFonts w:eastAsia="Calibri" w:cs="Arial"/>
          <w:szCs w:val="22"/>
          <w:lang w:eastAsia="en-US"/>
        </w:rPr>
        <w:t>Umowy</w:t>
      </w:r>
      <w:r w:rsidRPr="003D6FFC">
        <w:rPr>
          <w:rFonts w:eastAsia="Calibri" w:cs="Arial"/>
          <w:szCs w:val="22"/>
          <w:lang w:eastAsia="en-US"/>
        </w:rPr>
        <w:t xml:space="preserve"> przy udziale innych osób fizycznych, osób prawnych lub innych jednostek organizacyjnych nieposiadających osobowości prawnej ponosi względem </w:t>
      </w:r>
      <w:r w:rsidRPr="003D6FFC">
        <w:rPr>
          <w:rFonts w:eastAsia="Arial" w:cs="Arial"/>
          <w:bCs/>
          <w:szCs w:val="22"/>
          <w:lang w:eastAsia="en-US"/>
        </w:rPr>
        <w:t>Zamawiającego</w:t>
      </w:r>
      <w:r w:rsidRPr="003D6FFC">
        <w:rPr>
          <w:rFonts w:eastAsia="Arial" w:cs="Arial"/>
          <w:b/>
          <w:bCs/>
          <w:szCs w:val="22"/>
          <w:lang w:eastAsia="en-US"/>
        </w:rPr>
        <w:t xml:space="preserve"> </w:t>
      </w:r>
      <w:r w:rsidRPr="003D6FFC">
        <w:rPr>
          <w:rFonts w:eastAsia="Calibri" w:cs="Arial"/>
          <w:szCs w:val="22"/>
          <w:lang w:eastAsia="en-US"/>
        </w:rPr>
        <w:t>pełną odpowiedzialność za ich działanie lub zaniechanie, jak za swoje własne.</w:t>
      </w:r>
    </w:p>
    <w:p w14:paraId="37338072" w14:textId="58F3A91C" w:rsidR="00DC507A" w:rsidRDefault="00DC507A" w:rsidP="00474EDC">
      <w:pPr>
        <w:numPr>
          <w:ilvl w:val="0"/>
          <w:numId w:val="29"/>
        </w:numPr>
        <w:suppressAutoHyphens/>
        <w:ind w:left="340" w:hanging="340"/>
        <w:jc w:val="both"/>
        <w:rPr>
          <w:rFonts w:eastAsia="Calibri" w:cs="Arial"/>
          <w:color w:val="000000"/>
          <w:szCs w:val="22"/>
          <w:lang w:eastAsia="en-US"/>
        </w:rPr>
      </w:pPr>
      <w:r w:rsidRPr="003D6FFC">
        <w:rPr>
          <w:rFonts w:eastAsia="Calibri" w:cs="Arial"/>
          <w:color w:val="000000"/>
          <w:szCs w:val="22"/>
          <w:lang w:eastAsia="en-US"/>
        </w:rPr>
        <w:t xml:space="preserve">Postanowienia ust. </w:t>
      </w:r>
      <w:r w:rsidR="005D28A1">
        <w:rPr>
          <w:rFonts w:eastAsia="Calibri" w:cs="Arial"/>
          <w:color w:val="000000"/>
          <w:szCs w:val="22"/>
          <w:lang w:eastAsia="en-US"/>
        </w:rPr>
        <w:t>2</w:t>
      </w:r>
      <w:r w:rsidRPr="003D6FFC">
        <w:rPr>
          <w:rFonts w:eastAsia="Calibri" w:cs="Arial"/>
          <w:color w:val="000000"/>
          <w:szCs w:val="22"/>
          <w:lang w:eastAsia="en-US"/>
        </w:rPr>
        <w:t>-</w:t>
      </w:r>
      <w:r w:rsidR="00374E53">
        <w:rPr>
          <w:rFonts w:eastAsia="Calibri" w:cs="Arial"/>
          <w:color w:val="000000"/>
          <w:szCs w:val="22"/>
          <w:lang w:eastAsia="en-US"/>
        </w:rPr>
        <w:t>21</w:t>
      </w:r>
      <w:r w:rsidRPr="003D6FFC">
        <w:rPr>
          <w:rFonts w:eastAsia="Calibri" w:cs="Arial"/>
          <w:color w:val="000000"/>
          <w:szCs w:val="22"/>
          <w:lang w:eastAsia="en-US"/>
        </w:rPr>
        <w:t xml:space="preserve"> stosuje się odpowiednio do solidarnej odpowiedzialności Zamawiającego, Wykonawcy i Podwykonawcy, który zawarł umowę z dalszym Podwykonawcą, za zapłatę wynagrodzenia dalszemu Podwykonawcy.</w:t>
      </w:r>
    </w:p>
    <w:p w14:paraId="7B42F120" w14:textId="77777777" w:rsidR="0097112B" w:rsidRPr="003D6FFC" w:rsidRDefault="0097112B" w:rsidP="0097112B">
      <w:pPr>
        <w:suppressAutoHyphens/>
        <w:ind w:left="340"/>
        <w:jc w:val="both"/>
        <w:rPr>
          <w:rFonts w:eastAsia="Calibri" w:cs="Arial"/>
          <w:color w:val="000000"/>
          <w:szCs w:val="22"/>
          <w:lang w:eastAsia="en-US"/>
        </w:rPr>
      </w:pPr>
    </w:p>
    <w:p w14:paraId="73EC1020" w14:textId="77777777" w:rsidR="00DC507A" w:rsidRPr="00C263C0" w:rsidRDefault="00DC507A" w:rsidP="00474EDC">
      <w:pPr>
        <w:numPr>
          <w:ilvl w:val="0"/>
          <w:numId w:val="57"/>
        </w:numPr>
        <w:suppressAutoHyphens/>
        <w:ind w:left="357" w:hanging="357"/>
        <w:jc w:val="center"/>
        <w:rPr>
          <w:rFonts w:eastAsia="Calibri" w:cs="Arial"/>
          <w:b/>
          <w:szCs w:val="22"/>
          <w:lang w:eastAsia="en-US"/>
        </w:rPr>
      </w:pPr>
    </w:p>
    <w:p w14:paraId="42338F77"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WYNAGRODZENIE</w:t>
      </w:r>
    </w:p>
    <w:p w14:paraId="4F139B2D" w14:textId="77777777" w:rsidR="00DC507A" w:rsidRPr="00C263C0" w:rsidRDefault="00DC507A" w:rsidP="00474EDC">
      <w:pPr>
        <w:numPr>
          <w:ilvl w:val="6"/>
          <w:numId w:val="40"/>
        </w:numPr>
        <w:suppressAutoHyphens/>
        <w:ind w:left="357" w:hanging="357"/>
        <w:jc w:val="both"/>
        <w:rPr>
          <w:rFonts w:eastAsia="Calibri" w:cs="Arial"/>
          <w:szCs w:val="22"/>
          <w:lang w:eastAsia="en-US"/>
        </w:rPr>
      </w:pPr>
      <w:r w:rsidRPr="00C263C0">
        <w:rPr>
          <w:rFonts w:eastAsia="Calibri" w:cs="Arial"/>
          <w:szCs w:val="22"/>
          <w:lang w:eastAsia="en-US"/>
        </w:rPr>
        <w:t>Wysokość i zasady rozliczenia wynagrodzenia Wykonawcy:</w:t>
      </w:r>
    </w:p>
    <w:p w14:paraId="3E34EA1C" w14:textId="77777777" w:rsidR="00DC507A" w:rsidRPr="00C263C0" w:rsidRDefault="00DC507A" w:rsidP="00474EDC">
      <w:pPr>
        <w:numPr>
          <w:ilvl w:val="0"/>
          <w:numId w:val="63"/>
        </w:numPr>
        <w:suppressAutoHyphens/>
        <w:ind w:left="641" w:hanging="284"/>
        <w:jc w:val="both"/>
        <w:rPr>
          <w:rFonts w:eastAsia="Calibri" w:cs="Arial"/>
          <w:szCs w:val="22"/>
          <w:lang w:eastAsia="en-US"/>
        </w:rPr>
      </w:pPr>
      <w:r w:rsidRPr="00C263C0">
        <w:rPr>
          <w:rFonts w:eastAsia="Calibri" w:cs="Arial"/>
          <w:szCs w:val="22"/>
          <w:lang w:eastAsia="en-US"/>
        </w:rPr>
        <w:t xml:space="preserve">Za prawidłowe wykonanie Przedmiotu </w:t>
      </w:r>
      <w:r>
        <w:rPr>
          <w:rFonts w:eastAsia="Calibri" w:cs="Arial"/>
          <w:szCs w:val="22"/>
          <w:lang w:eastAsia="en-US"/>
        </w:rPr>
        <w:t>Umowy</w:t>
      </w:r>
      <w:r w:rsidRPr="00C263C0">
        <w:rPr>
          <w:rFonts w:eastAsia="Calibri" w:cs="Arial"/>
          <w:szCs w:val="22"/>
          <w:lang w:eastAsia="en-US"/>
        </w:rPr>
        <w:t xml:space="preserve"> Wykonawca otrzyma wynagrodzenie ryczałtowe </w:t>
      </w:r>
      <w:r>
        <w:rPr>
          <w:rFonts w:eastAsia="Calibri" w:cs="Arial"/>
          <w:szCs w:val="22"/>
          <w:lang w:eastAsia="en-US"/>
        </w:rPr>
        <w:t xml:space="preserve">w wysokości </w:t>
      </w:r>
      <w:r w:rsidRPr="00A97ECD">
        <w:rPr>
          <w:rFonts w:eastAsia="Calibri" w:cs="Arial"/>
          <w:b/>
          <w:szCs w:val="22"/>
          <w:lang w:eastAsia="en-US"/>
        </w:rPr>
        <w:t>…………….……..</w:t>
      </w:r>
      <w:r w:rsidRPr="00C263C0">
        <w:rPr>
          <w:rFonts w:eastAsia="Calibri" w:cs="Arial"/>
          <w:szCs w:val="22"/>
          <w:lang w:eastAsia="en-US"/>
        </w:rPr>
        <w:t xml:space="preserve"> zł (słownie: </w:t>
      </w:r>
      <w:r>
        <w:rPr>
          <w:rFonts w:eastAsia="Calibri" w:cs="Arial"/>
          <w:b/>
          <w:szCs w:val="22"/>
          <w:lang w:eastAsia="en-US"/>
        </w:rPr>
        <w:t>…………</w:t>
      </w:r>
      <w:r w:rsidRPr="00C263C0">
        <w:rPr>
          <w:rFonts w:eastAsia="Calibri" w:cs="Arial"/>
          <w:b/>
          <w:szCs w:val="22"/>
          <w:lang w:eastAsia="en-US"/>
        </w:rPr>
        <w:t>………………………………</w:t>
      </w:r>
      <w:r w:rsidRPr="00C263C0">
        <w:rPr>
          <w:rFonts w:eastAsia="Calibri" w:cs="Arial"/>
          <w:szCs w:val="22"/>
          <w:lang w:eastAsia="en-US"/>
        </w:rPr>
        <w:t xml:space="preserve"> złotych) netto plus należny podatek VAT.</w:t>
      </w:r>
    </w:p>
    <w:p w14:paraId="0F060912" w14:textId="77777777" w:rsidR="00DC507A" w:rsidRPr="00C263C0" w:rsidRDefault="00DC507A" w:rsidP="00DC507A">
      <w:pPr>
        <w:suppressAutoHyphens/>
        <w:ind w:left="624"/>
        <w:jc w:val="both"/>
        <w:rPr>
          <w:rFonts w:eastAsia="Calibri" w:cs="Arial"/>
          <w:szCs w:val="22"/>
          <w:lang w:eastAsia="en-US"/>
        </w:rPr>
      </w:pPr>
      <w:r w:rsidRPr="00C263C0">
        <w:rPr>
          <w:rFonts w:eastAsia="Calibri" w:cs="Arial"/>
          <w:szCs w:val="22"/>
          <w:lang w:eastAsia="en-US"/>
        </w:rPr>
        <w:t xml:space="preserve">Wyżej wskazane łączne wynagrodzenie netto stanowi wartość Przedmiotu </w:t>
      </w:r>
      <w:r>
        <w:rPr>
          <w:rFonts w:eastAsia="Calibri" w:cs="Arial"/>
          <w:szCs w:val="22"/>
          <w:lang w:eastAsia="en-US"/>
        </w:rPr>
        <w:t>Umowy</w:t>
      </w:r>
      <w:r w:rsidRPr="00C263C0">
        <w:rPr>
          <w:rFonts w:eastAsia="Calibri" w:cs="Arial"/>
          <w:szCs w:val="22"/>
          <w:lang w:eastAsia="en-US"/>
        </w:rPr>
        <w:t>.</w:t>
      </w:r>
    </w:p>
    <w:p w14:paraId="7596A34B" w14:textId="77777777" w:rsidR="00DC507A" w:rsidRPr="00C263C0" w:rsidRDefault="00DC507A" w:rsidP="00474EDC">
      <w:pPr>
        <w:numPr>
          <w:ilvl w:val="0"/>
          <w:numId w:val="64"/>
        </w:numPr>
        <w:suppressAutoHyphens/>
        <w:ind w:left="357" w:hanging="357"/>
        <w:jc w:val="both"/>
        <w:rPr>
          <w:rFonts w:eastAsia="Calibri" w:cs="Arial"/>
          <w:bCs/>
          <w:szCs w:val="22"/>
          <w:lang w:eastAsia="en-US"/>
        </w:rPr>
      </w:pPr>
      <w:r w:rsidRPr="00C263C0">
        <w:rPr>
          <w:rFonts w:eastAsia="Calibri" w:cs="Arial"/>
          <w:bCs/>
          <w:szCs w:val="22"/>
          <w:lang w:eastAsia="en-US"/>
        </w:rPr>
        <w:t>Wynagrodzenie określone w ust. 1 powyżej:</w:t>
      </w:r>
    </w:p>
    <w:p w14:paraId="2F037772" w14:textId="77777777" w:rsidR="00DC507A" w:rsidRPr="00C263C0" w:rsidRDefault="00DC507A" w:rsidP="00474EDC">
      <w:pPr>
        <w:numPr>
          <w:ilvl w:val="1"/>
          <w:numId w:val="35"/>
        </w:numPr>
        <w:suppressAutoHyphens/>
        <w:ind w:left="641" w:hanging="284"/>
        <w:jc w:val="both"/>
        <w:rPr>
          <w:rFonts w:eastAsia="Calibri" w:cs="Arial"/>
          <w:bCs/>
          <w:szCs w:val="22"/>
          <w:lang w:eastAsia="en-US"/>
        </w:rPr>
      </w:pPr>
      <w:r w:rsidRPr="00C263C0">
        <w:rPr>
          <w:rFonts w:eastAsia="Calibri" w:cs="Arial"/>
          <w:bCs/>
          <w:szCs w:val="22"/>
          <w:lang w:eastAsia="en-US"/>
        </w:rPr>
        <w:t>jest wynagrodzeniem netto, do którego zostanie doliczony podatek od towarów i usług (VAT) zgodnie z obowiązującymi przepisami prawa,</w:t>
      </w:r>
    </w:p>
    <w:p w14:paraId="330A2C5A" w14:textId="77777777" w:rsidR="00DC507A" w:rsidRPr="00C263C0" w:rsidRDefault="00DC507A" w:rsidP="00474EDC">
      <w:pPr>
        <w:numPr>
          <w:ilvl w:val="1"/>
          <w:numId w:val="35"/>
        </w:numPr>
        <w:suppressAutoHyphens/>
        <w:ind w:left="641" w:hanging="284"/>
        <w:jc w:val="both"/>
        <w:rPr>
          <w:rFonts w:eastAsia="Calibri" w:cs="Arial"/>
          <w:bCs/>
          <w:szCs w:val="22"/>
          <w:lang w:eastAsia="en-US"/>
        </w:rPr>
      </w:pPr>
      <w:r>
        <w:rPr>
          <w:rFonts w:eastAsia="Calibri" w:cs="Arial"/>
          <w:bCs/>
          <w:szCs w:val="22"/>
          <w:lang w:eastAsia="en-US"/>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28544DAA" w14:textId="77777777" w:rsidR="00DC507A" w:rsidRPr="00C263C0" w:rsidRDefault="00DC507A" w:rsidP="00474EDC">
      <w:pPr>
        <w:numPr>
          <w:ilvl w:val="1"/>
          <w:numId w:val="35"/>
        </w:numPr>
        <w:suppressAutoHyphens/>
        <w:ind w:left="641" w:hanging="284"/>
        <w:jc w:val="both"/>
        <w:rPr>
          <w:rFonts w:eastAsia="Calibri" w:cs="Arial"/>
          <w:bCs/>
          <w:szCs w:val="22"/>
          <w:lang w:eastAsia="en-US"/>
        </w:rPr>
      </w:pPr>
      <w:r w:rsidRPr="00C263C0">
        <w:rPr>
          <w:rFonts w:eastAsia="Calibri" w:cs="Arial"/>
          <w:bCs/>
          <w:szCs w:val="22"/>
          <w:lang w:eastAsia="en-US"/>
        </w:rPr>
        <w:t xml:space="preserve">obejmuje wszelkie opłaty, podatki, cła i inne daniny publiczne, jakie mogą mieć zastosowanie w związku z wykonaniem Przedmiotu </w:t>
      </w:r>
      <w:r>
        <w:rPr>
          <w:rFonts w:eastAsia="Calibri" w:cs="Arial"/>
          <w:bCs/>
          <w:szCs w:val="22"/>
          <w:lang w:eastAsia="en-US"/>
        </w:rPr>
        <w:t>Umowy</w:t>
      </w:r>
      <w:r w:rsidRPr="00C263C0">
        <w:rPr>
          <w:rFonts w:eastAsia="Calibri" w:cs="Arial"/>
          <w:bCs/>
          <w:szCs w:val="22"/>
          <w:lang w:eastAsia="en-US"/>
        </w:rPr>
        <w:t xml:space="preserve">, z zastrzeżeniem zapisów pkt. 5) niniejszego ustępu, </w:t>
      </w:r>
    </w:p>
    <w:p w14:paraId="45344BD9" w14:textId="77777777" w:rsidR="00DC507A" w:rsidRPr="00BD734F" w:rsidRDefault="00DC507A" w:rsidP="00474EDC">
      <w:pPr>
        <w:numPr>
          <w:ilvl w:val="1"/>
          <w:numId w:val="35"/>
        </w:numPr>
        <w:suppressAutoHyphens/>
        <w:ind w:left="641" w:hanging="284"/>
        <w:jc w:val="both"/>
        <w:rPr>
          <w:rFonts w:eastAsia="Calibri" w:cs="Arial"/>
          <w:bCs/>
          <w:szCs w:val="22"/>
          <w:lang w:eastAsia="en-US"/>
        </w:rPr>
      </w:pPr>
      <w:r w:rsidRPr="00C263C0">
        <w:rPr>
          <w:rFonts w:eastAsia="Calibri" w:cs="Arial"/>
          <w:bCs/>
          <w:szCs w:val="22"/>
          <w:lang w:eastAsia="en-US"/>
        </w:rPr>
        <w:t xml:space="preserve">jest płatne </w:t>
      </w:r>
      <w:r>
        <w:rPr>
          <w:rFonts w:eastAsia="Calibri" w:cs="Arial"/>
          <w:bCs/>
          <w:szCs w:val="22"/>
          <w:lang w:eastAsia="en-US"/>
        </w:rPr>
        <w:t>zgodnie z ust. 5 poniżej,</w:t>
      </w:r>
      <w:r w:rsidRPr="00C263C0">
        <w:rPr>
          <w:rFonts w:eastAsia="Calibri" w:cs="Arial"/>
          <w:bCs/>
          <w:szCs w:val="22"/>
          <w:lang w:eastAsia="en-US"/>
        </w:rPr>
        <w:t xml:space="preserve"> po dokonaniu odbioru robót </w:t>
      </w:r>
      <w:r>
        <w:rPr>
          <w:rFonts w:eastAsia="Calibri" w:cs="Arial"/>
          <w:bCs/>
          <w:szCs w:val="22"/>
          <w:lang w:eastAsia="en-US"/>
        </w:rPr>
        <w:t>zgodnie z procedurą opisaną w §6</w:t>
      </w:r>
      <w:r w:rsidRPr="00C263C0">
        <w:rPr>
          <w:rFonts w:eastAsia="Calibri" w:cs="Arial"/>
          <w:bCs/>
          <w:szCs w:val="22"/>
          <w:lang w:eastAsia="en-US"/>
        </w:rPr>
        <w:t xml:space="preserve"> </w:t>
      </w:r>
      <w:r>
        <w:rPr>
          <w:rFonts w:eastAsia="Calibri" w:cs="Arial"/>
          <w:bCs/>
          <w:szCs w:val="22"/>
          <w:lang w:eastAsia="en-US"/>
        </w:rPr>
        <w:t>Umowy</w:t>
      </w:r>
      <w:r w:rsidRPr="00C263C0">
        <w:rPr>
          <w:rFonts w:eastAsia="Calibri" w:cs="Arial"/>
          <w:bCs/>
          <w:szCs w:val="22"/>
          <w:lang w:eastAsia="en-US"/>
        </w:rPr>
        <w:t xml:space="preserve">. </w:t>
      </w:r>
      <w:r w:rsidRPr="00C263C0">
        <w:rPr>
          <w:rFonts w:eastAsia="Calibri" w:cs="Arial"/>
          <w:szCs w:val="22"/>
          <w:lang w:eastAsia="en-US"/>
        </w:rPr>
        <w:t>D</w:t>
      </w:r>
      <w:r>
        <w:rPr>
          <w:rFonts w:eastAsia="Calibri" w:cs="Arial"/>
          <w:szCs w:val="22"/>
          <w:lang w:eastAsia="en-US"/>
        </w:rPr>
        <w:t>ata odbioru jest datą sprzedaży,</w:t>
      </w:r>
    </w:p>
    <w:p w14:paraId="024E9C8D" w14:textId="77777777" w:rsidR="00DC507A" w:rsidRPr="006F68C1" w:rsidRDefault="00DC507A" w:rsidP="00474EDC">
      <w:pPr>
        <w:numPr>
          <w:ilvl w:val="1"/>
          <w:numId w:val="35"/>
        </w:numPr>
        <w:suppressAutoHyphens/>
        <w:ind w:left="641" w:hanging="284"/>
        <w:jc w:val="both"/>
        <w:rPr>
          <w:rFonts w:eastAsia="Calibri" w:cs="Arial"/>
          <w:bCs/>
          <w:szCs w:val="22"/>
          <w:lang w:eastAsia="en-US"/>
        </w:rPr>
      </w:pPr>
      <w:r w:rsidRPr="006F68C1">
        <w:rPr>
          <w:rFonts w:eastAsia="Calibri" w:cs="Arial"/>
          <w:bCs/>
          <w:szCs w:val="22"/>
          <w:lang w:eastAsia="en-US"/>
        </w:rPr>
        <w:t xml:space="preserve">nie zawiera kosztów </w:t>
      </w:r>
      <w:r w:rsidRPr="006F68C1">
        <w:rPr>
          <w:rFonts w:eastAsia="Calibri" w:cs="Arial"/>
          <w:szCs w:val="22"/>
          <w:lang w:eastAsia="en-US"/>
        </w:rPr>
        <w:t xml:space="preserve">i opłat związanych z: umieszczeniem urządzeń w pasie drogowym, ograniczeniem prawa własności; wyłączeniem gruntów rolnych i leśnych z produkcji oraz wycinkami drzew i krzewów, które </w:t>
      </w:r>
      <w:r w:rsidRPr="006F68C1">
        <w:rPr>
          <w:rFonts w:eastAsia="Calibri" w:cs="Arial"/>
          <w:bCs/>
          <w:szCs w:val="22"/>
          <w:lang w:eastAsia="en-US"/>
        </w:rPr>
        <w:t>pokrywa Zamawiający</w:t>
      </w:r>
    </w:p>
    <w:p w14:paraId="1CD88319" w14:textId="438D9240" w:rsidR="00DC507A" w:rsidRPr="004C7F0B" w:rsidRDefault="00DC507A" w:rsidP="00474EDC">
      <w:pPr>
        <w:numPr>
          <w:ilvl w:val="0"/>
          <w:numId w:val="64"/>
        </w:numPr>
        <w:suppressAutoHyphens/>
        <w:ind w:left="340" w:hanging="340"/>
        <w:jc w:val="both"/>
        <w:rPr>
          <w:rFonts w:eastAsia="Calibri" w:cs="Arial"/>
          <w:bCs/>
          <w:szCs w:val="22"/>
          <w:lang w:eastAsia="en-US"/>
        </w:rPr>
      </w:pPr>
      <w:r w:rsidRPr="006F68C1">
        <w:rPr>
          <w:rFonts w:eastAsia="Calibri" w:cs="Arial"/>
          <w:bCs/>
          <w:szCs w:val="22"/>
          <w:lang w:eastAsia="en-US"/>
        </w:rPr>
        <w:t xml:space="preserve">Wynagrodzenie ryczałtowe oraz składniki cenotwórcze, o których mowa w </w:t>
      </w:r>
      <w:r w:rsidRPr="00A163BC">
        <w:rPr>
          <w:rFonts w:eastAsia="Calibri" w:cs="Arial"/>
          <w:b/>
          <w:szCs w:val="22"/>
          <w:lang w:eastAsia="en-US"/>
        </w:rPr>
        <w:t>Załączniku nr 2 do Umowy</w:t>
      </w:r>
      <w:r w:rsidRPr="009B03BA">
        <w:rPr>
          <w:rFonts w:eastAsia="Calibri" w:cs="Arial"/>
          <w:bCs/>
          <w:szCs w:val="22"/>
          <w:lang w:eastAsia="en-US"/>
        </w:rPr>
        <w:t xml:space="preserve"> są stałe i nie podlegają zmianie przez cały okres realizacji Prze</w:t>
      </w:r>
      <w:r w:rsidRPr="008F591E">
        <w:rPr>
          <w:rFonts w:eastAsia="Calibri" w:cs="Arial"/>
          <w:bCs/>
          <w:szCs w:val="22"/>
          <w:lang w:eastAsia="en-US"/>
        </w:rPr>
        <w:t xml:space="preserve">dmiotu </w:t>
      </w:r>
      <w:r>
        <w:rPr>
          <w:rFonts w:eastAsia="Calibri" w:cs="Arial"/>
          <w:bCs/>
          <w:szCs w:val="22"/>
          <w:lang w:eastAsia="en-US"/>
        </w:rPr>
        <w:t>Umowy</w:t>
      </w:r>
      <w:r w:rsidRPr="004C7F0B">
        <w:rPr>
          <w:rFonts w:eastAsia="Calibri" w:cs="Arial"/>
          <w:bCs/>
          <w:szCs w:val="22"/>
          <w:lang w:eastAsia="en-US"/>
        </w:rPr>
        <w:t xml:space="preserve">, z wyjątkiem przypadków przewidzianych postanowieniami niniejszej </w:t>
      </w:r>
      <w:r>
        <w:rPr>
          <w:rFonts w:eastAsia="Calibri" w:cs="Arial"/>
          <w:bCs/>
          <w:szCs w:val="22"/>
          <w:lang w:eastAsia="en-US"/>
        </w:rPr>
        <w:t>Umowy</w:t>
      </w:r>
      <w:r w:rsidRPr="004C7F0B">
        <w:rPr>
          <w:rFonts w:eastAsia="Calibri" w:cs="Arial"/>
          <w:bCs/>
          <w:szCs w:val="22"/>
          <w:lang w:eastAsia="en-US"/>
        </w:rPr>
        <w:t xml:space="preserve"> lub powszechnie obowiązującymi przepisami prawa.</w:t>
      </w:r>
    </w:p>
    <w:p w14:paraId="392A2090" w14:textId="5AF49D85" w:rsidR="00DC507A" w:rsidRPr="00C263C0" w:rsidRDefault="00DC507A" w:rsidP="00474EDC">
      <w:pPr>
        <w:numPr>
          <w:ilvl w:val="0"/>
          <w:numId w:val="64"/>
        </w:numPr>
        <w:suppressAutoHyphens/>
        <w:ind w:left="340" w:hanging="340"/>
        <w:jc w:val="both"/>
        <w:rPr>
          <w:rFonts w:eastAsia="Calibri" w:cs="Arial"/>
          <w:bCs/>
          <w:szCs w:val="22"/>
          <w:lang w:eastAsia="en-US"/>
        </w:rPr>
      </w:pPr>
      <w:r w:rsidRPr="00C263C0">
        <w:rPr>
          <w:rFonts w:eastAsia="Calibri" w:cs="Arial"/>
          <w:bCs/>
          <w:szCs w:val="22"/>
          <w:lang w:eastAsia="en-US"/>
        </w:rPr>
        <w:t>W przypadkach i na zasadach prawem przewidzianych Wykonawca ma prawo do naliczania i</w:t>
      </w:r>
      <w:r>
        <w:rPr>
          <w:rFonts w:eastAsia="Calibri" w:cs="Arial"/>
          <w:bCs/>
          <w:szCs w:val="22"/>
          <w:lang w:eastAsia="en-US"/>
        </w:rPr>
        <w:t> </w:t>
      </w:r>
      <w:r w:rsidRPr="00C263C0">
        <w:rPr>
          <w:rFonts w:eastAsia="Calibri" w:cs="Arial"/>
          <w:bCs/>
          <w:szCs w:val="22"/>
          <w:lang w:eastAsia="en-US"/>
        </w:rPr>
        <w:t xml:space="preserve"> dochodzenia odsetek</w:t>
      </w:r>
      <w:r w:rsidR="00E8174A">
        <w:rPr>
          <w:rFonts w:eastAsia="Calibri" w:cs="Arial"/>
          <w:bCs/>
          <w:szCs w:val="22"/>
          <w:lang w:eastAsia="en-US"/>
        </w:rPr>
        <w:t xml:space="preserve"> płatnych na podstawie wystawionej noty </w:t>
      </w:r>
      <w:r w:rsidR="0047714B">
        <w:rPr>
          <w:rFonts w:eastAsia="Calibri" w:cs="Arial"/>
          <w:bCs/>
          <w:szCs w:val="22"/>
          <w:lang w:eastAsia="en-US"/>
        </w:rPr>
        <w:t>obciążeniowej w terminie 30 dni od daty wystawienia noty obciążeniowej</w:t>
      </w:r>
      <w:r w:rsidRPr="00C263C0">
        <w:rPr>
          <w:rFonts w:eastAsia="Calibri" w:cs="Arial"/>
          <w:bCs/>
          <w:szCs w:val="22"/>
          <w:lang w:eastAsia="en-US"/>
        </w:rPr>
        <w:t xml:space="preserve">, z zastrzeżeniem §3 ust. 13 i 14 </w:t>
      </w:r>
      <w:r>
        <w:rPr>
          <w:rFonts w:eastAsia="Calibri" w:cs="Arial"/>
          <w:bCs/>
          <w:szCs w:val="22"/>
          <w:lang w:eastAsia="en-US"/>
        </w:rPr>
        <w:t>Umowy</w:t>
      </w:r>
      <w:r w:rsidRPr="00C263C0">
        <w:rPr>
          <w:rFonts w:eastAsia="Calibri" w:cs="Arial"/>
          <w:bCs/>
          <w:szCs w:val="22"/>
          <w:lang w:eastAsia="en-US"/>
        </w:rPr>
        <w:t>.</w:t>
      </w:r>
    </w:p>
    <w:p w14:paraId="203013EC" w14:textId="77777777" w:rsidR="00DC507A" w:rsidRPr="00C263C0" w:rsidRDefault="00DC507A" w:rsidP="00474EDC">
      <w:pPr>
        <w:numPr>
          <w:ilvl w:val="0"/>
          <w:numId w:val="64"/>
        </w:numPr>
        <w:suppressAutoHyphens/>
        <w:ind w:left="340" w:hanging="340"/>
        <w:jc w:val="both"/>
        <w:rPr>
          <w:rFonts w:eastAsia="Calibri" w:cs="Arial"/>
          <w:bCs/>
          <w:szCs w:val="22"/>
          <w:lang w:eastAsia="en-US"/>
        </w:rPr>
      </w:pPr>
      <w:r w:rsidRPr="00C263C0">
        <w:rPr>
          <w:rFonts w:eastAsia="Calibri" w:cs="Arial"/>
          <w:szCs w:val="22"/>
          <w:lang w:eastAsia="en-US"/>
        </w:rPr>
        <w:t>Wynagrodzenie płatne będzie na podstawie:</w:t>
      </w:r>
    </w:p>
    <w:p w14:paraId="6F7915E1" w14:textId="6319313B" w:rsidR="00DC507A" w:rsidRPr="0008478F" w:rsidRDefault="00DC507A" w:rsidP="00474EDC">
      <w:pPr>
        <w:numPr>
          <w:ilvl w:val="1"/>
          <w:numId w:val="85"/>
        </w:numPr>
        <w:suppressAutoHyphens/>
        <w:ind w:left="641" w:hanging="284"/>
        <w:jc w:val="both"/>
        <w:rPr>
          <w:rFonts w:eastAsia="Calibri" w:cs="Arial"/>
          <w:szCs w:val="22"/>
          <w:lang w:eastAsia="en-US"/>
        </w:rPr>
      </w:pPr>
      <w:r w:rsidRPr="00C263C0">
        <w:rPr>
          <w:rFonts w:eastAsia="Calibri" w:cs="Arial"/>
          <w:szCs w:val="22"/>
          <w:lang w:eastAsia="en-US"/>
        </w:rPr>
        <w:t xml:space="preserve">prawidłowo </w:t>
      </w:r>
      <w:r w:rsidRPr="0008478F">
        <w:rPr>
          <w:rFonts w:eastAsia="Calibri" w:cs="Arial"/>
          <w:szCs w:val="22"/>
          <w:lang w:eastAsia="en-US"/>
        </w:rPr>
        <w:t xml:space="preserve">wystawionej przez Wykonawcę faktury po zakończeniu realizacji Przedmiotu Umowy i odbiorze końcowym w terminie </w:t>
      </w:r>
      <w:r w:rsidRPr="0008478F">
        <w:rPr>
          <w:rFonts w:eastAsia="Calibri" w:cs="Arial"/>
          <w:bCs/>
          <w:szCs w:val="22"/>
          <w:lang w:eastAsia="en-US"/>
        </w:rPr>
        <w:t xml:space="preserve">30 </w:t>
      </w:r>
      <w:r w:rsidRPr="0008478F">
        <w:rPr>
          <w:rFonts w:eastAsia="Calibri" w:cs="Arial"/>
          <w:szCs w:val="22"/>
          <w:lang w:eastAsia="en-US"/>
        </w:rPr>
        <w:t xml:space="preserve">dni od daty doręczenia Zamawiającemu faktury wraz z kompletem dokumentów wymienionych w </w:t>
      </w:r>
      <w:r w:rsidR="00745E2C" w:rsidRPr="0008478F">
        <w:rPr>
          <w:rFonts w:eastAsia="Calibri" w:cs="Arial"/>
          <w:szCs w:val="22"/>
          <w:lang w:eastAsia="en-US"/>
        </w:rPr>
        <w:t>ust.</w:t>
      </w:r>
      <w:r w:rsidR="00745E2C">
        <w:rPr>
          <w:rFonts w:eastAsia="Calibri" w:cs="Arial"/>
          <w:szCs w:val="22"/>
          <w:lang w:eastAsia="en-US"/>
        </w:rPr>
        <w:t xml:space="preserve"> 7 oraz</w:t>
      </w:r>
      <w:r w:rsidR="00745E2C" w:rsidRPr="0008478F">
        <w:rPr>
          <w:rFonts w:eastAsia="Calibri" w:cs="Arial"/>
          <w:szCs w:val="22"/>
          <w:lang w:eastAsia="en-US"/>
        </w:rPr>
        <w:t xml:space="preserve"> </w:t>
      </w:r>
      <w:r w:rsidRPr="0008478F">
        <w:rPr>
          <w:rFonts w:eastAsia="Calibri" w:cs="Arial"/>
          <w:szCs w:val="22"/>
          <w:lang w:eastAsia="en-US"/>
        </w:rPr>
        <w:t>ust. 9 poniżej,</w:t>
      </w:r>
    </w:p>
    <w:p w14:paraId="13494E14" w14:textId="4567189D" w:rsidR="00DC507A" w:rsidRPr="0008478F" w:rsidRDefault="00DC507A" w:rsidP="00474EDC">
      <w:pPr>
        <w:numPr>
          <w:ilvl w:val="1"/>
          <w:numId w:val="85"/>
        </w:numPr>
        <w:suppressAutoHyphens/>
        <w:ind w:left="641" w:hanging="284"/>
        <w:jc w:val="both"/>
        <w:rPr>
          <w:rFonts w:eastAsia="Calibri" w:cs="Arial"/>
          <w:szCs w:val="22"/>
          <w:lang w:eastAsia="en-US"/>
        </w:rPr>
      </w:pPr>
      <w:r w:rsidRPr="0008478F">
        <w:rPr>
          <w:rFonts w:eastAsia="Calibri" w:cs="Arial"/>
          <w:szCs w:val="22"/>
          <w:lang w:eastAsia="en-US"/>
        </w:rPr>
        <w:t xml:space="preserve">prawidłowo wystawionych faktur częściowych wystawianych przez Wykonawcę po zakończeniu robót objętych poszczególnym etapem prac w terminie </w:t>
      </w:r>
      <w:r w:rsidRPr="0008478F">
        <w:rPr>
          <w:rFonts w:eastAsia="Calibri" w:cs="Arial"/>
          <w:bCs/>
          <w:szCs w:val="22"/>
          <w:lang w:eastAsia="en-US"/>
        </w:rPr>
        <w:t>30</w:t>
      </w:r>
      <w:r w:rsidRPr="0008478F">
        <w:rPr>
          <w:rFonts w:eastAsia="Calibri" w:cs="Arial"/>
          <w:szCs w:val="22"/>
          <w:lang w:eastAsia="en-US"/>
        </w:rPr>
        <w:t xml:space="preserve"> dni, licząc od daty doręczenia Zamawiającemu faktur wraz z kompletem dokumentów wymienionych w ust.</w:t>
      </w:r>
      <w:r w:rsidR="00887F1F">
        <w:rPr>
          <w:rFonts w:eastAsia="Calibri" w:cs="Arial"/>
          <w:szCs w:val="22"/>
          <w:lang w:eastAsia="en-US"/>
        </w:rPr>
        <w:t xml:space="preserve"> 7 oraz</w:t>
      </w:r>
      <w:r w:rsidRPr="0008478F">
        <w:rPr>
          <w:rFonts w:eastAsia="Calibri" w:cs="Arial"/>
          <w:szCs w:val="22"/>
          <w:lang w:eastAsia="en-US"/>
        </w:rPr>
        <w:t xml:space="preserve"> 9 poniżej.</w:t>
      </w:r>
    </w:p>
    <w:p w14:paraId="7E451A1F"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08478F">
        <w:rPr>
          <w:rFonts w:eastAsia="Calibri" w:cs="Arial"/>
          <w:szCs w:val="22"/>
          <w:lang w:val="pl" w:eastAsia="en-US"/>
        </w:rPr>
        <w:t>Zamawiający dopuszcza</w:t>
      </w:r>
      <w:r w:rsidRPr="00C263C0">
        <w:rPr>
          <w:rFonts w:eastAsia="Calibri" w:cs="Arial"/>
          <w:szCs w:val="22"/>
          <w:lang w:val="pl" w:eastAsia="en-US"/>
        </w:rPr>
        <w:t xml:space="preserve"> dodatkowe etapowanie elementów podlegających odbiorom częściowym i fakturowaniu robót. W takim przypadku </w:t>
      </w:r>
      <w:r w:rsidRPr="00C263C0">
        <w:rPr>
          <w:rFonts w:eastAsia="Calibri" w:cs="Arial"/>
          <w:szCs w:val="22"/>
          <w:lang w:eastAsia="en-US"/>
        </w:rPr>
        <w:t xml:space="preserve">rozliczenie robót będzie możliwe fakturami częściowymi wystawianymi nie częściej niż </w:t>
      </w:r>
      <w:r w:rsidRPr="00C263C0">
        <w:rPr>
          <w:rFonts w:eastAsia="Calibri" w:cs="Arial"/>
          <w:bCs/>
          <w:szCs w:val="22"/>
          <w:lang w:eastAsia="en-US"/>
        </w:rPr>
        <w:t>jeden raz w miesiącu.</w:t>
      </w:r>
    </w:p>
    <w:p w14:paraId="3C0814B1"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Podstawę do wystawienia faktury będzie stanowił protokół odbioru wykonanych robót (protokół częściowy z odbioru technicznego bądź protokół wykonania elementów robót dla faktur częściowych oraz protokół końcowy z odbioru technicznego dla Faktury końcowej), podpisany przez upoważnionych przedstawiciel</w:t>
      </w:r>
      <w:r>
        <w:rPr>
          <w:rFonts w:eastAsia="Calibri" w:cs="Arial"/>
          <w:szCs w:val="22"/>
          <w:lang w:eastAsia="en-US"/>
        </w:rPr>
        <w:t xml:space="preserve">i Zamawiającego i Wykonawcy bez </w:t>
      </w:r>
      <w:r w:rsidRPr="00C263C0">
        <w:rPr>
          <w:rFonts w:eastAsia="Calibri" w:cs="Arial"/>
          <w:szCs w:val="22"/>
          <w:lang w:eastAsia="en-US"/>
        </w:rPr>
        <w:t>zastrzeżeń.</w:t>
      </w:r>
    </w:p>
    <w:p w14:paraId="1D0EA6D7"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 xml:space="preserve">Faktury częściowe netto łącznie nie mogą przekroczyć </w:t>
      </w:r>
      <w:r w:rsidRPr="00C263C0">
        <w:rPr>
          <w:rFonts w:eastAsia="Calibri" w:cs="Arial"/>
          <w:bCs/>
          <w:szCs w:val="22"/>
          <w:lang w:eastAsia="en-US"/>
        </w:rPr>
        <w:t>80%</w:t>
      </w:r>
      <w:r w:rsidRPr="00C263C0">
        <w:rPr>
          <w:rFonts w:eastAsia="Calibri" w:cs="Arial"/>
          <w:szCs w:val="22"/>
          <w:lang w:eastAsia="en-US"/>
        </w:rPr>
        <w:t xml:space="preserve"> wartości wynagrodzenia</w:t>
      </w:r>
      <w:r>
        <w:rPr>
          <w:rFonts w:eastAsia="Calibri" w:cs="Arial"/>
          <w:szCs w:val="22"/>
          <w:lang w:eastAsia="en-US"/>
        </w:rPr>
        <w:t xml:space="preserve"> określonego w ust. 1 powyżej</w:t>
      </w:r>
      <w:r w:rsidRPr="00C263C0">
        <w:rPr>
          <w:rFonts w:eastAsia="Calibri" w:cs="Arial"/>
          <w:szCs w:val="22"/>
          <w:lang w:eastAsia="en-US"/>
        </w:rPr>
        <w:t>.</w:t>
      </w:r>
    </w:p>
    <w:p w14:paraId="56234618" w14:textId="4D5C9ACB"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Rozliczenie pomiędzy Zamawiającym a Wykonawcą w części za prace wykonane przez Podwykonawcę nastąpi na zasadach określonych w §</w:t>
      </w:r>
      <w:r w:rsidR="005D28A1">
        <w:rPr>
          <w:rFonts w:eastAsia="Calibri" w:cs="Arial"/>
          <w:szCs w:val="22"/>
          <w:lang w:eastAsia="en-US"/>
        </w:rPr>
        <w:t>4 ust. 5</w:t>
      </w:r>
      <w:r w:rsidRPr="00C263C0">
        <w:rPr>
          <w:rFonts w:eastAsia="Calibri" w:cs="Arial"/>
          <w:szCs w:val="22"/>
          <w:lang w:eastAsia="en-US"/>
        </w:rPr>
        <w:t xml:space="preserve"> </w:t>
      </w:r>
      <w:r>
        <w:rPr>
          <w:rFonts w:eastAsia="Calibri" w:cs="Arial"/>
          <w:szCs w:val="22"/>
          <w:lang w:eastAsia="en-US"/>
        </w:rPr>
        <w:t>Umowy</w:t>
      </w:r>
      <w:r w:rsidRPr="00C263C0">
        <w:rPr>
          <w:rFonts w:eastAsia="Calibri" w:cs="Arial"/>
          <w:szCs w:val="22"/>
          <w:lang w:eastAsia="en-US"/>
        </w:rPr>
        <w:t xml:space="preserve"> po dostarczeniu Zamawiającemu</w:t>
      </w:r>
      <w:r w:rsidRPr="00C263C0">
        <w:rPr>
          <w:rFonts w:eastAsia="Calibri" w:cs="Arial"/>
          <w:b/>
          <w:szCs w:val="22"/>
          <w:lang w:eastAsia="en-US"/>
        </w:rPr>
        <w:t xml:space="preserve"> </w:t>
      </w:r>
      <w:r w:rsidRPr="00C263C0">
        <w:rPr>
          <w:rFonts w:eastAsia="Calibri" w:cs="Arial"/>
          <w:szCs w:val="22"/>
          <w:lang w:eastAsia="en-US"/>
        </w:rPr>
        <w:t>do każdej faktury:</w:t>
      </w:r>
      <w:r w:rsidRPr="00C263C0">
        <w:rPr>
          <w:rFonts w:eastAsia="Calibri" w:cs="Arial"/>
          <w:szCs w:val="22"/>
          <w:vertAlign w:val="superscript"/>
          <w:lang w:eastAsia="en-US"/>
        </w:rPr>
        <w:t xml:space="preserve"> </w:t>
      </w:r>
    </w:p>
    <w:p w14:paraId="2244E535" w14:textId="77777777" w:rsidR="00DC507A" w:rsidRPr="00C263C0" w:rsidRDefault="00DC507A" w:rsidP="00474EDC">
      <w:pPr>
        <w:numPr>
          <w:ilvl w:val="0"/>
          <w:numId w:val="82"/>
        </w:numPr>
        <w:suppressAutoHyphens/>
        <w:ind w:left="641" w:hanging="284"/>
        <w:jc w:val="both"/>
        <w:rPr>
          <w:rFonts w:eastAsia="Calibri" w:cs="Arial"/>
          <w:szCs w:val="22"/>
          <w:lang w:eastAsia="en-US"/>
        </w:rPr>
      </w:pPr>
      <w:r w:rsidRPr="00C263C0">
        <w:rPr>
          <w:rFonts w:eastAsia="Calibri" w:cs="Arial"/>
          <w:szCs w:val="22"/>
          <w:lang w:eastAsia="en-US"/>
        </w:rPr>
        <w:t>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w:t>
      </w:r>
    </w:p>
    <w:p w14:paraId="4819D79A" w14:textId="77777777" w:rsidR="00DC507A" w:rsidRPr="00C263C0" w:rsidRDefault="00DC507A" w:rsidP="00474EDC">
      <w:pPr>
        <w:numPr>
          <w:ilvl w:val="0"/>
          <w:numId w:val="82"/>
        </w:numPr>
        <w:suppressAutoHyphens/>
        <w:ind w:left="641" w:hanging="284"/>
        <w:jc w:val="both"/>
        <w:rPr>
          <w:rFonts w:eastAsia="Calibri" w:cs="Arial"/>
          <w:szCs w:val="22"/>
          <w:lang w:eastAsia="en-US"/>
        </w:rPr>
      </w:pPr>
      <w:r w:rsidRPr="00C263C0">
        <w:rPr>
          <w:rFonts w:eastAsia="Calibri" w:cs="Arial"/>
          <w:szCs w:val="22"/>
          <w:lang w:eastAsia="en-US"/>
        </w:rPr>
        <w:t xml:space="preserve">kopii dokumentów potwierdzających dokonanie przez Wykonawcę zapłaty na rzecz Podwykonawcy, </w:t>
      </w:r>
    </w:p>
    <w:p w14:paraId="22711560" w14:textId="74AB2BD2" w:rsidR="00DC507A" w:rsidRPr="00A163BC" w:rsidRDefault="00DC507A" w:rsidP="00474EDC">
      <w:pPr>
        <w:numPr>
          <w:ilvl w:val="0"/>
          <w:numId w:val="82"/>
        </w:numPr>
        <w:suppressAutoHyphens/>
        <w:ind w:left="641" w:hanging="284"/>
        <w:jc w:val="both"/>
        <w:rPr>
          <w:rFonts w:eastAsia="Calibri" w:cs="Arial"/>
          <w:b/>
          <w:bCs/>
          <w:szCs w:val="22"/>
          <w:lang w:eastAsia="en-US"/>
        </w:rPr>
      </w:pPr>
      <w:r w:rsidRPr="00C263C0">
        <w:rPr>
          <w:rFonts w:eastAsia="Calibri" w:cs="Arial"/>
          <w:szCs w:val="22"/>
          <w:lang w:eastAsia="en-US"/>
        </w:rPr>
        <w:lastRenderedPageBreak/>
        <w:t>oświadczenia o stanie rozliczeń Wykonawcy z Podwykonawcami ze szczególnym uwzględnieniem kwot, które pozostały jeszcze do zafakturowania przez Podwykonawców i</w:t>
      </w:r>
      <w:r>
        <w:rPr>
          <w:rFonts w:eastAsia="Calibri" w:cs="Arial"/>
          <w:szCs w:val="22"/>
          <w:lang w:eastAsia="en-US"/>
        </w:rPr>
        <w:t> </w:t>
      </w:r>
      <w:r w:rsidRPr="00C263C0">
        <w:rPr>
          <w:rFonts w:eastAsia="Calibri" w:cs="Arial"/>
          <w:szCs w:val="22"/>
          <w:lang w:eastAsia="en-US"/>
        </w:rPr>
        <w:t xml:space="preserve"> zapłacenia przez Wykonawcę; wzór oświadczenia stanowi </w:t>
      </w:r>
      <w:r w:rsidR="00C764CC" w:rsidRPr="00EA7B99">
        <w:rPr>
          <w:rFonts w:eastAsia="Calibri" w:cs="Arial"/>
          <w:b/>
          <w:bCs/>
          <w:szCs w:val="22"/>
          <w:lang w:eastAsia="en-US"/>
        </w:rPr>
        <w:t>Z</w:t>
      </w:r>
      <w:r w:rsidRPr="00EA7B99">
        <w:rPr>
          <w:rFonts w:eastAsia="Calibri" w:cs="Arial"/>
          <w:b/>
          <w:bCs/>
          <w:szCs w:val="22"/>
          <w:lang w:eastAsia="en-US"/>
        </w:rPr>
        <w:t>ałącznik nr 3</w:t>
      </w:r>
      <w:r w:rsidRPr="004E5446">
        <w:rPr>
          <w:rFonts w:eastAsia="Calibri" w:cs="Arial"/>
          <w:szCs w:val="22"/>
          <w:lang w:eastAsia="en-US"/>
        </w:rPr>
        <w:t xml:space="preserve"> do </w:t>
      </w:r>
      <w:r w:rsidR="00AA7B9B">
        <w:rPr>
          <w:rFonts w:eastAsia="Calibri" w:cs="Arial"/>
          <w:szCs w:val="22"/>
          <w:lang w:eastAsia="en-US"/>
        </w:rPr>
        <w:t>niniejszej</w:t>
      </w:r>
      <w:r w:rsidRPr="004E5446">
        <w:rPr>
          <w:rFonts w:eastAsia="Calibri" w:cs="Arial"/>
          <w:szCs w:val="22"/>
          <w:lang w:eastAsia="en-US"/>
        </w:rPr>
        <w:t xml:space="preserve"> Umowy</w:t>
      </w:r>
      <w:r w:rsidRPr="00A163BC">
        <w:rPr>
          <w:rFonts w:eastAsia="Calibri" w:cs="Arial"/>
          <w:b/>
          <w:bCs/>
          <w:szCs w:val="22"/>
          <w:lang w:eastAsia="en-US"/>
        </w:rPr>
        <w:t>.</w:t>
      </w:r>
    </w:p>
    <w:p w14:paraId="674DC2F6" w14:textId="62C11DCB"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 xml:space="preserve">W przypadku </w:t>
      </w:r>
      <w:r>
        <w:rPr>
          <w:rFonts w:eastAsia="Calibri" w:cs="Arial"/>
          <w:szCs w:val="22"/>
          <w:lang w:eastAsia="en-US"/>
        </w:rPr>
        <w:t>nie</w:t>
      </w:r>
      <w:r w:rsidRPr="00C263C0">
        <w:rPr>
          <w:rFonts w:eastAsia="Calibri" w:cs="Arial"/>
          <w:szCs w:val="22"/>
          <w:lang w:eastAsia="en-US"/>
        </w:rPr>
        <w:t>dostarczenia dokumentów i oświadczeń, o których mowa w ust. 9 należność przekazywana Wykonawcy za wykonanie prac, zostanie pomniejszona o kwotę nieuregulowaną wobec Podwykonawcy (Podwykonawców) wynikającą z </w:t>
      </w:r>
      <w:r>
        <w:rPr>
          <w:rFonts w:eastAsia="Calibri" w:cs="Arial"/>
          <w:szCs w:val="22"/>
          <w:lang w:eastAsia="en-US"/>
        </w:rPr>
        <w:t>umowy</w:t>
      </w:r>
      <w:r w:rsidRPr="00C263C0">
        <w:rPr>
          <w:rFonts w:eastAsia="Calibri" w:cs="Arial"/>
          <w:szCs w:val="22"/>
          <w:lang w:eastAsia="en-US"/>
        </w:rPr>
        <w:t xml:space="preserve"> zawartej (umów zawartych) pomiędzy Wykonawcą</w:t>
      </w:r>
      <w:r w:rsidR="00D31060">
        <w:rPr>
          <w:rFonts w:eastAsia="Calibri" w:cs="Arial"/>
          <w:szCs w:val="22"/>
          <w:lang w:eastAsia="en-US"/>
        </w:rPr>
        <w:t>,</w:t>
      </w:r>
      <w:r w:rsidRPr="00C263C0">
        <w:rPr>
          <w:rFonts w:eastAsia="Calibri" w:cs="Arial"/>
          <w:szCs w:val="22"/>
          <w:lang w:eastAsia="en-US"/>
        </w:rPr>
        <w:t xml:space="preserve"> a Podwykonawcą (Podwykonawcami), powiększoną o odsetki w ustawowej wysokości za okres przekraczający termin płatności na rzecz Podwykonawcy (Podwykonawców). Zatrzymana kwota może zostać przekazana Podwykonawcy (Podwykonawcom), na rzecz, którego (na rzecz, których) Wykonawca nie dopełnił obowiązku płatności. Zapłata Podwykonawcy/Podwykonawcom kwoty, o której mowa w zdaniu poprzedzającym, stanowi uregulowanie zobowiązania Zamawiającego wobec Wykonawcy.</w:t>
      </w:r>
      <w:r w:rsidRPr="00C263C0">
        <w:rPr>
          <w:rFonts w:eastAsia="Calibri" w:cs="Arial"/>
          <w:szCs w:val="22"/>
          <w:vertAlign w:val="superscript"/>
          <w:lang w:eastAsia="en-US"/>
        </w:rPr>
        <w:t xml:space="preserve"> </w:t>
      </w:r>
    </w:p>
    <w:p w14:paraId="205D2293" w14:textId="77777777" w:rsidR="001B6929" w:rsidRPr="00C263C0" w:rsidRDefault="001B6929" w:rsidP="001B6929">
      <w:pPr>
        <w:numPr>
          <w:ilvl w:val="0"/>
          <w:numId w:val="64"/>
        </w:numPr>
        <w:suppressAutoHyphens/>
        <w:ind w:left="340" w:hanging="340"/>
        <w:jc w:val="both"/>
        <w:rPr>
          <w:rFonts w:eastAsia="Calibri" w:cs="Arial"/>
          <w:szCs w:val="22"/>
          <w:lang w:eastAsia="en-US"/>
        </w:rPr>
      </w:pPr>
      <w:r>
        <w:rPr>
          <w:rFonts w:eastAsia="Calibri" w:cs="Arial"/>
          <w:bCs/>
          <w:szCs w:val="22"/>
          <w:lang w:eastAsia="en-US"/>
        </w:rPr>
        <w:t>Wykonawca jest zobowiązany do przesyłania faktur Zamawiającemu w formie ustrukturyzowanej za pośrednictwem Krajowego Systemu e-Faktur (</w:t>
      </w:r>
      <w:proofErr w:type="spellStart"/>
      <w:r>
        <w:rPr>
          <w:rFonts w:eastAsia="Calibri" w:cs="Arial"/>
          <w:bCs/>
          <w:szCs w:val="22"/>
          <w:lang w:eastAsia="en-US"/>
        </w:rPr>
        <w:t>KSeF</w:t>
      </w:r>
      <w:proofErr w:type="spellEnd"/>
      <w:r>
        <w:rPr>
          <w:rFonts w:eastAsia="Calibri" w:cs="Arial"/>
          <w:bCs/>
          <w:szCs w:val="22"/>
          <w:lang w:eastAsia="en-US"/>
        </w:rPr>
        <w:t xml:space="preserve">) zgodne z obowiązującymi przepisami prawa. </w:t>
      </w:r>
      <w:r w:rsidRPr="00C263C0">
        <w:rPr>
          <w:rFonts w:eastAsia="Calibri" w:cs="Arial"/>
          <w:bCs/>
          <w:szCs w:val="22"/>
          <w:lang w:eastAsia="en-US"/>
        </w:rPr>
        <w:t xml:space="preserve">Faktury oraz inne dokumenty (w tym potwierdzające wykonanie zobowiązania) </w:t>
      </w:r>
      <w:r>
        <w:rPr>
          <w:rFonts w:eastAsia="Calibri" w:cs="Arial"/>
          <w:bCs/>
          <w:szCs w:val="22"/>
          <w:lang w:eastAsia="en-US"/>
        </w:rPr>
        <w:t>będą</w:t>
      </w:r>
      <w:r w:rsidRPr="00C263C0">
        <w:rPr>
          <w:rFonts w:eastAsia="Calibri" w:cs="Arial"/>
          <w:bCs/>
          <w:szCs w:val="22"/>
          <w:lang w:eastAsia="en-US"/>
        </w:rPr>
        <w:t xml:space="preserve"> wskazywać:</w:t>
      </w:r>
    </w:p>
    <w:p w14:paraId="30042DD5" w14:textId="77777777" w:rsidR="001B6929" w:rsidRPr="00C263C0" w:rsidRDefault="001B6929" w:rsidP="001B6929">
      <w:pPr>
        <w:numPr>
          <w:ilvl w:val="0"/>
          <w:numId w:val="62"/>
        </w:numPr>
        <w:tabs>
          <w:tab w:val="clear" w:pos="705"/>
        </w:tabs>
        <w:suppressAutoHyphens/>
        <w:ind w:left="567" w:hanging="283"/>
        <w:jc w:val="both"/>
        <w:rPr>
          <w:rFonts w:eastAsia="Calibri" w:cs="Arial"/>
          <w:szCs w:val="22"/>
          <w:lang w:eastAsia="en-US"/>
        </w:rPr>
      </w:pPr>
      <w:r w:rsidRPr="00C263C0">
        <w:rPr>
          <w:rFonts w:eastAsia="Calibri" w:cs="Arial"/>
          <w:szCs w:val="22"/>
          <w:lang w:eastAsia="en-US"/>
        </w:rPr>
        <w:t xml:space="preserve">nazwę nabywcy, którym jest: TAURON Nowe Technologie S.A. Plac Powstańców Śląskich 20, 53-314 Wrocław, </w:t>
      </w:r>
      <w:r w:rsidRPr="00C97B34">
        <w:rPr>
          <w:rFonts w:eastAsia="Calibri" w:cs="Arial"/>
          <w:szCs w:val="22"/>
          <w:lang w:eastAsia="en-US"/>
        </w:rPr>
        <w:t xml:space="preserve">oraz nr </w:t>
      </w:r>
      <w:r>
        <w:rPr>
          <w:rFonts w:eastAsia="Calibri" w:cs="Arial"/>
          <w:szCs w:val="22"/>
          <w:lang w:eastAsia="en-US"/>
        </w:rPr>
        <w:t>Umowy</w:t>
      </w:r>
      <w:r w:rsidRPr="00C97B34">
        <w:rPr>
          <w:rFonts w:eastAsia="Calibri" w:cs="Arial"/>
          <w:szCs w:val="22"/>
          <w:lang w:eastAsia="en-US"/>
        </w:rPr>
        <w:t xml:space="preserve"> z Rejestru Umów Zamawiającego</w:t>
      </w:r>
      <w:r>
        <w:rPr>
          <w:rFonts w:eastAsia="Calibri" w:cs="Arial"/>
          <w:szCs w:val="22"/>
          <w:lang w:eastAsia="en-US"/>
        </w:rPr>
        <w:t>,</w:t>
      </w:r>
    </w:p>
    <w:p w14:paraId="2B5F0259" w14:textId="77777777" w:rsidR="001B6929" w:rsidRPr="00C263C0" w:rsidRDefault="001B6929" w:rsidP="001B6929">
      <w:pPr>
        <w:numPr>
          <w:ilvl w:val="0"/>
          <w:numId w:val="62"/>
        </w:numPr>
        <w:tabs>
          <w:tab w:val="clear" w:pos="705"/>
        </w:tabs>
        <w:suppressAutoHyphens/>
        <w:ind w:left="567" w:hanging="283"/>
        <w:jc w:val="both"/>
        <w:rPr>
          <w:rFonts w:eastAsia="Calibri" w:cs="Arial"/>
          <w:szCs w:val="22"/>
          <w:lang w:eastAsia="en-US"/>
        </w:rPr>
      </w:pPr>
      <w:r w:rsidRPr="00C263C0">
        <w:rPr>
          <w:rFonts w:eastAsia="Calibri" w:cs="Arial"/>
          <w:szCs w:val="22"/>
          <w:lang w:eastAsia="en-US"/>
        </w:rPr>
        <w:t xml:space="preserve">opis przedmiotu w sposób rzetelny, zgodny z Umową i stanem rzeczywistym, a także w sposób zgodny z nazewnictwem stosowanym w polskiej Klasyfikacji Wyrobów i Usług (PKWiU), </w:t>
      </w:r>
    </w:p>
    <w:p w14:paraId="76E9CC1F" w14:textId="77777777" w:rsidR="001B6929" w:rsidRDefault="001B6929" w:rsidP="001B6929">
      <w:pPr>
        <w:numPr>
          <w:ilvl w:val="0"/>
          <w:numId w:val="62"/>
        </w:numPr>
        <w:tabs>
          <w:tab w:val="clear" w:pos="705"/>
        </w:tabs>
        <w:suppressAutoHyphens/>
        <w:ind w:left="567" w:hanging="283"/>
        <w:jc w:val="both"/>
        <w:rPr>
          <w:rFonts w:eastAsia="Calibri" w:cs="Arial"/>
          <w:szCs w:val="22"/>
          <w:lang w:eastAsia="en-US"/>
        </w:rPr>
      </w:pPr>
      <w:r w:rsidRPr="00C263C0">
        <w:rPr>
          <w:rFonts w:eastAsia="Calibri" w:cs="Arial"/>
          <w:szCs w:val="22"/>
          <w:lang w:eastAsia="en-US"/>
        </w:rPr>
        <w:t>miejsca świadczenia usługi/wykonania</w:t>
      </w:r>
      <w:r>
        <w:rPr>
          <w:rFonts w:eastAsia="Calibri" w:cs="Arial"/>
          <w:szCs w:val="22"/>
          <w:lang w:eastAsia="en-US"/>
        </w:rPr>
        <w:t xml:space="preserve"> robót.</w:t>
      </w:r>
    </w:p>
    <w:p w14:paraId="3F345B78" w14:textId="77777777" w:rsidR="001B6929" w:rsidRPr="007869E3" w:rsidRDefault="001B6929" w:rsidP="0097112B">
      <w:pPr>
        <w:pStyle w:val="Akapitzlist"/>
        <w:numPr>
          <w:ilvl w:val="0"/>
          <w:numId w:val="64"/>
        </w:numPr>
        <w:suppressAutoHyphens/>
        <w:ind w:left="284" w:hanging="284"/>
        <w:jc w:val="both"/>
        <w:rPr>
          <w:rFonts w:eastAsia="Calibri" w:cs="Arial"/>
          <w:bCs/>
          <w:szCs w:val="22"/>
          <w:lang w:eastAsia="en-US"/>
        </w:rPr>
      </w:pPr>
      <w:r>
        <w:rPr>
          <w:rFonts w:eastAsia="Calibri" w:cs="Arial"/>
          <w:szCs w:val="22"/>
          <w:lang w:eastAsia="en-US"/>
        </w:rPr>
        <w:t xml:space="preserve">Wymagane </w:t>
      </w:r>
      <w:r w:rsidRPr="007869E3">
        <w:rPr>
          <w:rFonts w:eastAsia="Calibri" w:cs="Arial"/>
          <w:bCs/>
          <w:szCs w:val="22"/>
          <w:lang w:eastAsia="en-US"/>
        </w:rPr>
        <w:t xml:space="preserve">przez Zamawiającego załączniki do faktury nie posiadające formy ustrukturyzowanej, które nie mogą być przesyłane za pośrednictwem </w:t>
      </w:r>
      <w:proofErr w:type="spellStart"/>
      <w:r w:rsidRPr="007869E3">
        <w:rPr>
          <w:rFonts w:eastAsia="Calibri" w:cs="Arial"/>
          <w:bCs/>
          <w:szCs w:val="22"/>
          <w:lang w:eastAsia="en-US"/>
        </w:rPr>
        <w:t>KSeF</w:t>
      </w:r>
      <w:proofErr w:type="spellEnd"/>
      <w:r w:rsidRPr="007869E3">
        <w:rPr>
          <w:rFonts w:eastAsia="Calibri" w:cs="Arial"/>
          <w:bCs/>
          <w:szCs w:val="22"/>
          <w:lang w:eastAsia="en-US"/>
        </w:rPr>
        <w:t>, tj.; dokumenty potwierdzające dokonanie odbioru prac projektowych/robót, zgodnie z ust. 7 powyżej oraz dokumenty, o których mowa w ust. 9. mają być:</w:t>
      </w:r>
    </w:p>
    <w:p w14:paraId="56A5CDBA" w14:textId="77777777" w:rsidR="001B6929" w:rsidRDefault="001B6929" w:rsidP="001B6929">
      <w:pPr>
        <w:pStyle w:val="Akapitzlist"/>
        <w:numPr>
          <w:ilvl w:val="1"/>
          <w:numId w:val="63"/>
        </w:numPr>
        <w:suppressAutoHyphens/>
        <w:ind w:left="720"/>
        <w:jc w:val="both"/>
        <w:rPr>
          <w:rFonts w:eastAsia="Calibri" w:cs="Arial"/>
          <w:bCs/>
          <w:szCs w:val="22"/>
          <w:lang w:eastAsia="en-US"/>
        </w:rPr>
      </w:pPr>
      <w:r>
        <w:rPr>
          <w:rFonts w:eastAsia="Calibri" w:cs="Arial"/>
          <w:bCs/>
          <w:szCs w:val="22"/>
          <w:lang w:eastAsia="en-US"/>
        </w:rPr>
        <w:t>przekazane elektronicznie bezpośrednio na adres e-mail Zamawiającego …………………………</w:t>
      </w:r>
    </w:p>
    <w:p w14:paraId="31D24F2F" w14:textId="77777777" w:rsidR="001B6929" w:rsidRDefault="001B6929" w:rsidP="001B6929">
      <w:pPr>
        <w:pStyle w:val="Akapitzlist"/>
        <w:numPr>
          <w:ilvl w:val="1"/>
          <w:numId w:val="63"/>
        </w:numPr>
        <w:suppressAutoHyphens/>
        <w:ind w:left="720"/>
        <w:jc w:val="both"/>
        <w:rPr>
          <w:rFonts w:eastAsia="Calibri" w:cs="Arial"/>
          <w:bCs/>
          <w:szCs w:val="22"/>
          <w:lang w:eastAsia="en-US"/>
        </w:rPr>
      </w:pPr>
      <w:r>
        <w:rPr>
          <w:rFonts w:eastAsia="Calibri" w:cs="Arial"/>
          <w:bCs/>
          <w:szCs w:val="22"/>
          <w:lang w:eastAsia="en-US"/>
        </w:rPr>
        <w:t>przekazane elektronicznie na dedykowany adres e-mail zgodnie z odrębnie zawartym Porozumieniem w sprawie przesyłania dokumentów. W celu zawarcia Porozumienia w sprawie przekazania dokumentów należy kontaktować się bezpośrednio z …………………….. za pośrednictwem e-mail: …………………….</w:t>
      </w:r>
    </w:p>
    <w:p w14:paraId="6C348627" w14:textId="77777777" w:rsidR="001B6929" w:rsidRDefault="001B6929" w:rsidP="001B6929">
      <w:pPr>
        <w:pStyle w:val="Akapitzlist"/>
        <w:numPr>
          <w:ilvl w:val="1"/>
          <w:numId w:val="63"/>
        </w:numPr>
        <w:suppressAutoHyphens/>
        <w:ind w:left="720"/>
        <w:jc w:val="both"/>
        <w:rPr>
          <w:rFonts w:eastAsia="Calibri" w:cs="Arial"/>
          <w:bCs/>
          <w:szCs w:val="22"/>
          <w:lang w:eastAsia="en-US"/>
        </w:rPr>
      </w:pPr>
      <w:r>
        <w:rPr>
          <w:rFonts w:eastAsia="Calibri" w:cs="Arial"/>
          <w:bCs/>
          <w:szCs w:val="22"/>
          <w:lang w:eastAsia="en-US"/>
        </w:rPr>
        <w:t xml:space="preserve">przekazane papierowo na adres </w:t>
      </w:r>
      <w:r w:rsidRPr="00C263C0">
        <w:rPr>
          <w:rFonts w:eastAsia="Calibri" w:cs="Arial"/>
          <w:szCs w:val="22"/>
          <w:lang w:eastAsia="en-US"/>
        </w:rPr>
        <w:t>TAURON Obsługa Klienta Sp. z o.o., ul. Lwowska 23, 40-389 Katowice</w:t>
      </w:r>
      <w:r>
        <w:rPr>
          <w:rFonts w:eastAsia="Calibri" w:cs="Arial"/>
          <w:szCs w:val="22"/>
          <w:lang w:eastAsia="en-US"/>
        </w:rPr>
        <w:t>.</w:t>
      </w:r>
      <w:r w:rsidRPr="00C824B0">
        <w:rPr>
          <w:rFonts w:eastAsia="Calibri" w:cs="Arial"/>
          <w:bCs/>
          <w:szCs w:val="22"/>
          <w:lang w:eastAsia="en-US"/>
        </w:rPr>
        <w:t xml:space="preserve"> </w:t>
      </w:r>
    </w:p>
    <w:p w14:paraId="360B7C55" w14:textId="77777777" w:rsidR="001B6929" w:rsidRPr="004C51A9" w:rsidRDefault="001B6929" w:rsidP="001B6929">
      <w:pPr>
        <w:suppressAutoHyphens/>
        <w:ind w:left="426" w:hanging="142"/>
        <w:jc w:val="both"/>
        <w:rPr>
          <w:rFonts w:eastAsia="Calibri" w:cs="Arial"/>
          <w:bCs/>
          <w:szCs w:val="22"/>
          <w:lang w:eastAsia="en-US"/>
        </w:rPr>
      </w:pPr>
      <w:r w:rsidRPr="004C51A9">
        <w:rPr>
          <w:rFonts w:eastAsia="Calibri" w:cs="Arial"/>
          <w:bCs/>
          <w:szCs w:val="22"/>
          <w:lang w:eastAsia="en-US"/>
        </w:rPr>
        <w:t xml:space="preserve"> Faktura niespełniająca wymogów określonych w zdaniach poprzednich nie będzie uważana za fakturę wystawioną prawidłowo w rozumieniu ust. 5 powyżej.</w:t>
      </w:r>
    </w:p>
    <w:p w14:paraId="6A67AEFD" w14:textId="188E96B8" w:rsidR="001B6929" w:rsidRDefault="001B6929" w:rsidP="001B6929">
      <w:pPr>
        <w:numPr>
          <w:ilvl w:val="0"/>
          <w:numId w:val="64"/>
        </w:numPr>
        <w:suppressAutoHyphens/>
        <w:ind w:left="357" w:hanging="357"/>
        <w:jc w:val="both"/>
        <w:rPr>
          <w:rFonts w:eastAsia="Calibri" w:cs="Arial"/>
          <w:szCs w:val="22"/>
          <w:lang w:eastAsia="en-US"/>
        </w:rPr>
      </w:pPr>
      <w:r>
        <w:rPr>
          <w:rFonts w:eastAsia="Calibri" w:cs="Arial"/>
          <w:szCs w:val="22"/>
          <w:lang w:eastAsia="en-US"/>
        </w:rPr>
        <w:t xml:space="preserve">Zamawiający </w:t>
      </w:r>
      <w:r w:rsidRPr="00C263C0">
        <w:rPr>
          <w:rFonts w:eastAsia="Calibri" w:cs="Arial"/>
          <w:szCs w:val="22"/>
          <w:lang w:eastAsia="en-US"/>
        </w:rPr>
        <w:t>będzie regulował należności przelewem</w:t>
      </w:r>
      <w:r>
        <w:rPr>
          <w:rFonts w:eastAsia="Calibri" w:cs="Arial"/>
          <w:szCs w:val="22"/>
          <w:lang w:eastAsia="en-US"/>
        </w:rPr>
        <w:t>,</w:t>
      </w:r>
      <w:r w:rsidRPr="003E2D73">
        <w:rPr>
          <w:rFonts w:eastAsia="Calibri" w:cs="Arial"/>
          <w:szCs w:val="22"/>
          <w:lang w:eastAsia="en-US"/>
        </w:rPr>
        <w:t xml:space="preserve"> </w:t>
      </w:r>
      <w:r w:rsidRPr="00C97B34">
        <w:rPr>
          <w:rFonts w:eastAsia="Calibri" w:cs="Arial"/>
          <w:szCs w:val="22"/>
          <w:lang w:eastAsia="en-US"/>
        </w:rPr>
        <w:t xml:space="preserve">w terminie </w:t>
      </w:r>
      <w:r>
        <w:rPr>
          <w:rFonts w:eastAsia="Calibri" w:cs="Arial"/>
          <w:szCs w:val="22"/>
          <w:lang w:eastAsia="en-US"/>
        </w:rPr>
        <w:t>30</w:t>
      </w:r>
      <w:r w:rsidRPr="00C97B34">
        <w:rPr>
          <w:rFonts w:eastAsia="Calibri" w:cs="Arial"/>
          <w:szCs w:val="22"/>
          <w:lang w:eastAsia="en-US"/>
        </w:rPr>
        <w:t xml:space="preserve"> dni od daty otrzymania prawidłowo wystawionej faktury</w:t>
      </w:r>
      <w:r w:rsidRPr="00C263C0">
        <w:rPr>
          <w:rFonts w:eastAsia="Calibri" w:cs="Arial"/>
          <w:szCs w:val="22"/>
          <w:lang w:eastAsia="en-US"/>
        </w:rPr>
        <w:t xml:space="preserve"> </w:t>
      </w:r>
      <w:r>
        <w:rPr>
          <w:rFonts w:eastAsia="Calibri" w:cs="Arial"/>
          <w:szCs w:val="22"/>
          <w:lang w:eastAsia="en-US"/>
        </w:rPr>
        <w:t xml:space="preserve">wraz z kompletem dokumentów </w:t>
      </w:r>
      <w:r w:rsidRPr="00C263C0">
        <w:rPr>
          <w:rFonts w:eastAsia="Calibri" w:cs="Arial"/>
          <w:szCs w:val="22"/>
          <w:lang w:eastAsia="en-US"/>
        </w:rPr>
        <w:t xml:space="preserve">na rachunek bankowy Wykonawcy nr </w:t>
      </w:r>
      <w:r w:rsidRPr="00C6376F">
        <w:rPr>
          <w:rFonts w:eastAsia="Calibri" w:cs="Arial"/>
          <w:b/>
          <w:szCs w:val="22"/>
          <w:lang w:eastAsia="en-US"/>
        </w:rPr>
        <w:t>………………………………………</w:t>
      </w:r>
      <w:r w:rsidRPr="000D688F">
        <w:rPr>
          <w:rFonts w:eastAsia="Calibri" w:cs="Arial"/>
          <w:szCs w:val="22"/>
          <w:lang w:eastAsia="en-US"/>
        </w:rPr>
        <w:t xml:space="preserve"> </w:t>
      </w:r>
      <w:r w:rsidRPr="00C263C0">
        <w:rPr>
          <w:rFonts w:eastAsia="Calibri" w:cs="Arial"/>
          <w:szCs w:val="22"/>
          <w:lang w:eastAsia="en-US"/>
        </w:rPr>
        <w:t>prowadzony przez ……………..……..</w:t>
      </w:r>
    </w:p>
    <w:p w14:paraId="5862B0DE" w14:textId="0325CE3B" w:rsidR="00DC507A" w:rsidRPr="00C263C0" w:rsidRDefault="00DC507A" w:rsidP="00474EDC">
      <w:pPr>
        <w:numPr>
          <w:ilvl w:val="0"/>
          <w:numId w:val="64"/>
        </w:numPr>
        <w:suppressAutoHyphens/>
        <w:ind w:left="357" w:hanging="357"/>
        <w:jc w:val="both"/>
        <w:rPr>
          <w:rFonts w:eastAsia="Calibri" w:cs="Arial"/>
          <w:szCs w:val="22"/>
          <w:lang w:eastAsia="en-US"/>
        </w:rPr>
      </w:pPr>
      <w:r w:rsidRPr="007326D3">
        <w:rPr>
          <w:rFonts w:eastAsia="Calibri" w:cs="Arial"/>
          <w:szCs w:val="22"/>
          <w:lang w:eastAsia="en-US"/>
        </w:rPr>
        <w:t>Wykonawca oświadcza, że jest cz</w:t>
      </w:r>
      <w:r>
        <w:rPr>
          <w:rFonts w:eastAsia="Calibri" w:cs="Arial"/>
          <w:szCs w:val="22"/>
          <w:lang w:eastAsia="en-US"/>
        </w:rPr>
        <w:t>ynnym podatnikiem VAT i wskazany powyżej rachunek bankowy jest rachunk</w:t>
      </w:r>
      <w:r w:rsidRPr="007326D3">
        <w:rPr>
          <w:rFonts w:eastAsia="Calibri" w:cs="Arial"/>
          <w:szCs w:val="22"/>
          <w:lang w:eastAsia="en-US"/>
        </w:rPr>
        <w:t>i</w:t>
      </w:r>
      <w:r>
        <w:rPr>
          <w:rFonts w:eastAsia="Calibri" w:cs="Arial"/>
          <w:szCs w:val="22"/>
          <w:lang w:eastAsia="en-US"/>
        </w:rPr>
        <w:t>em umieszczonym</w:t>
      </w:r>
      <w:r w:rsidRPr="007326D3">
        <w:rPr>
          <w:rFonts w:eastAsia="Calibri" w:cs="Arial"/>
          <w:szCs w:val="22"/>
          <w:lang w:eastAsia="en-US"/>
        </w:rPr>
        <w:t xml:space="preserve"> na tzw. białej liście podatników VAT prowadzonej przez Szefa Krajowej Administracji Skarbowej</w:t>
      </w:r>
      <w:r>
        <w:rPr>
          <w:rFonts w:eastAsia="Calibri" w:cs="Arial"/>
          <w:szCs w:val="22"/>
          <w:lang w:eastAsia="en-US"/>
        </w:rPr>
        <w:t xml:space="preserve"> / Wykonawca oświadcza, </w:t>
      </w:r>
      <w:r w:rsidR="00A017FF">
        <w:rPr>
          <w:rFonts w:eastAsia="Calibri" w:cs="Arial"/>
          <w:szCs w:val="22"/>
          <w:lang w:eastAsia="en-US"/>
        </w:rPr>
        <w:t>ż</w:t>
      </w:r>
      <w:r>
        <w:rPr>
          <w:rFonts w:eastAsia="Calibri" w:cs="Arial"/>
          <w:szCs w:val="22"/>
          <w:lang w:eastAsia="en-US"/>
        </w:rPr>
        <w:t>e nie jest czynnym podatnikiem VAT, a wskazany powyżej numer rachunku bankowego jest rachunkiem przeznaczonym do rozliczeń z prowadzonej działalności. Dla skuteczności oświadczenia Wykonawca zobowiązany jest dołączyć zaświadczenie z banku  potwierdzające prowadzenie rachunku Wykonawcy.</w:t>
      </w:r>
    </w:p>
    <w:p w14:paraId="5D2826B0" w14:textId="62F215DE" w:rsidR="00DC507A" w:rsidRDefault="00DC507A" w:rsidP="00474EDC">
      <w:pPr>
        <w:numPr>
          <w:ilvl w:val="0"/>
          <w:numId w:val="64"/>
        </w:numPr>
        <w:suppressAutoHyphens/>
        <w:ind w:left="357" w:hanging="357"/>
        <w:jc w:val="both"/>
        <w:rPr>
          <w:rFonts w:eastAsia="Calibri" w:cs="Arial"/>
          <w:szCs w:val="22"/>
          <w:lang w:eastAsia="en-US"/>
        </w:rPr>
      </w:pPr>
      <w:r w:rsidRPr="007326D3">
        <w:t>Ws</w:t>
      </w:r>
      <w:r>
        <w:t>kazanie przez Wykonawcę rachunku</w:t>
      </w:r>
      <w:r w:rsidRPr="007326D3">
        <w:t xml:space="preserve"> bankow</w:t>
      </w:r>
      <w:r>
        <w:t>ego</w:t>
      </w:r>
      <w:r w:rsidRPr="007326D3">
        <w:t xml:space="preserve"> nie spełniając</w:t>
      </w:r>
      <w:r>
        <w:t>ego</w:t>
      </w:r>
      <w:r w:rsidRPr="007326D3">
        <w:t xml:space="preserve"> wymogów określonych w ust.</w:t>
      </w:r>
      <w:r>
        <w:t xml:space="preserve"> </w:t>
      </w:r>
      <w:r w:rsidR="008B5EA4">
        <w:t>14</w:t>
      </w:r>
      <w:r w:rsidR="000F37EA">
        <w:t xml:space="preserve"> </w:t>
      </w:r>
      <w:r>
        <w:t>powyżej</w:t>
      </w:r>
      <w:r w:rsidRPr="007326D3">
        <w:t xml:space="preserve"> może powodować wstrzymanie wykonania zapłaty dla Wykonawcy, bez roszczeń Wykonawcy z tego tytułu</w:t>
      </w:r>
      <w:r w:rsidRPr="00C263C0">
        <w:rPr>
          <w:rFonts w:eastAsia="Calibri" w:cs="Arial"/>
          <w:szCs w:val="22"/>
          <w:lang w:eastAsia="en-US"/>
        </w:rPr>
        <w:t>.</w:t>
      </w:r>
    </w:p>
    <w:p w14:paraId="6861194F" w14:textId="0705DD20" w:rsidR="00DC507A" w:rsidRPr="00C263C0" w:rsidRDefault="00DC507A" w:rsidP="00474EDC">
      <w:pPr>
        <w:numPr>
          <w:ilvl w:val="0"/>
          <w:numId w:val="64"/>
        </w:numPr>
        <w:suppressAutoHyphens/>
        <w:ind w:left="357" w:hanging="357"/>
        <w:jc w:val="both"/>
        <w:rPr>
          <w:rFonts w:eastAsia="Calibri" w:cs="Arial"/>
          <w:szCs w:val="22"/>
          <w:lang w:eastAsia="en-US"/>
        </w:rPr>
      </w:pPr>
      <w:r>
        <w:rPr>
          <w:rFonts w:eastAsia="Calibri" w:cs="Arial"/>
          <w:szCs w:val="22"/>
          <w:lang w:eastAsia="en-US"/>
        </w:rPr>
        <w:t xml:space="preserve">Zmiana </w:t>
      </w:r>
      <w:r w:rsidRPr="007326D3">
        <w:rPr>
          <w:rFonts w:cs="Arial"/>
          <w:szCs w:val="22"/>
          <w:shd w:val="clear" w:color="auto" w:fill="F8F8F8"/>
        </w:rPr>
        <w:t>numeru rachunku bankowego, o którym mowa w ust. 1</w:t>
      </w:r>
      <w:r w:rsidR="008B5EA4">
        <w:rPr>
          <w:rFonts w:cs="Arial"/>
          <w:szCs w:val="22"/>
          <w:shd w:val="clear" w:color="auto" w:fill="F8F8F8"/>
        </w:rPr>
        <w:t>3</w:t>
      </w:r>
      <w:r w:rsidRPr="007326D3">
        <w:rPr>
          <w:rFonts w:cs="Arial"/>
          <w:szCs w:val="22"/>
          <w:shd w:val="clear" w:color="auto" w:fill="F8F8F8"/>
        </w:rPr>
        <w:t xml:space="preserve"> powyżej, nie stanowi zmiany </w:t>
      </w:r>
      <w:r>
        <w:rPr>
          <w:rFonts w:cs="Arial"/>
          <w:szCs w:val="22"/>
          <w:shd w:val="clear" w:color="auto" w:fill="F8F8F8"/>
        </w:rPr>
        <w:t>Umowy</w:t>
      </w:r>
      <w:r w:rsidRPr="007326D3">
        <w:rPr>
          <w:rFonts w:cs="Arial"/>
          <w:szCs w:val="22"/>
          <w:shd w:val="clear" w:color="auto" w:fill="F8F8F8"/>
        </w:rPr>
        <w:t xml:space="preserve">, a następuje poprzez złożenie Zamawiającemu pisemnego oświadczenia Wykonawcy o zmianie rachunku bankowego, podpisanego zgodnie z zasadami reprezentacji, pod rygorem nieważności i staje się skuteczna z chwilą otrzymania tego oświadczenia przez </w:t>
      </w:r>
      <w:r w:rsidRPr="007326D3">
        <w:rPr>
          <w:rFonts w:cs="Arial"/>
          <w:szCs w:val="22"/>
          <w:shd w:val="clear" w:color="auto" w:fill="F8F8F8"/>
        </w:rPr>
        <w:lastRenderedPageBreak/>
        <w:t>Zamawiającego. Dla skuteczności oświadczenia o zmianie numeru rachunku bankowego wymaga się, aby spełniał on warunki określone w ust.</w:t>
      </w:r>
      <w:r>
        <w:rPr>
          <w:rFonts w:cs="Arial"/>
          <w:szCs w:val="22"/>
          <w:shd w:val="clear" w:color="auto" w:fill="F8F8F8"/>
        </w:rPr>
        <w:t xml:space="preserve"> 1</w:t>
      </w:r>
      <w:r w:rsidR="008B5EA4">
        <w:rPr>
          <w:rFonts w:cs="Arial"/>
          <w:szCs w:val="22"/>
          <w:shd w:val="clear" w:color="auto" w:fill="F8F8F8"/>
        </w:rPr>
        <w:t>4</w:t>
      </w:r>
      <w:r>
        <w:rPr>
          <w:rFonts w:cs="Arial"/>
          <w:szCs w:val="22"/>
          <w:shd w:val="clear" w:color="auto" w:fill="F8F8F8"/>
        </w:rPr>
        <w:t>.</w:t>
      </w:r>
    </w:p>
    <w:p w14:paraId="7014D0B3"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bCs/>
          <w:szCs w:val="22"/>
          <w:lang w:eastAsia="en-US"/>
        </w:rPr>
        <w:t>Za datę zapłaty uznaje się dzień obciążenia rachunku bankowego Zamawiającego.</w:t>
      </w:r>
    </w:p>
    <w:p w14:paraId="69975D88"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bCs/>
          <w:szCs w:val="22"/>
          <w:lang w:eastAsia="en-US"/>
        </w:rPr>
        <w:t>Wyłącza się możliwość jednostronnego potrącenia przez Wykonawcę wierzytelności z</w:t>
      </w:r>
      <w:r>
        <w:rPr>
          <w:rFonts w:eastAsia="Calibri" w:cs="Arial"/>
          <w:bCs/>
          <w:szCs w:val="22"/>
          <w:lang w:eastAsia="en-US"/>
        </w:rPr>
        <w:t> </w:t>
      </w:r>
      <w:r w:rsidRPr="00C263C0">
        <w:rPr>
          <w:rFonts w:eastAsia="Calibri" w:cs="Arial"/>
          <w:bCs/>
          <w:szCs w:val="22"/>
          <w:lang w:eastAsia="en-US"/>
        </w:rPr>
        <w:t>wierzytelnością Zamawiającego wobec Wykonawcy.</w:t>
      </w:r>
    </w:p>
    <w:p w14:paraId="6EEC2A02"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Pr>
          <w:rFonts w:eastAsia="Calibri" w:cs="Arial"/>
          <w:szCs w:val="22"/>
          <w:lang w:eastAsia="en-US"/>
        </w:rPr>
        <w:t>Zamawiający</w:t>
      </w:r>
      <w:r w:rsidRPr="00C263C0">
        <w:rPr>
          <w:rFonts w:eastAsia="Calibri" w:cs="Arial"/>
          <w:szCs w:val="22"/>
          <w:lang w:eastAsia="en-US"/>
        </w:rPr>
        <w:t xml:space="preserve"> oświadcza, że </w:t>
      </w:r>
      <w:r>
        <w:rPr>
          <w:rFonts w:eastAsia="Calibri" w:cs="Arial"/>
          <w:szCs w:val="22"/>
          <w:lang w:eastAsia="en-US"/>
        </w:rPr>
        <w:t>jest</w:t>
      </w:r>
      <w:r w:rsidRPr="00C263C0">
        <w:rPr>
          <w:rFonts w:eastAsia="Calibri" w:cs="Arial"/>
          <w:szCs w:val="22"/>
          <w:lang w:eastAsia="en-US"/>
        </w:rPr>
        <w:t xml:space="preserve"> czynnym podatniki</w:t>
      </w:r>
      <w:r>
        <w:rPr>
          <w:rFonts w:eastAsia="Calibri" w:cs="Arial"/>
          <w:szCs w:val="22"/>
          <w:lang w:eastAsia="en-US"/>
        </w:rPr>
        <w:t>em</w:t>
      </w:r>
      <w:r w:rsidRPr="00C263C0">
        <w:rPr>
          <w:rFonts w:eastAsia="Calibri" w:cs="Arial"/>
          <w:szCs w:val="22"/>
          <w:lang w:eastAsia="en-US"/>
        </w:rPr>
        <w:t xml:space="preserve"> podatku od towarów i usług (VAT).</w:t>
      </w:r>
    </w:p>
    <w:p w14:paraId="75147560"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 xml:space="preserve">W sytuacji, gdyby którakolwiek ze Stron przestała być czynnym podatnikiem podatku od towarów i usług (VAT), ma ona obowiązek niezwłocznego poinformowania o tym drugiej </w:t>
      </w:r>
      <w:r>
        <w:rPr>
          <w:rFonts w:eastAsia="Calibri" w:cs="Arial"/>
          <w:szCs w:val="22"/>
          <w:lang w:eastAsia="en-US"/>
        </w:rPr>
        <w:t>Strony</w:t>
      </w:r>
      <w:r w:rsidRPr="00C263C0">
        <w:rPr>
          <w:rFonts w:eastAsia="Calibri" w:cs="Arial"/>
          <w:szCs w:val="22"/>
          <w:lang w:eastAsia="en-US"/>
        </w:rPr>
        <w:t xml:space="preserve"> pod rygorem poniesienia odpowiedzialności odszkodowawczej.</w:t>
      </w:r>
    </w:p>
    <w:p w14:paraId="2CE7DE62" w14:textId="77207A16" w:rsidR="00DC507A" w:rsidRPr="00C263C0" w:rsidRDefault="00DC507A" w:rsidP="00474EDC">
      <w:pPr>
        <w:numPr>
          <w:ilvl w:val="0"/>
          <w:numId w:val="64"/>
        </w:numPr>
        <w:suppressAutoHyphens/>
        <w:ind w:left="357" w:hanging="357"/>
        <w:jc w:val="both"/>
        <w:rPr>
          <w:rFonts w:eastAsia="Calibri" w:cs="Arial"/>
          <w:szCs w:val="22"/>
          <w:lang w:eastAsia="en-US"/>
        </w:rPr>
      </w:pPr>
      <w:r w:rsidRPr="00A11AC8">
        <w:rPr>
          <w:rFonts w:cs="Arial"/>
          <w:iCs/>
        </w:rPr>
        <w:t>W przypadku Wykonawców wspólnie wykonujących Umowę (np. współpracujących w ramach konsorcjum) faktury lub faktury korygujące winny być wystawiane przez jednego z</w:t>
      </w:r>
      <w:r>
        <w:rPr>
          <w:rFonts w:cs="Arial"/>
          <w:iCs/>
        </w:rPr>
        <w:t> </w:t>
      </w:r>
      <w:r w:rsidRPr="00A11AC8">
        <w:rPr>
          <w:rFonts w:cs="Arial"/>
          <w:iCs/>
        </w:rPr>
        <w:t>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Pr>
          <w:rFonts w:cs="Arial"/>
          <w:i/>
          <w:iCs/>
        </w:rPr>
        <w:t>.</w:t>
      </w:r>
    </w:p>
    <w:p w14:paraId="564B2ED7" w14:textId="77777777"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W przypadku Konsorcjum wszelkie oświadczenia i informacje złożone Liderowi Konsorcjum są skuteczne wobec pozostałych członków Konsorcjum.</w:t>
      </w:r>
    </w:p>
    <w:p w14:paraId="1D50D4C2" w14:textId="413BD919" w:rsidR="00DC507A" w:rsidRPr="00C263C0"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Zamawiający oświadcza, że posiada status dużego przedsiębiorcy w rozumieniu ustawy z</w:t>
      </w:r>
      <w:r>
        <w:rPr>
          <w:rFonts w:eastAsia="Calibri" w:cs="Arial"/>
          <w:szCs w:val="22"/>
          <w:lang w:eastAsia="en-US"/>
        </w:rPr>
        <w:t> </w:t>
      </w:r>
      <w:r w:rsidRPr="00C263C0">
        <w:rPr>
          <w:rFonts w:eastAsia="Calibri" w:cs="Arial"/>
          <w:szCs w:val="22"/>
          <w:lang w:eastAsia="en-US"/>
        </w:rPr>
        <w:t xml:space="preserve">dnia 8 marca 2013 r. o przeciwdziałaniu nadmiernym opóźnieniom w transakcjach handlowych (Dz.U. z </w:t>
      </w:r>
      <w:r w:rsidR="00BF2FFB">
        <w:rPr>
          <w:rFonts w:eastAsia="Calibri" w:cs="Arial"/>
          <w:szCs w:val="22"/>
          <w:lang w:eastAsia="en-US"/>
        </w:rPr>
        <w:t>2023</w:t>
      </w:r>
      <w:r w:rsidRPr="00C263C0">
        <w:rPr>
          <w:rFonts w:eastAsia="Calibri" w:cs="Arial"/>
          <w:szCs w:val="22"/>
          <w:lang w:eastAsia="en-US"/>
        </w:rPr>
        <w:t xml:space="preserve"> r. poz. </w:t>
      </w:r>
      <w:r w:rsidR="00BF2FFB">
        <w:rPr>
          <w:rFonts w:eastAsia="Calibri" w:cs="Arial"/>
          <w:szCs w:val="22"/>
          <w:lang w:eastAsia="en-US"/>
        </w:rPr>
        <w:t>1790</w:t>
      </w:r>
      <w:r w:rsidRPr="00C263C0">
        <w:rPr>
          <w:rFonts w:eastAsia="Calibri" w:cs="Arial"/>
          <w:szCs w:val="22"/>
          <w:lang w:eastAsia="en-US"/>
        </w:rPr>
        <w:t>).</w:t>
      </w:r>
    </w:p>
    <w:p w14:paraId="40FEEA79" w14:textId="1DF9372E" w:rsidR="00DC507A" w:rsidRDefault="00DC507A" w:rsidP="00474EDC">
      <w:pPr>
        <w:numPr>
          <w:ilvl w:val="0"/>
          <w:numId w:val="64"/>
        </w:numPr>
        <w:suppressAutoHyphens/>
        <w:ind w:left="357" w:hanging="357"/>
        <w:jc w:val="both"/>
        <w:rPr>
          <w:rFonts w:eastAsia="Calibri" w:cs="Arial"/>
          <w:szCs w:val="22"/>
          <w:lang w:eastAsia="en-US"/>
        </w:rPr>
      </w:pPr>
      <w:r w:rsidRPr="00C263C0">
        <w:rPr>
          <w:rFonts w:eastAsia="Calibri" w:cs="Arial"/>
          <w:szCs w:val="22"/>
          <w:lang w:eastAsia="en-US"/>
        </w:rPr>
        <w:t xml:space="preserve">Wykonawca oświadcza, że </w:t>
      </w:r>
      <w:r w:rsidRPr="00C263C0">
        <w:rPr>
          <w:rFonts w:eastAsia="Calibri" w:cs="Arial"/>
          <w:i/>
          <w:iCs/>
          <w:szCs w:val="22"/>
          <w:lang w:eastAsia="en-US"/>
        </w:rPr>
        <w:t>posiada/nie posiada (niepotrzebne skreślić)</w:t>
      </w:r>
      <w:r w:rsidRPr="00C263C0">
        <w:rPr>
          <w:rFonts w:eastAsia="Calibri" w:cs="Arial"/>
          <w:szCs w:val="22"/>
          <w:lang w:eastAsia="en-US"/>
        </w:rPr>
        <w:t xml:space="preserve"> status dużego przedsiębiorcy w rozumieniu ustawy z dnia 8 marca 2013 r. o przeciwdziałaniu nadmiernym opóźnieniom w transakcjach handlowych (Dz.U. z </w:t>
      </w:r>
      <w:r w:rsidR="00BF2FFB">
        <w:rPr>
          <w:rFonts w:eastAsia="Calibri" w:cs="Arial"/>
          <w:szCs w:val="22"/>
          <w:lang w:eastAsia="en-US"/>
        </w:rPr>
        <w:t>2023</w:t>
      </w:r>
      <w:r w:rsidRPr="00C263C0">
        <w:rPr>
          <w:rFonts w:eastAsia="Calibri" w:cs="Arial"/>
          <w:szCs w:val="22"/>
          <w:lang w:eastAsia="en-US"/>
        </w:rPr>
        <w:t xml:space="preserve"> r. poz.</w:t>
      </w:r>
      <w:r w:rsidR="00BF2FFB">
        <w:rPr>
          <w:rFonts w:eastAsia="Calibri" w:cs="Arial"/>
          <w:szCs w:val="22"/>
          <w:lang w:eastAsia="en-US"/>
        </w:rPr>
        <w:t>1790</w:t>
      </w:r>
      <w:r w:rsidRPr="00C263C0">
        <w:rPr>
          <w:rFonts w:eastAsia="Calibri" w:cs="Arial"/>
          <w:szCs w:val="22"/>
          <w:lang w:eastAsia="en-US"/>
        </w:rPr>
        <w:t>.).</w:t>
      </w:r>
    </w:p>
    <w:p w14:paraId="0E75EF30" w14:textId="77777777" w:rsidR="00DC507A" w:rsidRDefault="00DC507A" w:rsidP="00474EDC">
      <w:pPr>
        <w:numPr>
          <w:ilvl w:val="0"/>
          <w:numId w:val="64"/>
        </w:numPr>
        <w:suppressAutoHyphens/>
        <w:ind w:left="357" w:hanging="357"/>
        <w:jc w:val="both"/>
        <w:rPr>
          <w:rFonts w:eastAsia="Calibri" w:cs="Arial"/>
          <w:szCs w:val="22"/>
          <w:lang w:eastAsia="en-US"/>
        </w:rPr>
      </w:pPr>
      <w:r w:rsidRPr="003221BF">
        <w:rPr>
          <w:rFonts w:eastAsia="Calibri" w:cs="Arial"/>
          <w:szCs w:val="22"/>
          <w:lang w:eastAsia="en-US"/>
        </w:rPr>
        <w:t xml:space="preserve">Zamawiający dokonuje zapłaty wynagrodzenia wynikającego z </w:t>
      </w:r>
      <w:r>
        <w:rPr>
          <w:rFonts w:eastAsia="Calibri" w:cs="Arial"/>
          <w:szCs w:val="22"/>
          <w:lang w:eastAsia="en-US"/>
        </w:rPr>
        <w:t>Umowy</w:t>
      </w:r>
      <w:r w:rsidRPr="003221BF">
        <w:rPr>
          <w:rFonts w:eastAsia="Calibri" w:cs="Arial"/>
          <w:szCs w:val="22"/>
          <w:lang w:eastAsia="en-US"/>
        </w:rPr>
        <w:t xml:space="preserve"> z zastosowaniem mechanizmu podzielonej płatności (z ang. </w:t>
      </w:r>
      <w:proofErr w:type="spellStart"/>
      <w:r w:rsidRPr="003221BF">
        <w:rPr>
          <w:rFonts w:eastAsia="Calibri" w:cs="Arial"/>
          <w:szCs w:val="22"/>
          <w:lang w:eastAsia="en-US"/>
        </w:rPr>
        <w:t>split</w:t>
      </w:r>
      <w:proofErr w:type="spellEnd"/>
      <w:r w:rsidRPr="003221BF">
        <w:rPr>
          <w:rFonts w:eastAsia="Calibri" w:cs="Arial"/>
          <w:szCs w:val="22"/>
          <w:lang w:eastAsia="en-US"/>
        </w:rPr>
        <w:t xml:space="preserve"> </w:t>
      </w:r>
      <w:proofErr w:type="spellStart"/>
      <w:r w:rsidRPr="003221BF">
        <w:rPr>
          <w:rFonts w:eastAsia="Calibri" w:cs="Arial"/>
          <w:szCs w:val="22"/>
          <w:lang w:eastAsia="en-US"/>
        </w:rPr>
        <w:t>payment</w:t>
      </w:r>
      <w:proofErr w:type="spellEnd"/>
      <w:r w:rsidRPr="003221BF">
        <w:rPr>
          <w:rFonts w:eastAsia="Calibri" w:cs="Arial"/>
          <w:szCs w:val="22"/>
          <w:lang w:eastAsia="en-US"/>
        </w:rPr>
        <w:t>), o którym mowa w Rozdziale 1a ustawy z dnia 11 marca 2004 r. o podatku od towarów i usług.</w:t>
      </w:r>
    </w:p>
    <w:p w14:paraId="0AB99988" w14:textId="77777777" w:rsidR="001B6929" w:rsidRPr="003221BF" w:rsidRDefault="001B6929" w:rsidP="001B6929">
      <w:pPr>
        <w:numPr>
          <w:ilvl w:val="0"/>
          <w:numId w:val="64"/>
        </w:numPr>
        <w:suppressAutoHyphens/>
        <w:ind w:left="357" w:hanging="357"/>
        <w:jc w:val="both"/>
        <w:rPr>
          <w:rFonts w:eastAsia="Calibri" w:cs="Arial"/>
          <w:szCs w:val="22"/>
          <w:lang w:eastAsia="en-US"/>
        </w:rPr>
      </w:pPr>
      <w:r>
        <w:rPr>
          <w:rFonts w:eastAsia="Calibri" w:cs="Arial"/>
          <w:szCs w:val="22"/>
          <w:lang w:eastAsia="en-US"/>
        </w:rPr>
        <w:t xml:space="preserve">W przypadku działania w ramach trybów offline, podczas których wysyłka poprzez </w:t>
      </w:r>
      <w:proofErr w:type="spellStart"/>
      <w:r>
        <w:rPr>
          <w:rFonts w:eastAsia="Calibri" w:cs="Arial"/>
          <w:szCs w:val="22"/>
          <w:lang w:eastAsia="en-US"/>
        </w:rPr>
        <w:t>KSeF</w:t>
      </w:r>
      <w:proofErr w:type="spellEnd"/>
      <w:r>
        <w:rPr>
          <w:rFonts w:eastAsia="Calibri" w:cs="Arial"/>
          <w:szCs w:val="22"/>
          <w:lang w:eastAsia="en-US"/>
        </w:rPr>
        <w:t xml:space="preserve"> nie będzie możliwa, faktury mogą być udostępniane obiegiem alternatywnym określonym w ust.12. </w:t>
      </w:r>
    </w:p>
    <w:p w14:paraId="26FEFC58" w14:textId="0D43B786" w:rsidR="001B6929" w:rsidRPr="003221BF" w:rsidRDefault="001B6929" w:rsidP="00FD775D">
      <w:pPr>
        <w:suppressAutoHyphens/>
        <w:jc w:val="both"/>
        <w:rPr>
          <w:rFonts w:eastAsia="Calibri" w:cs="Arial"/>
          <w:szCs w:val="22"/>
          <w:lang w:eastAsia="en-US"/>
        </w:rPr>
      </w:pPr>
    </w:p>
    <w:p w14:paraId="08C5790C" w14:textId="77777777" w:rsidR="00DC507A" w:rsidRDefault="00DC507A" w:rsidP="00DC507A">
      <w:pPr>
        <w:suppressAutoHyphens/>
        <w:ind w:left="357" w:hanging="357"/>
        <w:jc w:val="center"/>
        <w:rPr>
          <w:rFonts w:eastAsia="Calibri" w:cs="Arial"/>
          <w:b/>
          <w:szCs w:val="22"/>
          <w:lang w:eastAsia="en-US"/>
        </w:rPr>
      </w:pPr>
      <w:r w:rsidRPr="003E2D73">
        <w:rPr>
          <w:rFonts w:eastAsia="Calibri" w:cs="Arial"/>
          <w:b/>
          <w:szCs w:val="22"/>
          <w:lang w:eastAsia="en-US"/>
        </w:rPr>
        <w:t>§5</w:t>
      </w:r>
    </w:p>
    <w:p w14:paraId="1AC1894B" w14:textId="77777777" w:rsidR="00DC507A" w:rsidRPr="003E2D73" w:rsidRDefault="00DC507A" w:rsidP="00DC507A">
      <w:pPr>
        <w:suppressAutoHyphens/>
        <w:ind w:left="357" w:hanging="357"/>
        <w:jc w:val="center"/>
        <w:rPr>
          <w:rFonts w:eastAsia="Calibri" w:cs="Arial"/>
          <w:b/>
          <w:szCs w:val="22"/>
          <w:lang w:eastAsia="en-US"/>
        </w:rPr>
      </w:pPr>
      <w:r>
        <w:rPr>
          <w:rFonts w:eastAsia="Calibri" w:cs="Arial"/>
          <w:b/>
          <w:szCs w:val="22"/>
          <w:lang w:eastAsia="en-US"/>
        </w:rPr>
        <w:t>OŚWIADCZENIE WIEDZY</w:t>
      </w:r>
    </w:p>
    <w:p w14:paraId="0DBCC41D" w14:textId="77777777" w:rsidR="00DC507A" w:rsidRPr="003854F8" w:rsidRDefault="00DC507A" w:rsidP="00474EDC">
      <w:pPr>
        <w:pStyle w:val="Akapitzlist"/>
        <w:numPr>
          <w:ilvl w:val="6"/>
          <w:numId w:val="63"/>
        </w:numPr>
        <w:suppressAutoHyphens/>
        <w:ind w:left="284" w:hanging="284"/>
        <w:jc w:val="both"/>
        <w:rPr>
          <w:rStyle w:val="ui-provider"/>
          <w:rFonts w:eastAsia="Calibri" w:cs="Arial"/>
          <w:b/>
          <w:szCs w:val="22"/>
          <w:lang w:eastAsia="en-US"/>
        </w:rPr>
      </w:pPr>
      <w:r>
        <w:rPr>
          <w:rStyle w:val="ui-provider"/>
        </w:rPr>
        <w:t>Wykonawca</w:t>
      </w:r>
      <w:r w:rsidRPr="00AE5DCE">
        <w:rPr>
          <w:rStyle w:val="ui-provider"/>
        </w:rPr>
        <w:t xml:space="preserve"> oświadcza, iż w stosunku do otrzymywanego wynagrodzenia w zamian za realizację przedmiotu </w:t>
      </w:r>
      <w:r>
        <w:rPr>
          <w:rStyle w:val="ui-provider"/>
        </w:rPr>
        <w:t>Umowy</w:t>
      </w:r>
      <w:r w:rsidRPr="00AE5DCE">
        <w:rPr>
          <w:rStyle w:val="ui-provider"/>
        </w:rPr>
        <w:t xml:space="preserve"> jest on rzeczywistym właścicielem należności, tj. w</w:t>
      </w:r>
      <w:r>
        <w:rPr>
          <w:rStyle w:val="ui-provider"/>
        </w:rPr>
        <w:t> </w:t>
      </w:r>
      <w:r w:rsidRPr="00AE5DCE">
        <w:rPr>
          <w:rStyle w:val="ui-provider"/>
        </w:rPr>
        <w:t xml:space="preserve"> szczególności </w:t>
      </w:r>
      <w:r>
        <w:rPr>
          <w:rStyle w:val="ui-provider"/>
        </w:rPr>
        <w:t>Wykonawca</w:t>
      </w:r>
      <w:r w:rsidRPr="00AE5DCE">
        <w:rPr>
          <w:rStyle w:val="ui-provider"/>
        </w:rPr>
        <w:t>:</w:t>
      </w:r>
    </w:p>
    <w:p w14:paraId="1DBC330D"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9F2A9B">
        <w:rPr>
          <w:rStyle w:val="ui-provider"/>
        </w:rPr>
        <w:t xml:space="preserve">otrzymuje należność dla własnej korzyści, w tym decyduje samodzielnie o jej przeznaczeniu i ponosi ryzyko ekonomiczne związane z utratą tej </w:t>
      </w:r>
      <w:r>
        <w:rPr>
          <w:rStyle w:val="ui-provider"/>
        </w:rPr>
        <w:t>należności lub jej części,</w:t>
      </w:r>
    </w:p>
    <w:p w14:paraId="57FF3B22"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16719B">
        <w:rPr>
          <w:rStyle w:val="ui-provider"/>
        </w:rPr>
        <w:t>nie jest pośrednikiem, przedstawicielem, powiernikiem lub innym podmiotem zobowiązanym prawnie lub faktycznie do przekazania całości lub części należności innem</w:t>
      </w:r>
      <w:r>
        <w:rPr>
          <w:rStyle w:val="ui-provider"/>
        </w:rPr>
        <w:t>u podmiotowi,</w:t>
      </w:r>
    </w:p>
    <w:p w14:paraId="758C7724"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16719B">
        <w:rPr>
          <w:rStyle w:val="ui-provider"/>
        </w:rPr>
        <w:t>otrzymuje ww. wynagrodzenie w związku z prowadzoną przez siebie rzeczywistą działalnością gospodarczą w kraju swojej siedziby lub miejsca zamieszkania.</w:t>
      </w:r>
    </w:p>
    <w:p w14:paraId="28C3A095" w14:textId="77777777" w:rsidR="00DC507A" w:rsidRPr="003854F8" w:rsidRDefault="00DC507A" w:rsidP="00474EDC">
      <w:pPr>
        <w:pStyle w:val="Akapitzlist"/>
        <w:numPr>
          <w:ilvl w:val="6"/>
          <w:numId w:val="63"/>
        </w:numPr>
        <w:suppressAutoHyphens/>
        <w:ind w:left="284" w:hanging="284"/>
        <w:jc w:val="both"/>
        <w:rPr>
          <w:rStyle w:val="ui-provider"/>
          <w:rFonts w:eastAsia="Calibri" w:cs="Arial"/>
          <w:b/>
          <w:szCs w:val="22"/>
          <w:lang w:eastAsia="en-US"/>
        </w:rPr>
      </w:pPr>
      <w:r>
        <w:rPr>
          <w:rStyle w:val="ui-provider"/>
        </w:rPr>
        <w:t>Wykonawca</w:t>
      </w:r>
      <w:r w:rsidRPr="0016719B">
        <w:rPr>
          <w:rStyle w:val="ui-provider"/>
        </w:rPr>
        <w:t xml:space="preserve"> oświadcza, że prowadzi rzeczywistą działalność gospodarczą w kraju swojej rezydencji (tj. państwie siedziby lub miejsca zamieszkania wskazanym w komparycji </w:t>
      </w:r>
      <w:r>
        <w:rPr>
          <w:rStyle w:val="ui-provider"/>
        </w:rPr>
        <w:t>Umowy</w:t>
      </w:r>
      <w:r w:rsidRPr="0016719B">
        <w:rPr>
          <w:rStyle w:val="ui-provider"/>
        </w:rPr>
        <w:t>), w szczególności:</w:t>
      </w:r>
    </w:p>
    <w:p w14:paraId="73F43B62"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16719B">
        <w:rPr>
          <w:rStyle w:val="ui-provider"/>
        </w:rPr>
        <w:t>posiada lokal, wykwalifikowany personel oraz wyposażenie wykorzystywane w prowadzonej działalności gospodarczej;</w:t>
      </w:r>
    </w:p>
    <w:p w14:paraId="7B9714D6"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AE5DCE">
        <w:rPr>
          <w:rStyle w:val="ui-provider"/>
        </w:rPr>
        <w:t>nie tworzy struktury funkcjonującej w oderwaniu od przyczyn ekonomicznych;</w:t>
      </w:r>
    </w:p>
    <w:p w14:paraId="6E0747DB"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9F2A9B">
        <w:rPr>
          <w:rStyle w:val="ui-provider"/>
        </w:rPr>
        <w:t>zachowuje współmierność między zakresem prowadzonej działalności a faktycznie posiadanym lokalem, personelem lub wyposażeniem;</w:t>
      </w:r>
    </w:p>
    <w:p w14:paraId="285C8EFA"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9F2A9B">
        <w:rPr>
          <w:rStyle w:val="ui-provider"/>
        </w:rPr>
        <w:t xml:space="preserve">zawiera porozumienia zgodne z rzeczywistością gospodarczą mające </w:t>
      </w:r>
      <w:r w:rsidRPr="0016719B">
        <w:rPr>
          <w:rStyle w:val="ui-provider"/>
        </w:rPr>
        <w:t xml:space="preserve">uzasadnienie gospodarcze i nie będące w sposób oczywisty sprzeczne z ogólnymi interesami gospodarczymi </w:t>
      </w:r>
      <w:r>
        <w:rPr>
          <w:rStyle w:val="ui-provider"/>
        </w:rPr>
        <w:t>Wykonawcy</w:t>
      </w:r>
      <w:r w:rsidRPr="0016719B">
        <w:rPr>
          <w:rStyle w:val="ui-provider"/>
        </w:rPr>
        <w:t>;</w:t>
      </w:r>
    </w:p>
    <w:p w14:paraId="01E5CE63" w14:textId="77777777" w:rsidR="00DC507A" w:rsidRPr="003854F8" w:rsidRDefault="00DC507A" w:rsidP="00474EDC">
      <w:pPr>
        <w:pStyle w:val="Akapitzlist"/>
        <w:numPr>
          <w:ilvl w:val="7"/>
          <w:numId w:val="63"/>
        </w:numPr>
        <w:suppressAutoHyphens/>
        <w:ind w:left="567" w:hanging="283"/>
        <w:jc w:val="both"/>
        <w:rPr>
          <w:rStyle w:val="ui-provider"/>
          <w:rFonts w:eastAsia="Calibri" w:cs="Arial"/>
          <w:b/>
          <w:szCs w:val="22"/>
          <w:lang w:eastAsia="en-US"/>
        </w:rPr>
      </w:pPr>
      <w:r w:rsidRPr="003854F8">
        <w:rPr>
          <w:rStyle w:val="ui-provider"/>
          <w:rFonts w:eastAsia="Calibri" w:cs="Arial"/>
          <w:szCs w:val="22"/>
          <w:lang w:eastAsia="en-US"/>
        </w:rPr>
        <w:t>samodzielnie</w:t>
      </w:r>
      <w:r>
        <w:rPr>
          <w:rStyle w:val="ui-provider"/>
          <w:rFonts w:eastAsia="Calibri" w:cs="Arial"/>
          <w:b/>
          <w:szCs w:val="22"/>
          <w:lang w:eastAsia="en-US"/>
        </w:rPr>
        <w:t xml:space="preserve"> </w:t>
      </w:r>
      <w:r w:rsidRPr="0016719B">
        <w:rPr>
          <w:rStyle w:val="ui-provider"/>
        </w:rPr>
        <w:t>wykonuje swoje podstawowe funkcje gospodarcze przy wykorzystaniu zasobów własnych, w tym obecnych na miejscu osób zarządzających</w:t>
      </w:r>
      <w:r>
        <w:rPr>
          <w:rStyle w:val="ui-provider"/>
        </w:rPr>
        <w:t>.</w:t>
      </w:r>
    </w:p>
    <w:p w14:paraId="682B5CF7" w14:textId="77777777" w:rsidR="00DC507A" w:rsidRPr="003854F8" w:rsidRDefault="00DC507A" w:rsidP="00474EDC">
      <w:pPr>
        <w:pStyle w:val="Akapitzlist"/>
        <w:numPr>
          <w:ilvl w:val="6"/>
          <w:numId w:val="63"/>
        </w:numPr>
        <w:suppressAutoHyphens/>
        <w:ind w:left="284" w:hanging="284"/>
        <w:jc w:val="both"/>
        <w:rPr>
          <w:rStyle w:val="ui-provider"/>
          <w:rFonts w:eastAsia="Calibri" w:cs="Arial"/>
          <w:b/>
          <w:szCs w:val="22"/>
          <w:lang w:eastAsia="en-US"/>
        </w:rPr>
      </w:pPr>
      <w:r>
        <w:rPr>
          <w:rStyle w:val="ui-provider"/>
        </w:rPr>
        <w:lastRenderedPageBreak/>
        <w:t>Wykonawca</w:t>
      </w:r>
      <w:r w:rsidRPr="0016719B">
        <w:rPr>
          <w:rStyle w:val="ui-provider"/>
        </w:rPr>
        <w:t xml:space="preserve"> oświadcza, </w:t>
      </w:r>
      <w:r>
        <w:rPr>
          <w:rStyle w:val="ui-provider"/>
        </w:rPr>
        <w:t>że posiada/nie posiada w Polsce</w:t>
      </w:r>
      <w:r w:rsidRPr="0016719B">
        <w:rPr>
          <w:rStyle w:val="ui-provider"/>
        </w:rPr>
        <w:t xml:space="preserve"> oddział, przedstawicielstwo lub przedsiębiorstwo na moment zawarcia </w:t>
      </w:r>
      <w:r>
        <w:rPr>
          <w:rStyle w:val="ui-provider"/>
        </w:rPr>
        <w:t>Umowy</w:t>
      </w:r>
      <w:r w:rsidRPr="0016719B">
        <w:rPr>
          <w:rStyle w:val="ui-provider"/>
        </w:rPr>
        <w:t xml:space="preserve">. Dodatkowo, </w:t>
      </w:r>
      <w:r>
        <w:rPr>
          <w:rStyle w:val="ui-provider"/>
        </w:rPr>
        <w:t>Wykonawca</w:t>
      </w:r>
      <w:r w:rsidRPr="0016719B">
        <w:rPr>
          <w:rStyle w:val="ui-provider"/>
        </w:rPr>
        <w:t xml:space="preserve"> niezwłocznie powiadomi o ustanowieniu w Polsce powyżej wskazanych struktur.</w:t>
      </w:r>
    </w:p>
    <w:p w14:paraId="629A67FE" w14:textId="77777777" w:rsidR="00DC507A" w:rsidRPr="003854F8" w:rsidRDefault="00DC507A" w:rsidP="00474EDC">
      <w:pPr>
        <w:pStyle w:val="Akapitzlist"/>
        <w:numPr>
          <w:ilvl w:val="6"/>
          <w:numId w:val="63"/>
        </w:numPr>
        <w:suppressAutoHyphens/>
        <w:ind w:left="284" w:hanging="284"/>
        <w:jc w:val="both"/>
        <w:rPr>
          <w:rStyle w:val="ui-provider"/>
          <w:rFonts w:eastAsia="Calibri" w:cs="Arial"/>
          <w:b/>
          <w:szCs w:val="22"/>
          <w:lang w:eastAsia="en-US"/>
        </w:rPr>
      </w:pPr>
      <w:r w:rsidRPr="0016719B">
        <w:rPr>
          <w:rStyle w:val="ui-provider"/>
        </w:rPr>
        <w:t xml:space="preserve">Według najlepszej wiedzy </w:t>
      </w:r>
      <w:r>
        <w:rPr>
          <w:rStyle w:val="ui-provider"/>
        </w:rPr>
        <w:t>Wykonawca</w:t>
      </w:r>
      <w:r w:rsidRPr="0016719B">
        <w:rPr>
          <w:rStyle w:val="ui-provider"/>
        </w:rPr>
        <w:t xml:space="preserve">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8945A35" w14:textId="77777777" w:rsidR="00DC507A" w:rsidRPr="003854F8" w:rsidRDefault="00DC507A" w:rsidP="00474EDC">
      <w:pPr>
        <w:pStyle w:val="Akapitzlist"/>
        <w:numPr>
          <w:ilvl w:val="6"/>
          <w:numId w:val="63"/>
        </w:numPr>
        <w:suppressAutoHyphens/>
        <w:ind w:left="284" w:hanging="284"/>
        <w:jc w:val="both"/>
        <w:rPr>
          <w:rFonts w:eastAsia="Calibri" w:cs="Arial"/>
          <w:b/>
          <w:szCs w:val="22"/>
          <w:lang w:eastAsia="en-US"/>
        </w:rPr>
      </w:pPr>
      <w:r w:rsidRPr="0016719B">
        <w:rPr>
          <w:rStyle w:val="ui-provider"/>
        </w:rPr>
        <w:t>W przypadku jakichkolwiek zmian wyżej wymienionych okolicz</w:t>
      </w:r>
      <w:r>
        <w:rPr>
          <w:rStyle w:val="ui-provider"/>
        </w:rPr>
        <w:t>ności przedstawionych w ust.   1-</w:t>
      </w:r>
      <w:r w:rsidRPr="0016719B">
        <w:rPr>
          <w:rStyle w:val="ui-provider"/>
        </w:rPr>
        <w:t xml:space="preserve">4 i utraty aktualności złożonych oświadczeń, </w:t>
      </w:r>
      <w:r>
        <w:rPr>
          <w:rStyle w:val="ui-provider"/>
        </w:rPr>
        <w:t>Wykonawca</w:t>
      </w:r>
      <w:r w:rsidRPr="0016719B">
        <w:rPr>
          <w:rStyle w:val="ui-provider"/>
        </w:rPr>
        <w:t xml:space="preserve"> jest zobowiązany do niezwłocznego powiadomienia o tym fakcie </w:t>
      </w:r>
      <w:r>
        <w:rPr>
          <w:rStyle w:val="ui-provider"/>
        </w:rPr>
        <w:t>Zamawiającego</w:t>
      </w:r>
      <w:r w:rsidRPr="0016719B">
        <w:rPr>
          <w:rStyle w:val="ui-provider"/>
        </w:rPr>
        <w:t xml:space="preserve">. Jednocześnie </w:t>
      </w:r>
      <w:r>
        <w:rPr>
          <w:rStyle w:val="ui-provider"/>
        </w:rPr>
        <w:t>Wykonawca</w:t>
      </w:r>
      <w:r w:rsidRPr="0016719B">
        <w:rPr>
          <w:rStyle w:val="ui-provider"/>
        </w:rPr>
        <w:t xml:space="preserve"> deklaruje, że w przypadku zgłoszenia przez organy podatkowe państwa rezydencji </w:t>
      </w:r>
      <w:r>
        <w:rPr>
          <w:rStyle w:val="ui-provider"/>
        </w:rPr>
        <w:t>Zamawiającego</w:t>
      </w:r>
      <w:r w:rsidRPr="0016719B">
        <w:rPr>
          <w:rStyle w:val="ui-provider"/>
        </w:rPr>
        <w:t xml:space="preserve"> żądania wykazania prawdziwości ww. oświadczeń, </w:t>
      </w:r>
      <w:r>
        <w:rPr>
          <w:rStyle w:val="ui-provider"/>
        </w:rPr>
        <w:t>Wykonawca</w:t>
      </w:r>
      <w:r w:rsidRPr="0016719B">
        <w:rPr>
          <w:rStyle w:val="ui-provider"/>
        </w:rPr>
        <w:t xml:space="preserve"> będzie współpracował z </w:t>
      </w:r>
      <w:r>
        <w:rPr>
          <w:rStyle w:val="ui-provider"/>
        </w:rPr>
        <w:t>Zamawiającym</w:t>
      </w:r>
      <w:r w:rsidRPr="0016719B">
        <w:rPr>
          <w:rStyle w:val="ui-provider"/>
        </w:rPr>
        <w:t xml:space="preserve"> i na jego prośbę przedstawi odpowiednie dowody potwierdzające ww. fakty.</w:t>
      </w:r>
    </w:p>
    <w:p w14:paraId="4178EA35" w14:textId="77777777" w:rsidR="00DC507A" w:rsidRDefault="00DC507A" w:rsidP="00DC507A">
      <w:pPr>
        <w:suppressAutoHyphens/>
        <w:ind w:left="357" w:hanging="357"/>
        <w:jc w:val="center"/>
        <w:rPr>
          <w:rFonts w:eastAsia="Calibri" w:cs="Arial"/>
          <w:b/>
          <w:szCs w:val="22"/>
          <w:lang w:eastAsia="en-US"/>
        </w:rPr>
      </w:pPr>
    </w:p>
    <w:p w14:paraId="56BDDAF4"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§6</w:t>
      </w:r>
    </w:p>
    <w:p w14:paraId="4C85AB77"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ODBIORY</w:t>
      </w:r>
    </w:p>
    <w:p w14:paraId="3F0FD27E" w14:textId="005CB36E" w:rsidR="00DC507A" w:rsidRPr="00C263C0" w:rsidRDefault="00DC507A" w:rsidP="00474EDC">
      <w:pPr>
        <w:numPr>
          <w:ilvl w:val="0"/>
          <w:numId w:val="68"/>
        </w:numPr>
        <w:tabs>
          <w:tab w:val="clear" w:pos="360"/>
        </w:tabs>
        <w:suppressAutoHyphens/>
        <w:ind w:left="284" w:hanging="284"/>
        <w:jc w:val="both"/>
        <w:rPr>
          <w:rFonts w:eastAsia="Calibri" w:cs="Arial"/>
          <w:szCs w:val="22"/>
          <w:lang w:eastAsia="en-US"/>
        </w:rPr>
      </w:pPr>
      <w:r w:rsidRPr="00C263C0">
        <w:rPr>
          <w:rFonts w:eastAsia="Calibri" w:cs="Arial"/>
          <w:szCs w:val="22"/>
          <w:lang w:eastAsia="en-US"/>
        </w:rPr>
        <w:t xml:space="preserve">Przedmiot </w:t>
      </w:r>
      <w:r>
        <w:rPr>
          <w:rFonts w:eastAsia="Calibri" w:cs="Arial"/>
          <w:szCs w:val="22"/>
          <w:lang w:eastAsia="en-US"/>
        </w:rPr>
        <w:t>Umowy</w:t>
      </w:r>
      <w:r w:rsidRPr="00C263C0">
        <w:rPr>
          <w:rFonts w:eastAsia="Calibri" w:cs="Arial"/>
          <w:szCs w:val="22"/>
          <w:lang w:eastAsia="en-US"/>
        </w:rPr>
        <w:t xml:space="preserve"> podlegać będzie następującym odbiorom</w:t>
      </w:r>
      <w:r w:rsidR="009F14BC">
        <w:rPr>
          <w:rFonts w:eastAsia="Calibri" w:cs="Arial"/>
          <w:szCs w:val="22"/>
          <w:lang w:eastAsia="en-US"/>
        </w:rPr>
        <w:t xml:space="preserve"> technicznym</w:t>
      </w:r>
      <w:r w:rsidRPr="00C263C0">
        <w:rPr>
          <w:rFonts w:eastAsia="Calibri" w:cs="Arial"/>
          <w:szCs w:val="22"/>
          <w:lang w:eastAsia="en-US"/>
        </w:rPr>
        <w:t>:</w:t>
      </w:r>
      <w:r w:rsidRPr="00C263C0">
        <w:rPr>
          <w:rFonts w:eastAsia="Calibri" w:cs="Arial"/>
          <w:szCs w:val="22"/>
          <w:vertAlign w:val="superscript"/>
          <w:lang w:eastAsia="en-US"/>
        </w:rPr>
        <w:t xml:space="preserve"> </w:t>
      </w:r>
    </w:p>
    <w:p w14:paraId="5D0AF294" w14:textId="77777777" w:rsidR="00DC507A" w:rsidRPr="00C263C0" w:rsidRDefault="00DC507A" w:rsidP="00474EDC">
      <w:pPr>
        <w:numPr>
          <w:ilvl w:val="1"/>
          <w:numId w:val="68"/>
        </w:numPr>
        <w:suppressAutoHyphens/>
        <w:ind w:left="567" w:hanging="283"/>
        <w:jc w:val="both"/>
        <w:rPr>
          <w:rFonts w:eastAsia="Calibri" w:cs="Arial"/>
          <w:szCs w:val="22"/>
          <w:lang w:eastAsia="en-US"/>
        </w:rPr>
      </w:pPr>
      <w:r w:rsidRPr="00C263C0">
        <w:rPr>
          <w:rFonts w:eastAsia="Calibri" w:cs="Arial"/>
          <w:szCs w:val="22"/>
          <w:lang w:eastAsia="en-US"/>
        </w:rPr>
        <w:t>odbiór częściowy (odcinka robót, rodzaju robót lub urządzeń),</w:t>
      </w:r>
    </w:p>
    <w:p w14:paraId="08090A8F" w14:textId="77777777" w:rsidR="00DC507A" w:rsidRPr="00C263C0" w:rsidRDefault="00DC507A" w:rsidP="00474EDC">
      <w:pPr>
        <w:numPr>
          <w:ilvl w:val="1"/>
          <w:numId w:val="68"/>
        </w:numPr>
        <w:suppressAutoHyphens/>
        <w:ind w:left="567" w:hanging="283"/>
        <w:jc w:val="both"/>
        <w:rPr>
          <w:rFonts w:eastAsia="Calibri" w:cs="Arial"/>
          <w:szCs w:val="22"/>
          <w:lang w:eastAsia="en-US"/>
        </w:rPr>
      </w:pPr>
      <w:r w:rsidRPr="00C263C0">
        <w:rPr>
          <w:rFonts w:eastAsia="Calibri" w:cs="Arial"/>
          <w:szCs w:val="22"/>
          <w:lang w:eastAsia="en-US"/>
        </w:rPr>
        <w:t>odbiór robót zanikowych i ulegających zakryciu,</w:t>
      </w:r>
    </w:p>
    <w:p w14:paraId="5DE6CDEA" w14:textId="77777777" w:rsidR="00DC507A" w:rsidRPr="00C263C0" w:rsidRDefault="00DC507A" w:rsidP="00474EDC">
      <w:pPr>
        <w:numPr>
          <w:ilvl w:val="1"/>
          <w:numId w:val="68"/>
        </w:numPr>
        <w:suppressAutoHyphens/>
        <w:ind w:left="567" w:hanging="283"/>
        <w:jc w:val="both"/>
        <w:rPr>
          <w:rFonts w:eastAsia="Calibri" w:cs="Arial"/>
          <w:szCs w:val="22"/>
          <w:lang w:eastAsia="en-US"/>
        </w:rPr>
      </w:pPr>
      <w:r w:rsidRPr="00C263C0">
        <w:rPr>
          <w:rFonts w:eastAsia="Calibri" w:cs="Arial"/>
          <w:szCs w:val="22"/>
          <w:lang w:eastAsia="en-US"/>
        </w:rPr>
        <w:t xml:space="preserve">odbiór końcowy Przedmiotu </w:t>
      </w:r>
      <w:r>
        <w:rPr>
          <w:rFonts w:eastAsia="Calibri" w:cs="Arial"/>
          <w:szCs w:val="22"/>
          <w:lang w:eastAsia="en-US"/>
        </w:rPr>
        <w:t>Umowy</w:t>
      </w:r>
      <w:r w:rsidRPr="00C263C0">
        <w:rPr>
          <w:rFonts w:eastAsia="Calibri" w:cs="Arial"/>
          <w:szCs w:val="22"/>
          <w:lang w:eastAsia="en-US"/>
        </w:rPr>
        <w:t>,</w:t>
      </w:r>
    </w:p>
    <w:p w14:paraId="7A766C29" w14:textId="32DD375D" w:rsidR="00DC507A" w:rsidRPr="00C263C0" w:rsidRDefault="00DC507A" w:rsidP="00474EDC">
      <w:pPr>
        <w:numPr>
          <w:ilvl w:val="1"/>
          <w:numId w:val="68"/>
        </w:numPr>
        <w:suppressAutoHyphens/>
        <w:ind w:left="567" w:hanging="283"/>
        <w:jc w:val="both"/>
        <w:rPr>
          <w:rFonts w:eastAsia="Calibri" w:cs="Arial"/>
          <w:szCs w:val="22"/>
          <w:lang w:eastAsia="en-US"/>
        </w:rPr>
      </w:pPr>
      <w:r w:rsidRPr="00C263C0">
        <w:rPr>
          <w:rFonts w:eastAsia="Calibri" w:cs="Arial"/>
          <w:szCs w:val="22"/>
          <w:lang w:eastAsia="en-US"/>
        </w:rPr>
        <w:t xml:space="preserve">odbiór gwarancyjny </w:t>
      </w:r>
      <w:r w:rsidR="00D97A38">
        <w:rPr>
          <w:rFonts w:eastAsia="Calibri" w:cs="Arial"/>
          <w:szCs w:val="22"/>
          <w:lang w:eastAsia="en-US"/>
        </w:rPr>
        <w:t>lub pogwarancyjny.</w:t>
      </w:r>
    </w:p>
    <w:p w14:paraId="2C205F26" w14:textId="77777777" w:rsidR="00DC507A" w:rsidRPr="00C263C0" w:rsidRDefault="00DC507A" w:rsidP="00474EDC">
      <w:pPr>
        <w:numPr>
          <w:ilvl w:val="0"/>
          <w:numId w:val="68"/>
        </w:numPr>
        <w:tabs>
          <w:tab w:val="clear" w:pos="360"/>
        </w:tabs>
        <w:suppressAutoHyphens/>
        <w:ind w:left="284" w:hanging="284"/>
        <w:jc w:val="both"/>
        <w:rPr>
          <w:rFonts w:eastAsia="Calibri" w:cs="Arial"/>
          <w:szCs w:val="22"/>
          <w:lang w:eastAsia="en-US"/>
        </w:rPr>
      </w:pPr>
      <w:r w:rsidRPr="00C263C0">
        <w:rPr>
          <w:rFonts w:eastAsia="Calibri" w:cs="Arial"/>
          <w:szCs w:val="22"/>
          <w:lang w:eastAsia="en-US"/>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C263C0">
        <w:rPr>
          <w:rFonts w:eastAsia="Calibri" w:cs="Arial"/>
          <w:szCs w:val="22"/>
          <w:vertAlign w:val="superscript"/>
          <w:lang w:eastAsia="en-US"/>
        </w:rPr>
        <w:t xml:space="preserve"> </w:t>
      </w:r>
    </w:p>
    <w:p w14:paraId="70EF1130" w14:textId="6FB91250" w:rsidR="00DC507A" w:rsidRDefault="00DC507A" w:rsidP="00474EDC">
      <w:pPr>
        <w:numPr>
          <w:ilvl w:val="0"/>
          <w:numId w:val="68"/>
        </w:numPr>
        <w:tabs>
          <w:tab w:val="clear" w:pos="360"/>
        </w:tabs>
        <w:suppressAutoHyphens/>
        <w:ind w:left="284" w:hanging="284"/>
        <w:jc w:val="both"/>
        <w:rPr>
          <w:rFonts w:eastAsia="Calibri" w:cs="Arial"/>
          <w:szCs w:val="22"/>
          <w:lang w:eastAsia="en-US"/>
        </w:rPr>
      </w:pPr>
      <w:r w:rsidRPr="00C263C0">
        <w:rPr>
          <w:rFonts w:eastAsia="Calibri" w:cs="Arial"/>
          <w:szCs w:val="22"/>
          <w:lang w:eastAsia="en-US"/>
        </w:rPr>
        <w:t xml:space="preserve">Po zakończeniu poszczególnych etapów Przedmiotu </w:t>
      </w:r>
      <w:r>
        <w:rPr>
          <w:rFonts w:eastAsia="Calibri" w:cs="Arial"/>
          <w:szCs w:val="22"/>
          <w:lang w:eastAsia="en-US"/>
        </w:rPr>
        <w:t>Umowy</w:t>
      </w:r>
      <w:r w:rsidRPr="00C263C0">
        <w:rPr>
          <w:rFonts w:eastAsia="Calibri" w:cs="Arial"/>
          <w:szCs w:val="22"/>
          <w:lang w:eastAsia="en-US"/>
        </w:rPr>
        <w:t>, zgodn</w:t>
      </w:r>
      <w:r w:rsidR="00C96205">
        <w:rPr>
          <w:rFonts w:eastAsia="Calibri" w:cs="Arial"/>
          <w:szCs w:val="22"/>
          <w:lang w:eastAsia="en-US"/>
        </w:rPr>
        <w:t>ych</w:t>
      </w:r>
      <w:r w:rsidRPr="00C263C0">
        <w:rPr>
          <w:rFonts w:eastAsia="Calibri" w:cs="Arial"/>
          <w:szCs w:val="22"/>
          <w:lang w:eastAsia="en-US"/>
        </w:rPr>
        <w:t xml:space="preserve"> z Harmonogramem</w:t>
      </w:r>
      <w:r w:rsidR="00FA1B01">
        <w:rPr>
          <w:rFonts w:eastAsia="Calibri" w:cs="Arial"/>
          <w:szCs w:val="22"/>
          <w:lang w:eastAsia="en-US"/>
        </w:rPr>
        <w:t xml:space="preserve"> (o którym</w:t>
      </w:r>
      <w:r w:rsidR="00350D27">
        <w:rPr>
          <w:rFonts w:eastAsia="Calibri" w:cs="Arial"/>
          <w:szCs w:val="22"/>
          <w:lang w:eastAsia="en-US"/>
        </w:rPr>
        <w:t xml:space="preserve"> mowa w </w:t>
      </w:r>
      <w:r w:rsidR="004B7D63">
        <w:rPr>
          <w:rFonts w:eastAsia="Calibri" w:cs="Arial"/>
          <w:szCs w:val="22"/>
          <w:lang w:eastAsia="en-US"/>
        </w:rPr>
        <w:t>§2 ust 3</w:t>
      </w:r>
      <w:r w:rsidR="00D26FC4">
        <w:rPr>
          <w:rFonts w:eastAsia="Calibri" w:cs="Arial"/>
          <w:szCs w:val="22"/>
          <w:lang w:eastAsia="en-US"/>
        </w:rPr>
        <w:t xml:space="preserve"> </w:t>
      </w:r>
      <w:proofErr w:type="spellStart"/>
      <w:r w:rsidR="00D26FC4">
        <w:rPr>
          <w:rFonts w:eastAsia="Calibri" w:cs="Arial"/>
          <w:szCs w:val="22"/>
          <w:lang w:eastAsia="en-US"/>
        </w:rPr>
        <w:t>lit.c</w:t>
      </w:r>
      <w:proofErr w:type="spellEnd"/>
      <w:r w:rsidR="00D26FC4">
        <w:rPr>
          <w:rFonts w:eastAsia="Calibri" w:cs="Arial"/>
          <w:szCs w:val="22"/>
          <w:lang w:eastAsia="en-US"/>
        </w:rPr>
        <w:t>))</w:t>
      </w:r>
      <w:r w:rsidR="006F2C1C">
        <w:rPr>
          <w:rFonts w:eastAsia="Calibri" w:cs="Arial"/>
          <w:szCs w:val="22"/>
          <w:lang w:eastAsia="en-US"/>
        </w:rPr>
        <w:t>,</w:t>
      </w:r>
      <w:r>
        <w:rPr>
          <w:rFonts w:eastAsia="Calibri" w:cs="Arial"/>
          <w:szCs w:val="22"/>
          <w:lang w:eastAsia="en-US"/>
        </w:rPr>
        <w:t xml:space="preserve"> </w:t>
      </w:r>
      <w:r w:rsidRPr="00C263C0">
        <w:rPr>
          <w:rFonts w:eastAsia="Calibri" w:cs="Arial"/>
          <w:szCs w:val="22"/>
          <w:lang w:eastAsia="en-US"/>
        </w:rPr>
        <w:t xml:space="preserve">dokonaniu wpisu w </w:t>
      </w:r>
      <w:r w:rsidR="006F2C1C">
        <w:rPr>
          <w:rFonts w:eastAsia="Calibri" w:cs="Arial"/>
          <w:szCs w:val="22"/>
          <w:lang w:eastAsia="en-US"/>
        </w:rPr>
        <w:t>d</w:t>
      </w:r>
      <w:r w:rsidRPr="00C263C0">
        <w:rPr>
          <w:rFonts w:eastAsia="Calibri" w:cs="Arial"/>
          <w:szCs w:val="22"/>
          <w:lang w:eastAsia="en-US"/>
        </w:rPr>
        <w:t xml:space="preserve">zienniku budowy przez </w:t>
      </w:r>
      <w:r w:rsidR="006F2C1C">
        <w:rPr>
          <w:rFonts w:eastAsia="Calibri" w:cs="Arial"/>
          <w:szCs w:val="22"/>
          <w:lang w:eastAsia="en-US"/>
        </w:rPr>
        <w:t>K</w:t>
      </w:r>
      <w:r w:rsidRPr="00C263C0">
        <w:rPr>
          <w:rFonts w:eastAsia="Calibri" w:cs="Arial"/>
          <w:szCs w:val="22"/>
          <w:lang w:eastAsia="en-US"/>
        </w:rPr>
        <w:t xml:space="preserve">ierownika budowy i potwierdzeniu gotowości do odbiorów częściowych przez </w:t>
      </w:r>
      <w:r w:rsidR="00942E01">
        <w:rPr>
          <w:rFonts w:eastAsia="Calibri" w:cs="Arial"/>
          <w:szCs w:val="22"/>
          <w:lang w:eastAsia="en-US"/>
        </w:rPr>
        <w:t>Inspektora Nadzoru</w:t>
      </w:r>
      <w:r w:rsidRPr="00C263C0">
        <w:rPr>
          <w:rFonts w:eastAsia="Calibri" w:cs="Arial"/>
          <w:szCs w:val="22"/>
          <w:lang w:eastAsia="en-US"/>
        </w:rPr>
        <w:t>, Wykonawca zawiadomi Zamawiającego o gotowości odbioru</w:t>
      </w:r>
      <w:r w:rsidR="006A53EA">
        <w:rPr>
          <w:rFonts w:eastAsia="Calibri" w:cs="Arial"/>
          <w:szCs w:val="22"/>
          <w:lang w:eastAsia="en-US"/>
        </w:rPr>
        <w:t>.</w:t>
      </w:r>
    </w:p>
    <w:p w14:paraId="1E735D38" w14:textId="784EA9CD" w:rsidR="00DC507A" w:rsidRDefault="00DC507A" w:rsidP="00474EDC">
      <w:pPr>
        <w:numPr>
          <w:ilvl w:val="0"/>
          <w:numId w:val="68"/>
        </w:numPr>
        <w:tabs>
          <w:tab w:val="clear" w:pos="360"/>
        </w:tabs>
        <w:suppressAutoHyphens/>
        <w:ind w:left="284" w:hanging="284"/>
        <w:jc w:val="both"/>
        <w:rPr>
          <w:rFonts w:eastAsia="Calibri" w:cs="Arial"/>
          <w:szCs w:val="22"/>
          <w:lang w:eastAsia="en-US"/>
        </w:rPr>
      </w:pPr>
      <w:r w:rsidRPr="00BC6C01">
        <w:rPr>
          <w:rFonts w:eastAsia="Calibri" w:cs="Arial"/>
          <w:szCs w:val="22"/>
          <w:lang w:eastAsia="en-US"/>
        </w:rPr>
        <w:t>Do z</w:t>
      </w:r>
      <w:r w:rsidR="00B33682">
        <w:rPr>
          <w:rFonts w:eastAsia="Calibri" w:cs="Arial"/>
          <w:szCs w:val="22"/>
          <w:lang w:eastAsia="en-US"/>
        </w:rPr>
        <w:t>awiadomienia</w:t>
      </w:r>
      <w:r w:rsidRPr="00BC6C01">
        <w:rPr>
          <w:rFonts w:eastAsia="Calibri" w:cs="Arial"/>
          <w:szCs w:val="22"/>
          <w:lang w:eastAsia="en-US"/>
        </w:rPr>
        <w:t xml:space="preserve"> należy dołączyć </w:t>
      </w:r>
      <w:r>
        <w:rPr>
          <w:rFonts w:eastAsia="Calibri" w:cs="Arial"/>
          <w:szCs w:val="22"/>
          <w:lang w:eastAsia="en-US"/>
        </w:rPr>
        <w:t>następujące</w:t>
      </w:r>
      <w:r w:rsidRPr="00BC6C01">
        <w:rPr>
          <w:rFonts w:eastAsia="Calibri" w:cs="Arial"/>
          <w:szCs w:val="22"/>
          <w:lang w:eastAsia="en-US"/>
        </w:rPr>
        <w:t xml:space="preserve"> dokumenty</w:t>
      </w:r>
      <w:r>
        <w:rPr>
          <w:rFonts w:eastAsia="Calibri" w:cs="Arial"/>
          <w:szCs w:val="22"/>
          <w:lang w:eastAsia="en-US"/>
        </w:rPr>
        <w:t>:</w:t>
      </w:r>
    </w:p>
    <w:p w14:paraId="4ACBEDB5" w14:textId="3DBC4253" w:rsidR="00DC507A" w:rsidRDefault="006408B5" w:rsidP="00474EDC">
      <w:pPr>
        <w:numPr>
          <w:ilvl w:val="1"/>
          <w:numId w:val="68"/>
        </w:numPr>
        <w:tabs>
          <w:tab w:val="clear" w:pos="1440"/>
          <w:tab w:val="num" w:pos="567"/>
        </w:tabs>
        <w:suppressAutoHyphens/>
        <w:ind w:left="567" w:hanging="283"/>
        <w:jc w:val="both"/>
        <w:rPr>
          <w:rFonts w:eastAsia="Calibri" w:cs="Arial"/>
          <w:szCs w:val="22"/>
          <w:lang w:eastAsia="en-US"/>
        </w:rPr>
      </w:pPr>
      <w:r>
        <w:rPr>
          <w:rFonts w:eastAsia="Calibri" w:cs="Arial"/>
          <w:szCs w:val="22"/>
          <w:lang w:eastAsia="en-US"/>
        </w:rPr>
        <w:t>p</w:t>
      </w:r>
      <w:r w:rsidR="00D4293B">
        <w:rPr>
          <w:rFonts w:eastAsia="Calibri" w:cs="Arial"/>
          <w:szCs w:val="22"/>
          <w:lang w:eastAsia="en-US"/>
        </w:rPr>
        <w:t xml:space="preserve">rotokoły </w:t>
      </w:r>
      <w:r>
        <w:rPr>
          <w:rFonts w:eastAsia="Calibri" w:cs="Arial"/>
          <w:szCs w:val="22"/>
          <w:lang w:eastAsia="en-US"/>
        </w:rPr>
        <w:t>odbiorów technicznych</w:t>
      </w:r>
      <w:r w:rsidR="00DC507A">
        <w:rPr>
          <w:rFonts w:eastAsia="Calibri" w:cs="Arial"/>
          <w:szCs w:val="22"/>
          <w:lang w:eastAsia="en-US"/>
        </w:rPr>
        <w:t>,</w:t>
      </w:r>
    </w:p>
    <w:p w14:paraId="0C6B13B8" w14:textId="13466A55" w:rsidR="00DC507A" w:rsidRDefault="006408B5" w:rsidP="00474EDC">
      <w:pPr>
        <w:numPr>
          <w:ilvl w:val="1"/>
          <w:numId w:val="68"/>
        </w:numPr>
        <w:tabs>
          <w:tab w:val="clear" w:pos="1440"/>
          <w:tab w:val="num" w:pos="567"/>
        </w:tabs>
        <w:suppressAutoHyphens/>
        <w:ind w:left="567" w:hanging="283"/>
        <w:jc w:val="both"/>
        <w:rPr>
          <w:rFonts w:eastAsia="Calibri" w:cs="Arial"/>
          <w:szCs w:val="22"/>
          <w:lang w:eastAsia="en-US"/>
        </w:rPr>
      </w:pPr>
      <w:r>
        <w:rPr>
          <w:rFonts w:eastAsia="Calibri" w:cs="Arial"/>
          <w:szCs w:val="22"/>
          <w:lang w:eastAsia="en-US"/>
        </w:rPr>
        <w:t>protokoły  b</w:t>
      </w:r>
      <w:r w:rsidR="00E24E7F">
        <w:rPr>
          <w:rFonts w:eastAsia="Calibri" w:cs="Arial"/>
          <w:szCs w:val="22"/>
          <w:lang w:eastAsia="en-US"/>
        </w:rPr>
        <w:t>adań i sprawdzeń</w:t>
      </w:r>
      <w:r w:rsidR="00DC507A">
        <w:rPr>
          <w:rFonts w:eastAsia="Calibri" w:cs="Arial"/>
          <w:szCs w:val="22"/>
          <w:lang w:eastAsia="en-US"/>
        </w:rPr>
        <w:t>,</w:t>
      </w:r>
    </w:p>
    <w:p w14:paraId="02E040F4" w14:textId="3521C133" w:rsidR="00DC507A" w:rsidRDefault="00DC507A" w:rsidP="00474EDC">
      <w:pPr>
        <w:numPr>
          <w:ilvl w:val="1"/>
          <w:numId w:val="68"/>
        </w:numPr>
        <w:tabs>
          <w:tab w:val="clear" w:pos="1440"/>
          <w:tab w:val="num" w:pos="567"/>
        </w:tabs>
        <w:suppressAutoHyphens/>
        <w:ind w:left="567" w:hanging="283"/>
        <w:jc w:val="both"/>
        <w:rPr>
          <w:rFonts w:eastAsia="Calibri" w:cs="Arial"/>
          <w:szCs w:val="22"/>
          <w:lang w:eastAsia="en-US"/>
        </w:rPr>
      </w:pPr>
      <w:r>
        <w:rPr>
          <w:rFonts w:eastAsia="Calibri" w:cs="Arial"/>
          <w:szCs w:val="22"/>
          <w:lang w:eastAsia="en-US"/>
        </w:rPr>
        <w:t xml:space="preserve">rozliczenie </w:t>
      </w:r>
      <w:r w:rsidRPr="00BE261F">
        <w:rPr>
          <w:rFonts w:eastAsia="Calibri" w:cs="Arial"/>
          <w:szCs w:val="22"/>
          <w:lang w:eastAsia="en-US"/>
        </w:rPr>
        <w:t xml:space="preserve">częściowe (etapu) </w:t>
      </w:r>
      <w:r>
        <w:rPr>
          <w:rFonts w:eastAsia="Calibri" w:cs="Arial"/>
          <w:szCs w:val="22"/>
          <w:lang w:eastAsia="en-US"/>
        </w:rPr>
        <w:t>robót</w:t>
      </w:r>
      <w:r w:rsidRPr="00BE261F">
        <w:rPr>
          <w:rFonts w:eastAsia="Calibri" w:cs="Arial"/>
          <w:szCs w:val="22"/>
          <w:lang w:eastAsia="en-US"/>
        </w:rPr>
        <w:t xml:space="preserve"> z podaniem wykonanych elementów, ich ilości i wartości brutto ogółem oraz netto</w:t>
      </w:r>
      <w:r>
        <w:rPr>
          <w:rFonts w:eastAsia="Calibri" w:cs="Arial"/>
          <w:szCs w:val="22"/>
          <w:lang w:eastAsia="en-US"/>
        </w:rPr>
        <w:t xml:space="preserve"> (bez podatku VAT)</w:t>
      </w:r>
      <w:r w:rsidR="00D26FC4">
        <w:rPr>
          <w:rFonts w:eastAsia="Calibri" w:cs="Arial"/>
          <w:szCs w:val="22"/>
          <w:lang w:eastAsia="en-US"/>
        </w:rPr>
        <w:t xml:space="preserve"> – w przypadku odbiorów</w:t>
      </w:r>
      <w:r w:rsidR="009C346E">
        <w:rPr>
          <w:rFonts w:eastAsia="Calibri" w:cs="Arial"/>
          <w:szCs w:val="22"/>
          <w:lang w:eastAsia="en-US"/>
        </w:rPr>
        <w:t>, o których mowa w §4 ust</w:t>
      </w:r>
      <w:r w:rsidR="005177FB">
        <w:rPr>
          <w:rFonts w:eastAsia="Calibri" w:cs="Arial"/>
          <w:szCs w:val="22"/>
          <w:lang w:eastAsia="en-US"/>
        </w:rPr>
        <w:t>.</w:t>
      </w:r>
      <w:r w:rsidR="009C346E">
        <w:rPr>
          <w:rFonts w:eastAsia="Calibri" w:cs="Arial"/>
          <w:szCs w:val="22"/>
          <w:lang w:eastAsia="en-US"/>
        </w:rPr>
        <w:t xml:space="preserve"> 6</w:t>
      </w:r>
      <w:r>
        <w:rPr>
          <w:rFonts w:eastAsia="Calibri" w:cs="Arial"/>
          <w:szCs w:val="22"/>
          <w:lang w:eastAsia="en-US"/>
        </w:rPr>
        <w:t>.</w:t>
      </w:r>
    </w:p>
    <w:p w14:paraId="1F0397D8" w14:textId="77777777" w:rsidR="00DC507A" w:rsidRDefault="00DC507A" w:rsidP="00A47B23">
      <w:pPr>
        <w:numPr>
          <w:ilvl w:val="0"/>
          <w:numId w:val="68"/>
        </w:numPr>
        <w:tabs>
          <w:tab w:val="clear" w:pos="360"/>
        </w:tabs>
        <w:suppressAutoHyphens/>
        <w:ind w:left="284" w:hanging="284"/>
        <w:jc w:val="both"/>
        <w:rPr>
          <w:rFonts w:eastAsia="Calibri" w:cs="Arial"/>
          <w:szCs w:val="22"/>
          <w:lang w:eastAsia="en-US"/>
        </w:rPr>
      </w:pPr>
      <w:r w:rsidRPr="00BC6C01">
        <w:rPr>
          <w:rFonts w:eastAsia="Calibri" w:cs="Arial"/>
          <w:szCs w:val="22"/>
          <w:lang w:eastAsia="en-US"/>
        </w:rPr>
        <w:t xml:space="preserve">Zamawiający zobowiązany jest przystąpić do odbioru częściowego lub odbioru końcowego Przedmiotu </w:t>
      </w:r>
      <w:r>
        <w:rPr>
          <w:rFonts w:eastAsia="Calibri" w:cs="Arial"/>
          <w:szCs w:val="22"/>
          <w:lang w:eastAsia="en-US"/>
        </w:rPr>
        <w:t>Umowy</w:t>
      </w:r>
      <w:r w:rsidRPr="00BC6C01">
        <w:rPr>
          <w:rFonts w:eastAsia="Calibri" w:cs="Arial"/>
          <w:szCs w:val="22"/>
          <w:lang w:eastAsia="en-US"/>
        </w:rPr>
        <w:t xml:space="preserve"> w terminie do 14 dni roboczych od zgłoszenia przez Wykonawcę Zamawiającemu gotowości do odbioru w formie pisemnej. Warunkiem przystąpienia przez Zamawiającego do odbioru jest dostarczenie przez Wykonawcę do Zamawiającego kompletnej dokumentacji</w:t>
      </w:r>
      <w:r>
        <w:rPr>
          <w:rFonts w:eastAsia="Calibri" w:cs="Arial"/>
          <w:szCs w:val="22"/>
          <w:lang w:eastAsia="en-US"/>
        </w:rPr>
        <w:t>,</w:t>
      </w:r>
      <w:r w:rsidRPr="00BC6C01">
        <w:rPr>
          <w:rFonts w:eastAsia="Calibri" w:cs="Arial"/>
          <w:szCs w:val="22"/>
          <w:lang w:eastAsia="en-US"/>
        </w:rPr>
        <w:t xml:space="preserve"> o której mowa w ust. </w:t>
      </w:r>
      <w:r>
        <w:rPr>
          <w:rFonts w:eastAsia="Calibri" w:cs="Arial"/>
          <w:szCs w:val="22"/>
          <w:lang w:eastAsia="en-US"/>
        </w:rPr>
        <w:t>10 i 11</w:t>
      </w:r>
      <w:r w:rsidRPr="00BC6C01">
        <w:rPr>
          <w:rFonts w:eastAsia="Calibri" w:cs="Arial"/>
          <w:szCs w:val="22"/>
          <w:lang w:eastAsia="en-US"/>
        </w:rPr>
        <w:t xml:space="preserve"> poniżej. Datę i godzinę odbioru wyznacza Zamawiający powiadamiając o tym Wykonawcę w formie pisemnej lub za pośrednictwem poczty elektronicznej.</w:t>
      </w:r>
    </w:p>
    <w:p w14:paraId="7F796CB6" w14:textId="77777777" w:rsidR="00E462C2" w:rsidRPr="00E462C2" w:rsidRDefault="00E462C2" w:rsidP="00A647D9">
      <w:pPr>
        <w:pStyle w:val="Akapitzlist"/>
        <w:numPr>
          <w:ilvl w:val="0"/>
          <w:numId w:val="68"/>
        </w:numPr>
        <w:jc w:val="both"/>
        <w:rPr>
          <w:rFonts w:eastAsia="Calibri" w:cs="Arial"/>
          <w:szCs w:val="22"/>
          <w:lang w:eastAsia="en-US"/>
        </w:rPr>
      </w:pPr>
      <w:r w:rsidRPr="00E462C2">
        <w:rPr>
          <w:rFonts w:eastAsia="Calibri" w:cs="Arial"/>
          <w:szCs w:val="22"/>
          <w:lang w:eastAsia="en-US"/>
        </w:rPr>
        <w:t>W przypadku, gdy z przyczyn leżących po stronie Wykonawcy nie dokonano odbioru robót zanikowych lub ulegających zakryciu, Zamawiający może nakazać Wykonawcy - na jego koszt i ryzyko - odkrycie lub też inne adekwatne czynności celem dokonania odbioru we wskazanych częściach robót, które nie zostały odebrane .</w:t>
      </w:r>
    </w:p>
    <w:p w14:paraId="62CF7E8D" w14:textId="1442E78E" w:rsidR="00CE4841" w:rsidRPr="00CE4841" w:rsidRDefault="00CE4841" w:rsidP="00A647D9">
      <w:pPr>
        <w:pStyle w:val="Akapitzlist"/>
        <w:numPr>
          <w:ilvl w:val="0"/>
          <w:numId w:val="68"/>
        </w:numPr>
        <w:jc w:val="both"/>
        <w:rPr>
          <w:rFonts w:eastAsia="Calibri" w:cs="Arial"/>
          <w:szCs w:val="22"/>
          <w:lang w:eastAsia="en-US"/>
        </w:rPr>
      </w:pPr>
      <w:r w:rsidRPr="00CE4841">
        <w:rPr>
          <w:rFonts w:eastAsia="Calibri" w:cs="Arial"/>
          <w:szCs w:val="22"/>
          <w:lang w:eastAsia="en-US"/>
        </w:rPr>
        <w:t>Odbioru częściowego dokonuje się po wykonaniu etapów prac określonych w Harmonogramie</w:t>
      </w:r>
      <w:r w:rsidR="00A647D9">
        <w:rPr>
          <w:rFonts w:eastAsia="Calibri" w:cs="Arial"/>
          <w:szCs w:val="22"/>
          <w:lang w:eastAsia="en-US"/>
        </w:rPr>
        <w:t xml:space="preserve"> (o którym mowa w §2 ust 3 </w:t>
      </w:r>
      <w:proofErr w:type="spellStart"/>
      <w:r w:rsidR="00A647D9">
        <w:rPr>
          <w:rFonts w:eastAsia="Calibri" w:cs="Arial"/>
          <w:szCs w:val="22"/>
          <w:lang w:eastAsia="en-US"/>
        </w:rPr>
        <w:t>lit.c</w:t>
      </w:r>
      <w:proofErr w:type="spellEnd"/>
      <w:r w:rsidR="00A647D9">
        <w:rPr>
          <w:rFonts w:eastAsia="Calibri" w:cs="Arial"/>
          <w:szCs w:val="22"/>
          <w:lang w:eastAsia="en-US"/>
        </w:rPr>
        <w:t>)</w:t>
      </w:r>
      <w:r w:rsidRPr="00CE4841">
        <w:rPr>
          <w:rFonts w:eastAsia="Calibri" w:cs="Arial"/>
          <w:szCs w:val="22"/>
          <w:lang w:eastAsia="en-US"/>
        </w:rPr>
        <w:t>. Odbiór ten potwierdzony winien być protokołem odbioru częściowego zawierającym elementy, o których mowa w ust. 10 poniżej.</w:t>
      </w:r>
    </w:p>
    <w:p w14:paraId="45DD07EB" w14:textId="1398DE23" w:rsidR="00E775FF" w:rsidRDefault="00DB74CD" w:rsidP="00A647D9">
      <w:pPr>
        <w:pStyle w:val="Akapitzlist"/>
        <w:numPr>
          <w:ilvl w:val="0"/>
          <w:numId w:val="68"/>
        </w:numPr>
        <w:jc w:val="both"/>
        <w:rPr>
          <w:rFonts w:eastAsia="Calibri" w:cs="Arial"/>
          <w:szCs w:val="22"/>
          <w:lang w:eastAsia="en-US"/>
        </w:rPr>
      </w:pPr>
      <w:r w:rsidRPr="00DB74CD">
        <w:rPr>
          <w:rFonts w:eastAsia="Calibri" w:cs="Arial"/>
          <w:szCs w:val="22"/>
          <w:lang w:eastAsia="en-US"/>
        </w:rPr>
        <w:t xml:space="preserve">W wypadku stwierdzenia, że przedmiot odbioru częściowego nie został wykonany w sposób należyty, w protokole należy również wskazać wady przedmiotu odbioru oraz termin ich usunięcia. W wypadku negatywnego wyniku odbioru częściowego, etap realizacji uważa się </w:t>
      </w:r>
      <w:r w:rsidRPr="00DB74CD">
        <w:rPr>
          <w:rFonts w:eastAsia="Calibri" w:cs="Arial"/>
          <w:szCs w:val="22"/>
          <w:lang w:eastAsia="en-US"/>
        </w:rPr>
        <w:lastRenderedPageBreak/>
        <w:t>za niewykonany. Protokół, w którym stwierdzono negatywny wynik odbioru częściowego nie może stanowić podstawy do wystawienia faktury.</w:t>
      </w:r>
    </w:p>
    <w:p w14:paraId="543EA6E0" w14:textId="044D7652" w:rsidR="005854B8" w:rsidRPr="00DB74CD" w:rsidRDefault="005854B8" w:rsidP="00A647D9">
      <w:pPr>
        <w:pStyle w:val="Akapitzlist"/>
        <w:numPr>
          <w:ilvl w:val="0"/>
          <w:numId w:val="68"/>
        </w:numPr>
        <w:jc w:val="both"/>
        <w:rPr>
          <w:rFonts w:eastAsia="Calibri" w:cs="Arial"/>
          <w:szCs w:val="22"/>
          <w:lang w:eastAsia="en-US"/>
        </w:rPr>
      </w:pPr>
      <w:r>
        <w:rPr>
          <w:rFonts w:eastAsia="Calibri" w:cs="Arial"/>
          <w:szCs w:val="22"/>
          <w:lang w:eastAsia="en-US"/>
        </w:rPr>
        <w:t>W odbiorze końcowym lub częściowym Przedmiotu Umowy uczestniczyć będą upoważnieni przedstawiciele Zamawiającego i Wykonawcy, w tym:</w:t>
      </w:r>
    </w:p>
    <w:p w14:paraId="54405323" w14:textId="77777777" w:rsidR="00DC507A" w:rsidRPr="00C263C0" w:rsidRDefault="00DC507A" w:rsidP="00474EDC">
      <w:pPr>
        <w:numPr>
          <w:ilvl w:val="0"/>
          <w:numId w:val="69"/>
        </w:numPr>
        <w:suppressAutoHyphens/>
        <w:ind w:left="568" w:hanging="284"/>
        <w:jc w:val="both"/>
        <w:rPr>
          <w:rFonts w:eastAsia="Calibri" w:cs="Arial"/>
          <w:szCs w:val="22"/>
          <w:lang w:eastAsia="en-US"/>
        </w:rPr>
      </w:pPr>
      <w:r w:rsidRPr="00C263C0">
        <w:rPr>
          <w:rFonts w:eastAsia="Calibri" w:cs="Arial"/>
          <w:szCs w:val="22"/>
          <w:lang w:eastAsia="en-US"/>
        </w:rPr>
        <w:t>kierownik budowy,</w:t>
      </w:r>
    </w:p>
    <w:p w14:paraId="42C24A32" w14:textId="77777777" w:rsidR="00DC507A" w:rsidRPr="00C263C0" w:rsidRDefault="00DC507A" w:rsidP="00474EDC">
      <w:pPr>
        <w:numPr>
          <w:ilvl w:val="0"/>
          <w:numId w:val="69"/>
        </w:numPr>
        <w:suppressAutoHyphens/>
        <w:ind w:left="568" w:hanging="284"/>
        <w:jc w:val="both"/>
        <w:rPr>
          <w:rFonts w:eastAsia="Calibri" w:cs="Arial"/>
          <w:szCs w:val="22"/>
          <w:lang w:eastAsia="en-US"/>
        </w:rPr>
      </w:pPr>
      <w:r w:rsidRPr="00C263C0">
        <w:rPr>
          <w:rFonts w:eastAsia="Calibri" w:cs="Arial"/>
          <w:szCs w:val="22"/>
          <w:lang w:eastAsia="en-US"/>
        </w:rPr>
        <w:t>osoba sprawująca nadzór inwestorski,</w:t>
      </w:r>
    </w:p>
    <w:p w14:paraId="32A529E5" w14:textId="77777777" w:rsidR="00DC507A" w:rsidRPr="00C263C0" w:rsidRDefault="00DC507A" w:rsidP="00474EDC">
      <w:pPr>
        <w:numPr>
          <w:ilvl w:val="0"/>
          <w:numId w:val="69"/>
        </w:numPr>
        <w:suppressAutoHyphens/>
        <w:ind w:left="568" w:hanging="284"/>
        <w:jc w:val="both"/>
        <w:rPr>
          <w:rFonts w:eastAsia="Calibri" w:cs="Arial"/>
          <w:szCs w:val="22"/>
          <w:lang w:eastAsia="en-US"/>
        </w:rPr>
      </w:pPr>
      <w:r w:rsidRPr="00C263C0">
        <w:rPr>
          <w:rFonts w:eastAsia="Calibri" w:cs="Arial"/>
          <w:szCs w:val="22"/>
          <w:lang w:eastAsia="en-US"/>
        </w:rPr>
        <w:t xml:space="preserve">przedstawiciele służb technicznych </w:t>
      </w:r>
      <w:r w:rsidRPr="00C263C0">
        <w:rPr>
          <w:rFonts w:eastAsia="Calibri" w:cs="Arial"/>
          <w:bCs/>
          <w:szCs w:val="22"/>
          <w:lang w:eastAsia="en-US"/>
        </w:rPr>
        <w:t>Zamawiającego,</w:t>
      </w:r>
    </w:p>
    <w:p w14:paraId="054505D8" w14:textId="6EDC5F1D" w:rsidR="00DC507A" w:rsidRPr="00C263C0" w:rsidRDefault="00DC507A" w:rsidP="00474EDC">
      <w:pPr>
        <w:numPr>
          <w:ilvl w:val="0"/>
          <w:numId w:val="69"/>
        </w:numPr>
        <w:suppressAutoHyphens/>
        <w:ind w:left="568" w:hanging="284"/>
        <w:jc w:val="both"/>
        <w:rPr>
          <w:rFonts w:eastAsia="Calibri" w:cs="Arial"/>
          <w:szCs w:val="22"/>
          <w:lang w:eastAsia="en-US"/>
        </w:rPr>
      </w:pPr>
      <w:r w:rsidRPr="00C263C0">
        <w:rPr>
          <w:rFonts w:eastAsia="Calibri" w:cs="Arial"/>
          <w:szCs w:val="22"/>
          <w:lang w:eastAsia="en-US"/>
        </w:rPr>
        <w:t xml:space="preserve">inni Przedstawiciele </w:t>
      </w:r>
      <w:proofErr w:type="spellStart"/>
      <w:r w:rsidRPr="00C263C0">
        <w:rPr>
          <w:rFonts w:eastAsia="Calibri" w:cs="Arial"/>
          <w:bCs/>
          <w:szCs w:val="22"/>
          <w:lang w:eastAsia="en-US"/>
        </w:rPr>
        <w:t>Zamawiającego,</w:t>
      </w:r>
      <w:r w:rsidR="00E9384B">
        <w:rPr>
          <w:rFonts w:eastAsia="Calibri" w:cs="Arial"/>
          <w:bCs/>
          <w:szCs w:val="22"/>
          <w:lang w:eastAsia="en-US"/>
        </w:rPr>
        <w:t>jeżeli</w:t>
      </w:r>
      <w:proofErr w:type="spellEnd"/>
      <w:r w:rsidR="00E9384B">
        <w:rPr>
          <w:rFonts w:eastAsia="Calibri" w:cs="Arial"/>
          <w:bCs/>
          <w:szCs w:val="22"/>
          <w:lang w:eastAsia="en-US"/>
        </w:rPr>
        <w:t xml:space="preserve"> dotyczy. </w:t>
      </w:r>
      <w:r w:rsidRPr="00C263C0">
        <w:rPr>
          <w:rFonts w:eastAsia="Calibri" w:cs="Arial"/>
          <w:bCs/>
          <w:szCs w:val="22"/>
          <w:lang w:eastAsia="en-US"/>
        </w:rPr>
        <w:t xml:space="preserve"> </w:t>
      </w:r>
    </w:p>
    <w:p w14:paraId="43FDE62B" w14:textId="77777777" w:rsidR="00DC507A" w:rsidRPr="00C263C0" w:rsidRDefault="00DC507A" w:rsidP="00474EDC">
      <w:pPr>
        <w:numPr>
          <w:ilvl w:val="0"/>
          <w:numId w:val="68"/>
        </w:numPr>
        <w:tabs>
          <w:tab w:val="clear" w:pos="360"/>
        </w:tabs>
        <w:suppressAutoHyphens/>
        <w:ind w:left="340" w:hanging="340"/>
        <w:jc w:val="both"/>
        <w:rPr>
          <w:rFonts w:eastAsia="Calibri" w:cs="Arial"/>
          <w:szCs w:val="22"/>
          <w:lang w:eastAsia="en-US"/>
        </w:rPr>
      </w:pPr>
      <w:r w:rsidRPr="00C263C0">
        <w:rPr>
          <w:rFonts w:eastAsia="Calibri" w:cs="Arial"/>
          <w:szCs w:val="22"/>
          <w:lang w:eastAsia="en-US"/>
        </w:rPr>
        <w:t>Z czynności odbioru każdorazowo sporządzony jest protokół odbioru, w którym należy wskazać w szczególności:</w:t>
      </w:r>
    </w:p>
    <w:p w14:paraId="7E73CA05" w14:textId="77777777" w:rsidR="00DC507A" w:rsidRPr="00C263C0" w:rsidRDefault="00DC507A" w:rsidP="00474EDC">
      <w:pPr>
        <w:numPr>
          <w:ilvl w:val="1"/>
          <w:numId w:val="86"/>
        </w:numPr>
        <w:suppressAutoHyphens/>
        <w:ind w:left="567" w:hanging="283"/>
        <w:jc w:val="both"/>
        <w:rPr>
          <w:rFonts w:eastAsia="Calibri" w:cs="Arial"/>
          <w:szCs w:val="22"/>
          <w:lang w:eastAsia="en-US"/>
        </w:rPr>
      </w:pPr>
      <w:r w:rsidRPr="00C263C0">
        <w:rPr>
          <w:rFonts w:eastAsia="Calibri" w:cs="Arial"/>
          <w:szCs w:val="22"/>
          <w:lang w:eastAsia="en-US"/>
        </w:rPr>
        <w:t>datę dokonania czynności odbioru,</w:t>
      </w:r>
    </w:p>
    <w:p w14:paraId="3B1A302E" w14:textId="77777777" w:rsidR="00DC507A" w:rsidRPr="00C263C0" w:rsidRDefault="00DC507A" w:rsidP="00474EDC">
      <w:pPr>
        <w:numPr>
          <w:ilvl w:val="1"/>
          <w:numId w:val="86"/>
        </w:numPr>
        <w:suppressAutoHyphens/>
        <w:ind w:left="567" w:hanging="283"/>
        <w:jc w:val="both"/>
        <w:rPr>
          <w:rFonts w:eastAsia="Calibri" w:cs="Arial"/>
          <w:szCs w:val="22"/>
          <w:lang w:eastAsia="en-US"/>
        </w:rPr>
      </w:pPr>
      <w:r w:rsidRPr="00C263C0">
        <w:rPr>
          <w:rFonts w:eastAsia="Calibri" w:cs="Arial"/>
          <w:szCs w:val="22"/>
          <w:lang w:eastAsia="en-US"/>
        </w:rPr>
        <w:t>przedmiot odbioru,</w:t>
      </w:r>
    </w:p>
    <w:p w14:paraId="76B7330B" w14:textId="77777777" w:rsidR="00DC507A" w:rsidRPr="00C263C0" w:rsidRDefault="00DC507A" w:rsidP="00474EDC">
      <w:pPr>
        <w:numPr>
          <w:ilvl w:val="1"/>
          <w:numId w:val="86"/>
        </w:numPr>
        <w:suppressAutoHyphens/>
        <w:ind w:left="567" w:hanging="283"/>
        <w:jc w:val="both"/>
        <w:rPr>
          <w:rFonts w:eastAsia="Calibri" w:cs="Arial"/>
          <w:szCs w:val="22"/>
          <w:lang w:eastAsia="en-US"/>
        </w:rPr>
      </w:pPr>
      <w:r w:rsidRPr="00C263C0">
        <w:rPr>
          <w:rFonts w:eastAsia="Calibri" w:cs="Arial"/>
          <w:szCs w:val="22"/>
          <w:lang w:eastAsia="en-US"/>
        </w:rPr>
        <w:t>wynik odbioru,</w:t>
      </w:r>
    </w:p>
    <w:p w14:paraId="6D2E2122" w14:textId="77777777" w:rsidR="00DC507A" w:rsidRDefault="00DC507A" w:rsidP="00474EDC">
      <w:pPr>
        <w:numPr>
          <w:ilvl w:val="1"/>
          <w:numId w:val="86"/>
        </w:numPr>
        <w:suppressAutoHyphens/>
        <w:ind w:left="567" w:hanging="283"/>
        <w:jc w:val="both"/>
        <w:rPr>
          <w:rFonts w:eastAsia="Calibri" w:cs="Arial"/>
          <w:szCs w:val="22"/>
          <w:lang w:eastAsia="en-US"/>
        </w:rPr>
      </w:pPr>
      <w:r w:rsidRPr="00C263C0">
        <w:rPr>
          <w:rFonts w:eastAsia="Calibri" w:cs="Arial"/>
          <w:szCs w:val="22"/>
          <w:lang w:eastAsia="en-US"/>
        </w:rPr>
        <w:t>podpisy obu Stron (Zamawiającego i Wykonawcy).</w:t>
      </w:r>
    </w:p>
    <w:p w14:paraId="390F9CBC" w14:textId="4DDFEACC" w:rsidR="00A47B23" w:rsidRPr="00C263C0" w:rsidRDefault="00A47B23" w:rsidP="00474EDC">
      <w:pPr>
        <w:numPr>
          <w:ilvl w:val="1"/>
          <w:numId w:val="86"/>
        </w:numPr>
        <w:suppressAutoHyphens/>
        <w:ind w:left="567" w:hanging="283"/>
        <w:jc w:val="both"/>
        <w:rPr>
          <w:rFonts w:eastAsia="Calibri" w:cs="Arial"/>
          <w:szCs w:val="22"/>
          <w:lang w:eastAsia="en-US"/>
        </w:rPr>
      </w:pPr>
      <w:r>
        <w:rPr>
          <w:rFonts w:eastAsia="Calibri" w:cs="Arial"/>
          <w:szCs w:val="22"/>
          <w:lang w:eastAsia="en-US"/>
        </w:rPr>
        <w:t>ewentualne uwagi</w:t>
      </w:r>
    </w:p>
    <w:p w14:paraId="1DBA042C" w14:textId="77777777" w:rsidR="00DC507A" w:rsidRPr="00C263C0" w:rsidRDefault="00DC507A" w:rsidP="00DC507A">
      <w:pPr>
        <w:suppressAutoHyphens/>
        <w:ind w:left="567"/>
        <w:jc w:val="both"/>
        <w:rPr>
          <w:rFonts w:eastAsia="Calibri" w:cs="Arial"/>
          <w:szCs w:val="22"/>
          <w:lang w:eastAsia="en-US"/>
        </w:rPr>
      </w:pPr>
      <w:r w:rsidRPr="00C263C0">
        <w:rPr>
          <w:rFonts w:eastAsia="Calibri" w:cs="Arial"/>
          <w:szCs w:val="22"/>
          <w:lang w:eastAsia="en-US"/>
        </w:rPr>
        <w:t>W czynnościach odbioru biorą udział upoważnieni przedstawiciele obu Stron, którzy podpisują protokół.</w:t>
      </w:r>
    </w:p>
    <w:p w14:paraId="043ED857" w14:textId="77777777" w:rsidR="00DC507A" w:rsidRPr="008761C7" w:rsidRDefault="00DC507A" w:rsidP="00474EDC">
      <w:pPr>
        <w:numPr>
          <w:ilvl w:val="0"/>
          <w:numId w:val="68"/>
        </w:numPr>
        <w:suppressAutoHyphens/>
        <w:jc w:val="both"/>
        <w:rPr>
          <w:rFonts w:eastAsia="Calibri" w:cs="Arial"/>
          <w:szCs w:val="22"/>
          <w:lang w:eastAsia="en-US"/>
        </w:rPr>
      </w:pPr>
      <w:r w:rsidRPr="008761C7">
        <w:rPr>
          <w:rFonts w:eastAsia="Calibri" w:cs="Arial"/>
          <w:szCs w:val="22"/>
          <w:lang w:eastAsia="en-US"/>
        </w:rPr>
        <w:t>Załącznikami protokołu końcowego z odbioru technicznego są dokumenty dostarczone przez Wykonawcę wraz z Wnioskiem o odbiór:</w:t>
      </w:r>
    </w:p>
    <w:p w14:paraId="79FE389A" w14:textId="77777777" w:rsidR="00DC507A" w:rsidRPr="008761C7" w:rsidRDefault="00DC507A" w:rsidP="00474EDC">
      <w:pPr>
        <w:numPr>
          <w:ilvl w:val="0"/>
          <w:numId w:val="95"/>
        </w:numPr>
        <w:suppressAutoHyphens/>
        <w:ind w:left="567" w:hanging="283"/>
        <w:jc w:val="both"/>
        <w:rPr>
          <w:rFonts w:eastAsia="Calibri" w:cs="Arial"/>
          <w:szCs w:val="22"/>
          <w:lang w:eastAsia="en-US"/>
        </w:rPr>
      </w:pPr>
      <w:r w:rsidRPr="008761C7">
        <w:rPr>
          <w:rFonts w:eastAsia="Calibri" w:cs="Arial"/>
          <w:szCs w:val="22"/>
          <w:lang w:eastAsia="en-US"/>
        </w:rPr>
        <w:t>dokumentacja powykonawcza,</w:t>
      </w:r>
    </w:p>
    <w:p w14:paraId="28CE5239" w14:textId="77777777" w:rsidR="00DC507A" w:rsidRPr="008761C7" w:rsidRDefault="00DC507A" w:rsidP="00474EDC">
      <w:pPr>
        <w:numPr>
          <w:ilvl w:val="0"/>
          <w:numId w:val="95"/>
        </w:numPr>
        <w:tabs>
          <w:tab w:val="clear" w:pos="709"/>
          <w:tab w:val="num" w:pos="567"/>
        </w:tabs>
        <w:suppressAutoHyphens/>
        <w:ind w:left="567" w:hanging="283"/>
        <w:jc w:val="both"/>
        <w:rPr>
          <w:rFonts w:eastAsia="Calibri" w:cs="Arial"/>
          <w:szCs w:val="22"/>
          <w:lang w:eastAsia="en-US"/>
        </w:rPr>
      </w:pPr>
      <w:r w:rsidRPr="008761C7">
        <w:rPr>
          <w:rFonts w:eastAsia="Calibri" w:cs="Arial"/>
          <w:szCs w:val="22"/>
          <w:lang w:eastAsia="en-US"/>
        </w:rPr>
        <w:t>komplet protokołów prób i pomiarów,</w:t>
      </w:r>
    </w:p>
    <w:p w14:paraId="0E352C4D" w14:textId="77777777" w:rsidR="00DC507A" w:rsidRPr="008761C7" w:rsidRDefault="00DC507A" w:rsidP="00474EDC">
      <w:pPr>
        <w:numPr>
          <w:ilvl w:val="0"/>
          <w:numId w:val="95"/>
        </w:numPr>
        <w:tabs>
          <w:tab w:val="clear" w:pos="709"/>
          <w:tab w:val="num" w:pos="567"/>
        </w:tabs>
        <w:suppressAutoHyphens/>
        <w:ind w:left="567" w:hanging="283"/>
        <w:jc w:val="both"/>
        <w:rPr>
          <w:rFonts w:eastAsia="Calibri" w:cs="Arial"/>
          <w:szCs w:val="22"/>
          <w:lang w:eastAsia="en-US"/>
        </w:rPr>
      </w:pPr>
      <w:r w:rsidRPr="008761C7">
        <w:rPr>
          <w:rFonts w:eastAsia="Calibri" w:cs="Arial"/>
          <w:szCs w:val="22"/>
          <w:lang w:eastAsia="en-US"/>
        </w:rPr>
        <w:t>atesty (certyfikaty, deklaracje zgodności), karty gwarancyjne urządzeń i aparatury,</w:t>
      </w:r>
    </w:p>
    <w:p w14:paraId="28F1466A" w14:textId="77777777" w:rsidR="00DC507A" w:rsidRPr="009D19F2" w:rsidRDefault="00DC507A" w:rsidP="00474EDC">
      <w:pPr>
        <w:numPr>
          <w:ilvl w:val="0"/>
          <w:numId w:val="95"/>
        </w:numPr>
        <w:tabs>
          <w:tab w:val="clear" w:pos="709"/>
          <w:tab w:val="num" w:pos="567"/>
        </w:tabs>
        <w:suppressAutoHyphens/>
        <w:ind w:left="567" w:hanging="283"/>
        <w:jc w:val="both"/>
        <w:rPr>
          <w:rFonts w:eastAsia="Calibri" w:cs="Arial"/>
          <w:szCs w:val="22"/>
          <w:lang w:eastAsia="en-US"/>
        </w:rPr>
      </w:pPr>
      <w:r w:rsidRPr="009D19F2">
        <w:rPr>
          <w:rFonts w:eastAsia="Calibri" w:cs="Arial"/>
          <w:szCs w:val="22"/>
          <w:lang w:eastAsia="en-US"/>
        </w:rPr>
        <w:t>podpisane oświadczenie kierownika budowy o zgodności wykonania obiektu budowlanego z projektem budowlanym i warunkami pozwolenia na budowę i</w:t>
      </w:r>
      <w:r>
        <w:rPr>
          <w:rFonts w:eastAsia="Calibri" w:cs="Arial"/>
          <w:szCs w:val="22"/>
          <w:lang w:eastAsia="en-US"/>
        </w:rPr>
        <w:t> </w:t>
      </w:r>
      <w:r w:rsidRPr="009D19F2">
        <w:rPr>
          <w:rFonts w:eastAsia="Calibri" w:cs="Arial"/>
          <w:szCs w:val="22"/>
          <w:lang w:eastAsia="en-US"/>
        </w:rPr>
        <w:t>przepisami oraz o</w:t>
      </w:r>
      <w:r>
        <w:rPr>
          <w:rFonts w:eastAsia="Calibri" w:cs="Arial"/>
          <w:szCs w:val="22"/>
          <w:lang w:eastAsia="en-US"/>
        </w:rPr>
        <w:t> </w:t>
      </w:r>
      <w:r w:rsidRPr="009D19F2">
        <w:rPr>
          <w:rFonts w:eastAsia="Calibri" w:cs="Arial"/>
          <w:szCs w:val="22"/>
          <w:lang w:eastAsia="en-US"/>
        </w:rPr>
        <w:t xml:space="preserve"> doprowadzeniu do należytego stanu i porządku terenu budowy, </w:t>
      </w:r>
      <w:r w:rsidRPr="00A5789F">
        <w:rPr>
          <w:rFonts w:eastAsia="Calibri" w:cs="Arial"/>
          <w:szCs w:val="22"/>
          <w:lang w:eastAsia="en-US"/>
        </w:rPr>
        <w:t>a</w:t>
      </w:r>
      <w:r>
        <w:rPr>
          <w:rFonts w:eastAsia="Calibri" w:cs="Arial"/>
          <w:szCs w:val="22"/>
          <w:lang w:eastAsia="en-US"/>
        </w:rPr>
        <w:t> </w:t>
      </w:r>
      <w:r w:rsidRPr="009D19F2">
        <w:rPr>
          <w:rFonts w:eastAsia="Calibri" w:cs="Arial"/>
          <w:szCs w:val="22"/>
          <w:lang w:eastAsia="en-US"/>
        </w:rPr>
        <w:t>także – w razie korzystania – ulicy, sąsiedniej nieruchomości, budynku lub lokalu,</w:t>
      </w:r>
    </w:p>
    <w:p w14:paraId="4B270C13" w14:textId="77777777" w:rsidR="00DC507A" w:rsidRDefault="00DC507A" w:rsidP="00474EDC">
      <w:pPr>
        <w:numPr>
          <w:ilvl w:val="0"/>
          <w:numId w:val="95"/>
        </w:numPr>
        <w:tabs>
          <w:tab w:val="clear" w:pos="709"/>
          <w:tab w:val="num" w:pos="567"/>
        </w:tabs>
        <w:suppressAutoHyphens/>
        <w:ind w:left="567" w:hanging="283"/>
        <w:jc w:val="both"/>
        <w:rPr>
          <w:rFonts w:eastAsia="Calibri" w:cs="Arial"/>
          <w:szCs w:val="22"/>
          <w:lang w:eastAsia="en-US"/>
        </w:rPr>
      </w:pPr>
      <w:r w:rsidRPr="008761C7">
        <w:rPr>
          <w:rFonts w:eastAsia="Calibri" w:cs="Arial"/>
          <w:szCs w:val="22"/>
          <w:lang w:eastAsia="en-US"/>
        </w:rPr>
        <w:t>roz</w:t>
      </w:r>
      <w:r>
        <w:rPr>
          <w:rFonts w:eastAsia="Calibri" w:cs="Arial"/>
          <w:szCs w:val="22"/>
          <w:lang w:eastAsia="en-US"/>
        </w:rPr>
        <w:t>liczenie materiałów z demontażu.</w:t>
      </w:r>
    </w:p>
    <w:p w14:paraId="34071E41" w14:textId="77777777" w:rsidR="00DC507A" w:rsidRPr="009D19F2" w:rsidRDefault="00DC507A" w:rsidP="00474EDC">
      <w:pPr>
        <w:pStyle w:val="Akapitzlist"/>
        <w:numPr>
          <w:ilvl w:val="0"/>
          <w:numId w:val="68"/>
        </w:numPr>
        <w:contextualSpacing/>
        <w:jc w:val="both"/>
        <w:rPr>
          <w:rFonts w:eastAsia="Calibri" w:cs="Arial"/>
          <w:szCs w:val="22"/>
          <w:lang w:eastAsia="en-US"/>
        </w:rPr>
      </w:pPr>
      <w:r w:rsidRPr="003456D6">
        <w:rPr>
          <w:rFonts w:eastAsia="Calibri" w:cs="Arial"/>
          <w:szCs w:val="22"/>
          <w:lang w:eastAsia="en-US"/>
        </w:rPr>
        <w:t>Wykonawca zobowiązany jest do przekazania Zamawiającemu do odbioru końcowego oświadczenia o wypłacie wszelkich należnych odszkodowań i wynagrodzeń.</w:t>
      </w:r>
    </w:p>
    <w:p w14:paraId="102065EE" w14:textId="38FDF42F" w:rsidR="00DC507A" w:rsidRDefault="00DC507A" w:rsidP="00474EDC">
      <w:pPr>
        <w:numPr>
          <w:ilvl w:val="0"/>
          <w:numId w:val="68"/>
        </w:numPr>
        <w:tabs>
          <w:tab w:val="clear" w:pos="360"/>
        </w:tabs>
        <w:suppressAutoHyphens/>
        <w:ind w:left="340" w:hanging="340"/>
        <w:jc w:val="both"/>
        <w:rPr>
          <w:rFonts w:eastAsia="Calibri" w:cs="Arial"/>
          <w:szCs w:val="22"/>
          <w:lang w:eastAsia="en-US"/>
        </w:rPr>
      </w:pPr>
      <w:r w:rsidRPr="00C263C0">
        <w:rPr>
          <w:rFonts w:eastAsia="Calibri" w:cs="Arial"/>
          <w:szCs w:val="22"/>
          <w:lang w:eastAsia="en-US"/>
        </w:rPr>
        <w:t>Odbiór gwarancyjny ma na celu zgłoszenie przez Zamawiającego wszelkich ujawnionych wad</w:t>
      </w:r>
      <w:r w:rsidR="00A47B23">
        <w:rPr>
          <w:rFonts w:eastAsia="Calibri" w:cs="Arial"/>
          <w:szCs w:val="22"/>
          <w:lang w:eastAsia="en-US"/>
        </w:rPr>
        <w:t xml:space="preserve"> lub usterek</w:t>
      </w:r>
      <w:r w:rsidRPr="00C263C0">
        <w:rPr>
          <w:rFonts w:eastAsia="Calibri" w:cs="Arial"/>
          <w:szCs w:val="22"/>
          <w:lang w:eastAsia="en-US"/>
        </w:rPr>
        <w:t xml:space="preserve">. </w:t>
      </w:r>
    </w:p>
    <w:p w14:paraId="7CDC4E76" w14:textId="67C57FD4" w:rsidR="00F61CBE" w:rsidRPr="00F61CBE" w:rsidRDefault="00F61CBE" w:rsidP="001349AF">
      <w:pPr>
        <w:pStyle w:val="Akapitzlist"/>
        <w:numPr>
          <w:ilvl w:val="0"/>
          <w:numId w:val="68"/>
        </w:numPr>
        <w:jc w:val="both"/>
        <w:rPr>
          <w:rFonts w:eastAsia="Calibri" w:cs="Arial"/>
          <w:szCs w:val="22"/>
          <w:lang w:eastAsia="en-US"/>
        </w:rPr>
      </w:pPr>
      <w:r w:rsidRPr="00F61CBE">
        <w:rPr>
          <w:rFonts w:eastAsia="Calibri" w:cs="Arial"/>
          <w:szCs w:val="22"/>
          <w:lang w:eastAsia="en-US"/>
        </w:rPr>
        <w:t>Odbiór pogwarancyjny ma na celu potwierdzenie wypełnienia przez Wykonawcę obowiązków z tytułu udzielonej Gwarancji jakości oraz rękojmi za wady.</w:t>
      </w:r>
    </w:p>
    <w:p w14:paraId="45F3056C" w14:textId="77777777" w:rsidR="00DC507A" w:rsidRPr="00C263C0" w:rsidRDefault="00DC507A" w:rsidP="00474EDC">
      <w:pPr>
        <w:numPr>
          <w:ilvl w:val="0"/>
          <w:numId w:val="68"/>
        </w:numPr>
        <w:tabs>
          <w:tab w:val="clear" w:pos="360"/>
        </w:tabs>
        <w:suppressAutoHyphens/>
        <w:ind w:left="340" w:hanging="340"/>
        <w:jc w:val="both"/>
        <w:rPr>
          <w:rFonts w:eastAsia="Calibri" w:cs="Arial"/>
          <w:szCs w:val="22"/>
          <w:lang w:eastAsia="en-US"/>
        </w:rPr>
      </w:pPr>
      <w:r w:rsidRPr="00C263C0">
        <w:rPr>
          <w:rFonts w:eastAsia="Calibri" w:cs="Arial"/>
          <w:szCs w:val="22"/>
          <w:lang w:eastAsia="en-US"/>
        </w:rPr>
        <w:t xml:space="preserve">Odbiór, podczas którego nie zgłoszono zastrzeżeń do częściowego lub końcowego wykonania Przedmiotu </w:t>
      </w:r>
      <w:r>
        <w:rPr>
          <w:rFonts w:eastAsia="Calibri" w:cs="Arial"/>
          <w:szCs w:val="22"/>
          <w:lang w:eastAsia="en-US"/>
        </w:rPr>
        <w:t>Umowy</w:t>
      </w:r>
      <w:r w:rsidRPr="00C263C0">
        <w:rPr>
          <w:rFonts w:eastAsia="Calibri" w:cs="Arial"/>
          <w:szCs w:val="22"/>
          <w:lang w:eastAsia="en-US"/>
        </w:rPr>
        <w:t xml:space="preserve">, a który odbył się z udziałem dwóch Stron, potwierdzany jest sporządzanym przez Zamawiającego i podpisywanym przez </w:t>
      </w:r>
      <w:r>
        <w:rPr>
          <w:rFonts w:eastAsia="Calibri" w:cs="Arial"/>
          <w:szCs w:val="22"/>
          <w:lang w:eastAsia="en-US"/>
        </w:rPr>
        <w:t>Strony</w:t>
      </w:r>
      <w:r w:rsidRPr="00C263C0">
        <w:rPr>
          <w:rFonts w:eastAsia="Calibri" w:cs="Arial"/>
          <w:szCs w:val="22"/>
          <w:lang w:eastAsia="en-US"/>
        </w:rPr>
        <w:t xml:space="preserve"> protokołem odbioru częściowego lub końcowego bez zastrzeżeń. W przypadku zastrzeżeń do jakości wykonanych prac (m.in. wady w dokumentacji powykonawczej lub na wykonan</w:t>
      </w:r>
      <w:r>
        <w:rPr>
          <w:rFonts w:eastAsia="Calibri" w:cs="Arial"/>
          <w:szCs w:val="22"/>
          <w:lang w:eastAsia="en-US"/>
        </w:rPr>
        <w:t>ej</w:t>
      </w:r>
      <w:r w:rsidRPr="00C263C0">
        <w:rPr>
          <w:rFonts w:eastAsia="Calibri" w:cs="Arial"/>
          <w:szCs w:val="22"/>
          <w:lang w:eastAsia="en-US"/>
        </w:rPr>
        <w:t xml:space="preserve"> </w:t>
      </w:r>
      <w:r>
        <w:rPr>
          <w:rFonts w:eastAsia="Calibri" w:cs="Arial"/>
          <w:szCs w:val="22"/>
          <w:lang w:eastAsia="en-US"/>
        </w:rPr>
        <w:t>infrastrukturze oświetlenia ulicznego (dalej</w:t>
      </w:r>
      <w:r w:rsidRPr="00C263C0">
        <w:rPr>
          <w:rFonts w:eastAsia="Calibri" w:cs="Arial"/>
          <w:szCs w:val="22"/>
          <w:lang w:eastAsia="en-US"/>
        </w:rPr>
        <w:t xml:space="preserve"> </w:t>
      </w:r>
      <w:r>
        <w:rPr>
          <w:rFonts w:eastAsia="Calibri" w:cs="Arial"/>
          <w:szCs w:val="22"/>
          <w:lang w:eastAsia="en-US"/>
        </w:rPr>
        <w:t>„</w:t>
      </w:r>
      <w:r w:rsidRPr="00C263C0">
        <w:rPr>
          <w:rFonts w:eastAsia="Calibri" w:cs="Arial"/>
          <w:szCs w:val="22"/>
          <w:lang w:eastAsia="en-US"/>
        </w:rPr>
        <w:t>Obiekt</w:t>
      </w:r>
      <w:r>
        <w:rPr>
          <w:rFonts w:eastAsia="Calibri" w:cs="Arial"/>
          <w:szCs w:val="22"/>
          <w:lang w:eastAsia="en-US"/>
        </w:rPr>
        <w:t>”)</w:t>
      </w:r>
      <w:r w:rsidRPr="00C263C0">
        <w:rPr>
          <w:rFonts w:eastAsia="Calibri" w:cs="Arial"/>
          <w:szCs w:val="22"/>
          <w:lang w:eastAsia="en-US"/>
        </w:rPr>
        <w:t>) Zamawiający ma prawo odmówić dokonania odbioru i</w:t>
      </w:r>
      <w:r>
        <w:rPr>
          <w:rFonts w:eastAsia="Calibri" w:cs="Arial"/>
          <w:szCs w:val="22"/>
          <w:lang w:eastAsia="en-US"/>
        </w:rPr>
        <w:t> </w:t>
      </w:r>
      <w:r w:rsidRPr="00C263C0">
        <w:rPr>
          <w:rFonts w:eastAsia="Calibri" w:cs="Arial"/>
          <w:szCs w:val="22"/>
          <w:lang w:eastAsia="en-US"/>
        </w:rPr>
        <w:t xml:space="preserve"> sporządzić oświadczenie o odmowie wykonania odbioru w formie notatki w której zostaną wskazane wady przedmiotu odbioru oraz terminy ich usunięcia. </w:t>
      </w:r>
    </w:p>
    <w:p w14:paraId="1723CF49" w14:textId="77777777" w:rsidR="00DC507A" w:rsidRPr="0008325B" w:rsidRDefault="00DC507A" w:rsidP="00474EDC">
      <w:pPr>
        <w:numPr>
          <w:ilvl w:val="0"/>
          <w:numId w:val="68"/>
        </w:numPr>
        <w:tabs>
          <w:tab w:val="clear" w:pos="360"/>
        </w:tabs>
        <w:suppressAutoHyphens/>
        <w:ind w:left="340" w:hanging="340"/>
        <w:jc w:val="both"/>
        <w:rPr>
          <w:rFonts w:eastAsia="Calibri" w:cs="Arial"/>
          <w:szCs w:val="22"/>
          <w:lang w:eastAsia="en-US"/>
        </w:rPr>
      </w:pPr>
      <w:r w:rsidRPr="004D4451">
        <w:rPr>
          <w:rFonts w:eastAsia="Calibri" w:cs="Arial"/>
          <w:szCs w:val="22"/>
          <w:lang w:eastAsia="en-US"/>
        </w:rPr>
        <w:t>Zamawiającemu</w:t>
      </w:r>
      <w:r w:rsidRPr="009D19F2">
        <w:rPr>
          <w:rFonts w:eastAsia="Calibri" w:cs="Arial"/>
          <w:szCs w:val="22"/>
          <w:lang w:eastAsia="en-US"/>
        </w:rPr>
        <w:t xml:space="preserve"> przysługują w stosunku do </w:t>
      </w:r>
      <w:r w:rsidRPr="004D4451">
        <w:rPr>
          <w:rFonts w:eastAsia="Calibri" w:cs="Arial"/>
          <w:szCs w:val="22"/>
          <w:lang w:eastAsia="en-US"/>
        </w:rPr>
        <w:t xml:space="preserve">Wykonawcy </w:t>
      </w:r>
      <w:r w:rsidRPr="009D19F2">
        <w:rPr>
          <w:rFonts w:eastAsia="Calibri" w:cs="Arial"/>
          <w:szCs w:val="22"/>
          <w:lang w:eastAsia="en-US"/>
        </w:rPr>
        <w:t>następujące uprawnienia w przypadku stwierdzenia wad w przedmiocie odbioru</w:t>
      </w:r>
      <w:r w:rsidRPr="0008325B">
        <w:rPr>
          <w:rFonts w:eastAsia="Calibri" w:cs="Arial"/>
          <w:szCs w:val="22"/>
          <w:lang w:eastAsia="en-US"/>
        </w:rPr>
        <w:t>:</w:t>
      </w:r>
    </w:p>
    <w:p w14:paraId="53D3EF32" w14:textId="73606498" w:rsidR="00DC507A" w:rsidRPr="00C263C0" w:rsidRDefault="00DC507A" w:rsidP="00474EDC">
      <w:pPr>
        <w:numPr>
          <w:ilvl w:val="0"/>
          <w:numId w:val="71"/>
        </w:numPr>
        <w:suppressAutoHyphens/>
        <w:ind w:left="567" w:hanging="283"/>
        <w:jc w:val="both"/>
        <w:rPr>
          <w:rFonts w:eastAsia="Calibri" w:cs="Arial"/>
          <w:szCs w:val="22"/>
          <w:lang w:eastAsia="en-US"/>
        </w:rPr>
      </w:pPr>
      <w:r w:rsidRPr="00C263C0">
        <w:rPr>
          <w:rFonts w:eastAsia="Calibri" w:cs="Arial"/>
          <w:szCs w:val="22"/>
          <w:lang w:eastAsia="en-US"/>
        </w:rPr>
        <w:t>jeżeli wady nadają się do usunięcia, może wyznaczyć termin ich usunięcia i odmówić odbioru do czasu usunięcia wad, z zachowaniem prawa do naliczenia kar umownych</w:t>
      </w:r>
      <w:r>
        <w:rPr>
          <w:rFonts w:eastAsia="Calibri" w:cs="Arial"/>
          <w:szCs w:val="22"/>
          <w:lang w:eastAsia="en-US"/>
        </w:rPr>
        <w:t xml:space="preserve">. </w:t>
      </w:r>
      <w:r w:rsidRPr="00480A9A">
        <w:rPr>
          <w:rFonts w:eastAsia="Calibri" w:cs="Arial"/>
          <w:szCs w:val="22"/>
          <w:lang w:eastAsia="en-US"/>
        </w:rPr>
        <w:t xml:space="preserve">W przypadku bezskutecznego upływu wyznaczonego terminu Zamawiający może odstąpić od </w:t>
      </w:r>
      <w:r>
        <w:rPr>
          <w:rFonts w:eastAsia="Calibri" w:cs="Arial"/>
          <w:szCs w:val="22"/>
          <w:lang w:eastAsia="en-US"/>
        </w:rPr>
        <w:t>Umowy</w:t>
      </w:r>
      <w:r w:rsidR="00306841">
        <w:rPr>
          <w:rFonts w:eastAsia="Calibri" w:cs="Arial"/>
          <w:szCs w:val="22"/>
          <w:lang w:eastAsia="en-US"/>
        </w:rPr>
        <w:t>, a także może naliczyć kary umowne</w:t>
      </w:r>
      <w:r w:rsidR="00880FE6">
        <w:rPr>
          <w:rFonts w:eastAsia="Calibri" w:cs="Arial"/>
          <w:szCs w:val="22"/>
          <w:lang w:eastAsia="en-US"/>
        </w:rPr>
        <w:t xml:space="preserve"> za każdy dzień opóźnienia</w:t>
      </w:r>
      <w:r w:rsidR="00306841">
        <w:rPr>
          <w:rFonts w:eastAsia="Calibri" w:cs="Arial"/>
          <w:szCs w:val="22"/>
          <w:lang w:eastAsia="en-US"/>
        </w:rPr>
        <w:t xml:space="preserve"> zgodnie z </w:t>
      </w:r>
      <w:r w:rsidR="00880FE6">
        <w:rPr>
          <w:rFonts w:eastAsia="Calibri" w:cs="Arial"/>
          <w:szCs w:val="22"/>
          <w:lang w:eastAsia="en-US"/>
        </w:rPr>
        <w:t>§14 Umowy</w:t>
      </w:r>
      <w:r w:rsidRPr="00480A9A">
        <w:rPr>
          <w:rFonts w:eastAsia="Calibri" w:cs="Arial"/>
          <w:szCs w:val="22"/>
          <w:lang w:eastAsia="en-US"/>
        </w:rPr>
        <w:t>.</w:t>
      </w:r>
    </w:p>
    <w:p w14:paraId="048C3C8A" w14:textId="77777777" w:rsidR="00DC507A" w:rsidRPr="00C263C0" w:rsidRDefault="00DC507A" w:rsidP="00474EDC">
      <w:pPr>
        <w:numPr>
          <w:ilvl w:val="0"/>
          <w:numId w:val="71"/>
        </w:numPr>
        <w:suppressAutoHyphens/>
        <w:ind w:left="567" w:hanging="283"/>
        <w:jc w:val="both"/>
        <w:rPr>
          <w:rFonts w:eastAsia="Calibri" w:cs="Arial"/>
          <w:szCs w:val="22"/>
          <w:lang w:eastAsia="en-US"/>
        </w:rPr>
      </w:pPr>
      <w:r w:rsidRPr="00C263C0">
        <w:rPr>
          <w:rFonts w:eastAsia="Calibri" w:cs="Arial"/>
          <w:szCs w:val="22"/>
          <w:lang w:eastAsia="en-US"/>
        </w:rPr>
        <w:t>jeżeli wady nie nadają się do usunięcia to:</w:t>
      </w:r>
    </w:p>
    <w:p w14:paraId="12FB38C7" w14:textId="77777777" w:rsidR="00DC507A" w:rsidRPr="00C263C0" w:rsidRDefault="00DC507A" w:rsidP="00474EDC">
      <w:pPr>
        <w:numPr>
          <w:ilvl w:val="2"/>
          <w:numId w:val="70"/>
        </w:numPr>
        <w:suppressAutoHyphens/>
        <w:ind w:left="851" w:hanging="284"/>
        <w:jc w:val="both"/>
        <w:rPr>
          <w:rFonts w:eastAsia="Calibri" w:cs="Arial"/>
          <w:szCs w:val="22"/>
          <w:lang w:eastAsia="en-US"/>
        </w:rPr>
      </w:pPr>
      <w:r w:rsidRPr="00C263C0">
        <w:rPr>
          <w:rFonts w:eastAsia="Calibri" w:cs="Arial"/>
          <w:szCs w:val="22"/>
          <w:lang w:eastAsia="en-US"/>
        </w:rPr>
        <w:t>jeżeli nie uniemożliwiają one użytkow</w:t>
      </w:r>
      <w:r>
        <w:rPr>
          <w:rFonts w:eastAsia="Calibri" w:cs="Arial"/>
          <w:szCs w:val="22"/>
          <w:lang w:eastAsia="en-US"/>
        </w:rPr>
        <w:t xml:space="preserve">ania przedmiotu odbioru zgodnie </w:t>
      </w:r>
      <w:r w:rsidRPr="00C263C0">
        <w:rPr>
          <w:rFonts w:eastAsia="Calibri" w:cs="Arial"/>
          <w:szCs w:val="22"/>
          <w:lang w:eastAsia="en-US"/>
        </w:rPr>
        <w:t>z przeznaczeniem, Zamawiający moż</w:t>
      </w:r>
      <w:r>
        <w:rPr>
          <w:rFonts w:eastAsia="Calibri" w:cs="Arial"/>
          <w:szCs w:val="22"/>
          <w:lang w:eastAsia="en-US"/>
        </w:rPr>
        <w:t xml:space="preserve">e żądać obniżenia wynagrodzenia </w:t>
      </w:r>
      <w:r w:rsidRPr="00C263C0">
        <w:rPr>
          <w:rFonts w:eastAsia="Calibri" w:cs="Arial"/>
          <w:szCs w:val="22"/>
          <w:lang w:eastAsia="en-US"/>
        </w:rPr>
        <w:t>w</w:t>
      </w:r>
      <w:r>
        <w:rPr>
          <w:rFonts w:eastAsia="Calibri" w:cs="Arial"/>
          <w:szCs w:val="22"/>
          <w:lang w:eastAsia="en-US"/>
        </w:rPr>
        <w:t> </w:t>
      </w:r>
      <w:r w:rsidRPr="00C263C0">
        <w:rPr>
          <w:rFonts w:eastAsia="Calibri" w:cs="Arial"/>
          <w:szCs w:val="22"/>
          <w:lang w:eastAsia="en-US"/>
        </w:rPr>
        <w:t xml:space="preserve">odpowiednim stosunku, </w:t>
      </w:r>
    </w:p>
    <w:p w14:paraId="4ABDD813" w14:textId="78A0FEC4" w:rsidR="00DC507A" w:rsidRDefault="00DC507A" w:rsidP="00474EDC">
      <w:pPr>
        <w:numPr>
          <w:ilvl w:val="2"/>
          <w:numId w:val="70"/>
        </w:numPr>
        <w:suppressAutoHyphens/>
        <w:ind w:left="851" w:hanging="284"/>
        <w:jc w:val="both"/>
        <w:rPr>
          <w:rFonts w:eastAsia="Calibri" w:cs="Arial"/>
          <w:szCs w:val="22"/>
          <w:lang w:eastAsia="en-US"/>
        </w:rPr>
      </w:pPr>
      <w:r w:rsidRPr="00C263C0">
        <w:rPr>
          <w:rFonts w:eastAsia="Calibri" w:cs="Arial"/>
          <w:szCs w:val="22"/>
          <w:lang w:eastAsia="en-US"/>
        </w:rPr>
        <w:t>jeżeli wady uniemożliwiają użytkowanie zgodnie z przeznaczeniem</w:t>
      </w:r>
      <w:r w:rsidR="00A47B23">
        <w:rPr>
          <w:rFonts w:eastAsia="Calibri" w:cs="Arial"/>
          <w:szCs w:val="22"/>
          <w:lang w:eastAsia="en-US"/>
        </w:rPr>
        <w:t>,</w:t>
      </w:r>
      <w:r w:rsidRPr="00C263C0">
        <w:rPr>
          <w:rFonts w:eastAsia="Calibri" w:cs="Arial"/>
          <w:szCs w:val="22"/>
          <w:lang w:eastAsia="en-US"/>
        </w:rPr>
        <w:t xml:space="preserve"> Zamawiający odmawia odbioru i może odstąpić od </w:t>
      </w:r>
      <w:r>
        <w:rPr>
          <w:rFonts w:eastAsia="Calibri" w:cs="Arial"/>
          <w:szCs w:val="22"/>
          <w:lang w:eastAsia="en-US"/>
        </w:rPr>
        <w:t>Umowy</w:t>
      </w:r>
      <w:r w:rsidR="001103F9">
        <w:rPr>
          <w:rFonts w:eastAsia="Calibri" w:cs="Arial"/>
          <w:szCs w:val="22"/>
          <w:lang w:eastAsia="en-US"/>
        </w:rPr>
        <w:t>, a także może naliczyć kary umowne za każdy dzień opóźnienia zgodnie z §14 Umowy</w:t>
      </w:r>
      <w:r>
        <w:rPr>
          <w:rFonts w:eastAsia="Calibri" w:cs="Arial"/>
          <w:szCs w:val="22"/>
          <w:lang w:eastAsia="en-US"/>
        </w:rPr>
        <w:t xml:space="preserve"> (</w:t>
      </w:r>
      <w:r w:rsidRPr="009D19F2">
        <w:rPr>
          <w:rFonts w:eastAsia="Calibri" w:cs="Arial"/>
          <w:szCs w:val="22"/>
          <w:lang w:eastAsia="en-US"/>
        </w:rPr>
        <w:t xml:space="preserve">w tym przypadku </w:t>
      </w:r>
      <w:r w:rsidRPr="004D4451">
        <w:rPr>
          <w:rFonts w:eastAsia="Calibri" w:cs="Arial"/>
          <w:szCs w:val="22"/>
          <w:lang w:eastAsia="en-US"/>
        </w:rPr>
        <w:t>Wykonawca</w:t>
      </w:r>
      <w:r w:rsidRPr="009D19F2">
        <w:rPr>
          <w:rFonts w:eastAsia="Calibri" w:cs="Arial"/>
          <w:szCs w:val="22"/>
          <w:lang w:eastAsia="en-US"/>
        </w:rPr>
        <w:t xml:space="preserve"> </w:t>
      </w:r>
      <w:r w:rsidRPr="009D19F2">
        <w:rPr>
          <w:rFonts w:eastAsia="Calibri" w:cs="Arial"/>
          <w:szCs w:val="22"/>
          <w:lang w:eastAsia="en-US"/>
        </w:rPr>
        <w:lastRenderedPageBreak/>
        <w:t xml:space="preserve">zobowiązany jest do przywrócenia terenu budowy do stanu określonego przez </w:t>
      </w:r>
      <w:r w:rsidRPr="004D4451">
        <w:rPr>
          <w:rFonts w:eastAsia="Calibri" w:cs="Arial"/>
          <w:szCs w:val="22"/>
          <w:lang w:eastAsia="en-US"/>
        </w:rPr>
        <w:t>Zamawiającego</w:t>
      </w:r>
      <w:r>
        <w:rPr>
          <w:rFonts w:eastAsia="Calibri" w:cs="Arial"/>
          <w:szCs w:val="22"/>
          <w:lang w:eastAsia="en-US"/>
        </w:rPr>
        <w:t>)</w:t>
      </w:r>
      <w:r w:rsidRPr="00C263C0">
        <w:rPr>
          <w:rFonts w:eastAsia="Calibri" w:cs="Arial"/>
          <w:szCs w:val="22"/>
          <w:lang w:eastAsia="en-US"/>
        </w:rPr>
        <w:t xml:space="preserve"> lub żądać wykonania Przedmiotu </w:t>
      </w:r>
      <w:r>
        <w:rPr>
          <w:rFonts w:eastAsia="Calibri" w:cs="Arial"/>
          <w:szCs w:val="22"/>
          <w:lang w:eastAsia="en-US"/>
        </w:rPr>
        <w:t>Umowy</w:t>
      </w:r>
      <w:r w:rsidRPr="00C263C0">
        <w:rPr>
          <w:rFonts w:eastAsia="Calibri" w:cs="Arial"/>
          <w:szCs w:val="22"/>
          <w:lang w:eastAsia="en-US"/>
        </w:rPr>
        <w:t xml:space="preserve"> w sposób właściwy. Zamawiający może również powierzyć na koszt Wykonawcy wykonanie prac innemu wybranemu przez siebie podmiotowi.</w:t>
      </w:r>
    </w:p>
    <w:p w14:paraId="70172A10" w14:textId="2ED65CA2" w:rsidR="00DC507A" w:rsidRPr="00C263C0"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 xml:space="preserve">Jeżeli wady nadają się do usunięcia i nie uniemożliwiają bezpiecznego użytkowania Przedmiotu </w:t>
      </w:r>
      <w:r>
        <w:rPr>
          <w:rFonts w:eastAsia="Calibri" w:cs="Arial"/>
          <w:szCs w:val="22"/>
          <w:lang w:eastAsia="en-US"/>
        </w:rPr>
        <w:t>Umowy</w:t>
      </w:r>
      <w:r w:rsidRPr="00C263C0">
        <w:rPr>
          <w:rFonts w:eastAsia="Calibri" w:cs="Arial"/>
          <w:szCs w:val="22"/>
          <w:lang w:eastAsia="en-US"/>
        </w:rPr>
        <w:t xml:space="preserve"> zgodnie z przeznaczeniem, Zamawiający może przejąć Przedmiot </w:t>
      </w:r>
      <w:r>
        <w:rPr>
          <w:rFonts w:eastAsia="Calibri" w:cs="Arial"/>
          <w:szCs w:val="22"/>
          <w:lang w:eastAsia="en-US"/>
        </w:rPr>
        <w:t>Umowy</w:t>
      </w:r>
      <w:r w:rsidRPr="00C263C0">
        <w:rPr>
          <w:rFonts w:eastAsia="Calibri" w:cs="Arial"/>
          <w:szCs w:val="22"/>
          <w:lang w:eastAsia="en-US"/>
        </w:rPr>
        <w:t xml:space="preserve"> do eksploatacji pomimo występowania wad i wyznaczyć Wykonawcy dodatkowy termin na ich usuniecie. Jeżeli w </w:t>
      </w:r>
      <w:r>
        <w:rPr>
          <w:rFonts w:eastAsia="Calibri" w:cs="Arial"/>
          <w:szCs w:val="22"/>
          <w:lang w:eastAsia="en-US"/>
        </w:rPr>
        <w:t>o</w:t>
      </w:r>
      <w:r w:rsidRPr="00C263C0">
        <w:rPr>
          <w:rFonts w:eastAsia="Calibri" w:cs="Arial"/>
          <w:szCs w:val="22"/>
          <w:lang w:eastAsia="en-US"/>
        </w:rPr>
        <w:t>kreślonym terminie Wykonawca nie usunie wad wówczas Zamawiającemu przysługuje uprawnienie określone w ust. 1</w:t>
      </w:r>
      <w:r w:rsidR="00754111">
        <w:rPr>
          <w:rFonts w:eastAsia="Calibri" w:cs="Arial"/>
          <w:szCs w:val="22"/>
          <w:lang w:eastAsia="en-US"/>
        </w:rPr>
        <w:t>9</w:t>
      </w:r>
      <w:r w:rsidRPr="00C263C0">
        <w:rPr>
          <w:rFonts w:eastAsia="Calibri" w:cs="Arial"/>
          <w:szCs w:val="22"/>
          <w:lang w:eastAsia="en-US"/>
        </w:rPr>
        <w:t xml:space="preserve"> poniżej</w:t>
      </w:r>
      <w:r w:rsidRPr="00C263C0">
        <w:rPr>
          <w:rFonts w:eastAsia="Calibri" w:cs="Arial"/>
          <w:bCs/>
          <w:szCs w:val="22"/>
          <w:lang w:eastAsia="en-US"/>
        </w:rPr>
        <w:t>.</w:t>
      </w:r>
      <w:r w:rsidRPr="00C263C0">
        <w:rPr>
          <w:rFonts w:eastAsia="Calibri" w:cs="Arial"/>
          <w:szCs w:val="22"/>
          <w:lang w:eastAsia="en-US"/>
        </w:rPr>
        <w:t xml:space="preserve"> Do czasu usunięcia wad Zamawiający może zatrzymać odpowiednią część wynagrodzenia Wykonawcy, jako dodatkowe zabezpieczenie uprawnienia, o którym mowa w </w:t>
      </w:r>
      <w:r w:rsidRPr="00C263C0">
        <w:rPr>
          <w:rFonts w:eastAsia="Calibri" w:cs="Arial"/>
          <w:bCs/>
          <w:szCs w:val="22"/>
          <w:lang w:eastAsia="en-US"/>
        </w:rPr>
        <w:t>ust. 1</w:t>
      </w:r>
      <w:r w:rsidR="00626FEB">
        <w:rPr>
          <w:rFonts w:eastAsia="Calibri" w:cs="Arial"/>
          <w:bCs/>
          <w:szCs w:val="22"/>
          <w:lang w:eastAsia="en-US"/>
        </w:rPr>
        <w:t>9</w:t>
      </w:r>
      <w:r w:rsidRPr="00C263C0">
        <w:rPr>
          <w:rFonts w:eastAsia="Calibri" w:cs="Arial"/>
          <w:bCs/>
          <w:szCs w:val="22"/>
          <w:lang w:eastAsia="en-US"/>
        </w:rPr>
        <w:t xml:space="preserve"> poniżej.</w:t>
      </w:r>
    </w:p>
    <w:p w14:paraId="43B5ADDC" w14:textId="42F6D869" w:rsidR="00DC507A" w:rsidRPr="00C263C0"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Wykonawca nie może odmówić usunięcia wad bez względu na wysokość związanych z tym kosztów. Jeżeli koszt usunięcia wad byłby niewspółmierny do efektów uzyskanych w</w:t>
      </w:r>
      <w:r>
        <w:rPr>
          <w:rFonts w:eastAsia="Calibri" w:cs="Arial"/>
          <w:szCs w:val="22"/>
          <w:lang w:eastAsia="en-US"/>
        </w:rPr>
        <w:t> </w:t>
      </w:r>
      <w:r w:rsidRPr="00C263C0">
        <w:rPr>
          <w:rFonts w:eastAsia="Calibri" w:cs="Arial"/>
          <w:szCs w:val="22"/>
          <w:lang w:eastAsia="en-US"/>
        </w:rPr>
        <w:t xml:space="preserve"> następstwie ich usunięcia, poczytuje się, że wady nie nadają się do usunięcia. W takim przypadku stosuje się zapis zawarty w ust. 1</w:t>
      </w:r>
      <w:r w:rsidR="00566677">
        <w:rPr>
          <w:rFonts w:eastAsia="Calibri" w:cs="Arial"/>
          <w:szCs w:val="22"/>
          <w:lang w:eastAsia="en-US"/>
        </w:rPr>
        <w:t>6</w:t>
      </w:r>
      <w:r w:rsidRPr="00C263C0">
        <w:rPr>
          <w:rFonts w:eastAsia="Calibri" w:cs="Arial"/>
          <w:szCs w:val="22"/>
          <w:lang w:eastAsia="en-US"/>
        </w:rPr>
        <w:t xml:space="preserve"> pkt 2 lit. a) powyżej, o ile stwierdzone wady nie uniemożliwiają użytkowania Przedmiotu </w:t>
      </w:r>
      <w:r>
        <w:rPr>
          <w:rFonts w:eastAsia="Calibri" w:cs="Arial"/>
          <w:szCs w:val="22"/>
          <w:lang w:eastAsia="en-US"/>
        </w:rPr>
        <w:t>Umowy</w:t>
      </w:r>
      <w:r w:rsidRPr="00C263C0">
        <w:rPr>
          <w:rFonts w:eastAsia="Calibri" w:cs="Arial"/>
          <w:szCs w:val="22"/>
          <w:lang w:eastAsia="en-US"/>
        </w:rPr>
        <w:t>.</w:t>
      </w:r>
    </w:p>
    <w:p w14:paraId="2BDBA91D" w14:textId="2AB29CF7" w:rsidR="00DC507A" w:rsidRPr="005236B5" w:rsidRDefault="00DC507A" w:rsidP="00474EDC">
      <w:pPr>
        <w:numPr>
          <w:ilvl w:val="0"/>
          <w:numId w:val="68"/>
        </w:numPr>
        <w:suppressAutoHyphens/>
        <w:jc w:val="both"/>
        <w:rPr>
          <w:rFonts w:eastAsia="Calibri" w:cs="Arial"/>
          <w:szCs w:val="22"/>
          <w:lang w:eastAsia="en-US"/>
        </w:rPr>
      </w:pPr>
      <w:r w:rsidRPr="005236B5">
        <w:rPr>
          <w:rFonts w:eastAsia="Calibri" w:cs="Arial"/>
          <w:szCs w:val="22"/>
          <w:lang w:eastAsia="en-US"/>
        </w:rPr>
        <w:t>Zamawiającemu przysługuje prawo usunięcia,</w:t>
      </w:r>
      <w:r w:rsidRPr="005236B5">
        <w:rPr>
          <w:rFonts w:cs="Arial"/>
        </w:rPr>
        <w:t xml:space="preserve"> bez konieczności uzyskiwania zgody sądu powszechnego,</w:t>
      </w:r>
      <w:r w:rsidRPr="005236B5">
        <w:rPr>
          <w:rFonts w:eastAsia="Calibri" w:cs="Arial"/>
          <w:szCs w:val="22"/>
          <w:lang w:eastAsia="en-US"/>
        </w:rPr>
        <w:t xml:space="preserve"> w zastępstwie Wykonawcy i na jego koszt wad nieusuniętych przez Wykonawcę w terminie wyznaczonym zgodnie z </w:t>
      </w:r>
      <w:r w:rsidRPr="005236B5">
        <w:rPr>
          <w:rFonts w:eastAsia="Calibri" w:cs="Arial"/>
          <w:bCs/>
          <w:szCs w:val="22"/>
          <w:lang w:eastAsia="en-US"/>
        </w:rPr>
        <w:t>ust. 1</w:t>
      </w:r>
      <w:r w:rsidR="00566677">
        <w:rPr>
          <w:rFonts w:eastAsia="Calibri" w:cs="Arial"/>
          <w:bCs/>
          <w:szCs w:val="22"/>
          <w:lang w:eastAsia="en-US"/>
        </w:rPr>
        <w:t>7</w:t>
      </w:r>
      <w:r w:rsidRPr="005236B5">
        <w:rPr>
          <w:rFonts w:eastAsia="Calibri" w:cs="Arial"/>
          <w:szCs w:val="22"/>
          <w:lang w:eastAsia="en-US"/>
        </w:rPr>
        <w:t>. W takim przypadku Wykonawca zobowiązany jest do zwrotu poniesionych przez Zamawiającego kosztów wraz z odsetkami ustawowymi za każdy dzień, liczonych od dnia poniesienia tych kosztów przez Zamawiającego. Zamawiający w takim przypadku może również potrącić koszt usunięcia wad z wynagrodzenia Wykonawcy. Takie usunięcie wad, w tym także powierzenie tych czynności podmiotom trzecim nie wyklucza w żaden sposób wykonywania przez Zamawiającego uprawnień z tytułu rękojmi lub gwarancji.</w:t>
      </w:r>
    </w:p>
    <w:p w14:paraId="24F38F5C" w14:textId="77777777" w:rsidR="00DC507A" w:rsidRPr="00C263C0"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Wykonawca zobowiązany jest do niezwłocznego pisemnego zawiadomienia Zamawiającego o usunięciu wad</w:t>
      </w:r>
      <w:r>
        <w:rPr>
          <w:rFonts w:eastAsia="Calibri" w:cs="Arial"/>
          <w:szCs w:val="22"/>
          <w:lang w:eastAsia="en-US"/>
        </w:rPr>
        <w:t xml:space="preserve"> </w:t>
      </w:r>
      <w:r w:rsidRPr="00480A9A">
        <w:rPr>
          <w:rFonts w:eastAsia="Calibri" w:cs="Arial"/>
          <w:szCs w:val="22"/>
          <w:lang w:eastAsia="en-US"/>
        </w:rPr>
        <w:t xml:space="preserve">oraz do żądania wyznaczenia terminu odbioru zakwestionowanych uprzednio robót jako wadliwych. Uregulowania dotyczące odbioru Przedmiotu </w:t>
      </w:r>
      <w:r>
        <w:rPr>
          <w:rFonts w:eastAsia="Calibri" w:cs="Arial"/>
          <w:szCs w:val="22"/>
          <w:lang w:eastAsia="en-US"/>
        </w:rPr>
        <w:t>Umowy</w:t>
      </w:r>
      <w:r w:rsidRPr="00480A9A">
        <w:rPr>
          <w:rFonts w:eastAsia="Calibri" w:cs="Arial"/>
          <w:szCs w:val="22"/>
          <w:lang w:eastAsia="en-US"/>
        </w:rPr>
        <w:t xml:space="preserve"> stosuje się odpowiednio</w:t>
      </w:r>
    </w:p>
    <w:p w14:paraId="2ECF7D63" w14:textId="77777777" w:rsidR="00DC507A"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 xml:space="preserve">Jeżeli Umowa przewiduje odbiory częściowe, podpisanie protokołu odbioru częściowego Przedmiotu </w:t>
      </w:r>
      <w:r>
        <w:rPr>
          <w:rFonts w:eastAsia="Calibri" w:cs="Arial"/>
          <w:szCs w:val="22"/>
          <w:lang w:eastAsia="en-US"/>
        </w:rPr>
        <w:t>Umowy</w:t>
      </w:r>
      <w:r w:rsidRPr="00C263C0">
        <w:rPr>
          <w:rFonts w:eastAsia="Calibri" w:cs="Arial"/>
          <w:szCs w:val="22"/>
          <w:lang w:eastAsia="en-US"/>
        </w:rPr>
        <w:t xml:space="preserve"> nie pozbawia Zamawiającego możliwości zgłaszania zastrzeżeń do Przedmiotu </w:t>
      </w:r>
      <w:r>
        <w:rPr>
          <w:rFonts w:eastAsia="Calibri" w:cs="Arial"/>
          <w:szCs w:val="22"/>
          <w:lang w:eastAsia="en-US"/>
        </w:rPr>
        <w:t>Umowy</w:t>
      </w:r>
      <w:r w:rsidRPr="00C263C0">
        <w:rPr>
          <w:rFonts w:eastAsia="Calibri" w:cs="Arial"/>
          <w:szCs w:val="22"/>
          <w:lang w:eastAsia="en-US"/>
        </w:rPr>
        <w:t xml:space="preserve"> w trakcie odbioru końcowego Przedmiotu </w:t>
      </w:r>
      <w:r>
        <w:rPr>
          <w:rFonts w:eastAsia="Calibri" w:cs="Arial"/>
          <w:szCs w:val="22"/>
          <w:lang w:eastAsia="en-US"/>
        </w:rPr>
        <w:t>Umowy</w:t>
      </w:r>
      <w:r w:rsidRPr="00C263C0">
        <w:rPr>
          <w:rFonts w:eastAsia="Calibri" w:cs="Arial"/>
          <w:szCs w:val="22"/>
          <w:lang w:eastAsia="en-US"/>
        </w:rPr>
        <w:t>.</w:t>
      </w:r>
    </w:p>
    <w:p w14:paraId="6221B63A" w14:textId="2FAE0860" w:rsidR="00683645" w:rsidRPr="002F3BBF" w:rsidRDefault="002F3BBF" w:rsidP="002F3BBF">
      <w:pPr>
        <w:pStyle w:val="Akapitzlist"/>
        <w:numPr>
          <w:ilvl w:val="0"/>
          <w:numId w:val="68"/>
        </w:numPr>
        <w:rPr>
          <w:rFonts w:eastAsia="Calibri" w:cs="Arial"/>
          <w:szCs w:val="22"/>
          <w:lang w:eastAsia="en-US"/>
        </w:rPr>
      </w:pPr>
      <w:r w:rsidRPr="002F3BBF">
        <w:rPr>
          <w:rFonts w:eastAsia="Calibri" w:cs="Arial"/>
          <w:szCs w:val="22"/>
          <w:lang w:eastAsia="en-US"/>
        </w:rPr>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 w przypadku odbioru końcowego - protokół odbioru końcowego .</w:t>
      </w:r>
    </w:p>
    <w:p w14:paraId="690A04F2" w14:textId="77777777" w:rsidR="00DC507A"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 xml:space="preserve">Przed odbiorem końcowym Przedmiotu </w:t>
      </w:r>
      <w:r>
        <w:rPr>
          <w:rFonts w:eastAsia="Calibri" w:cs="Arial"/>
          <w:szCs w:val="22"/>
          <w:lang w:eastAsia="en-US"/>
        </w:rPr>
        <w:t>Umowy</w:t>
      </w:r>
      <w:r w:rsidRPr="00C263C0">
        <w:rPr>
          <w:rFonts w:eastAsia="Calibri" w:cs="Arial"/>
          <w:szCs w:val="22"/>
          <w:lang w:eastAsia="en-US"/>
        </w:rPr>
        <w:t xml:space="preserve"> Wykonawca zobowiązany jest uporządkować teren budowy i doprowadzić go do stanu z chwili przejęcia terenu budowy, z uwzględnieniem zmian w terenie, dokonanych w celu wykonania Przedmiotu </w:t>
      </w:r>
      <w:r>
        <w:rPr>
          <w:rFonts w:eastAsia="Calibri" w:cs="Arial"/>
          <w:szCs w:val="22"/>
          <w:lang w:eastAsia="en-US"/>
        </w:rPr>
        <w:t>Umowy</w:t>
      </w:r>
      <w:r w:rsidRPr="00C263C0">
        <w:rPr>
          <w:rFonts w:eastAsia="Calibri" w:cs="Arial"/>
          <w:szCs w:val="22"/>
          <w:lang w:eastAsia="en-US"/>
        </w:rPr>
        <w:t>.</w:t>
      </w:r>
    </w:p>
    <w:p w14:paraId="23E07F98" w14:textId="77777777" w:rsidR="00DC507A" w:rsidRDefault="00DC507A" w:rsidP="00474EDC">
      <w:pPr>
        <w:numPr>
          <w:ilvl w:val="0"/>
          <w:numId w:val="68"/>
        </w:numPr>
        <w:suppressAutoHyphens/>
        <w:jc w:val="both"/>
        <w:rPr>
          <w:rFonts w:eastAsia="Calibri" w:cs="Arial"/>
          <w:szCs w:val="22"/>
          <w:lang w:eastAsia="en-US"/>
        </w:rPr>
      </w:pPr>
      <w:r w:rsidRPr="00C263C0">
        <w:rPr>
          <w:rFonts w:eastAsia="Calibri" w:cs="Arial"/>
          <w:szCs w:val="22"/>
          <w:lang w:eastAsia="en-US"/>
        </w:rPr>
        <w:t xml:space="preserve">Wykonawca na własny koszt wykonuje badania niezbędne dla uzyskania świadectw dopuszczeniowych dla użytkowania urządzeń objętych Przedmiotem </w:t>
      </w:r>
      <w:r>
        <w:rPr>
          <w:rFonts w:eastAsia="Calibri" w:cs="Arial"/>
          <w:szCs w:val="22"/>
          <w:lang w:eastAsia="en-US"/>
        </w:rPr>
        <w:t>Umowy</w:t>
      </w:r>
      <w:r w:rsidRPr="00C263C0">
        <w:rPr>
          <w:rFonts w:eastAsia="Calibri" w:cs="Arial"/>
          <w:szCs w:val="22"/>
          <w:lang w:eastAsia="en-US"/>
        </w:rPr>
        <w:t>.</w:t>
      </w:r>
    </w:p>
    <w:p w14:paraId="3E14F1A9" w14:textId="77777777" w:rsidR="00DC507A" w:rsidRDefault="00DC507A" w:rsidP="00474EDC">
      <w:pPr>
        <w:numPr>
          <w:ilvl w:val="0"/>
          <w:numId w:val="68"/>
        </w:numPr>
        <w:suppressAutoHyphens/>
        <w:jc w:val="both"/>
        <w:rPr>
          <w:rFonts w:eastAsia="Calibri" w:cs="Arial"/>
          <w:szCs w:val="22"/>
          <w:lang w:eastAsia="en-US"/>
        </w:rPr>
      </w:pPr>
      <w:r w:rsidRPr="00480A9A">
        <w:rPr>
          <w:rFonts w:eastAsia="Calibri" w:cs="Arial"/>
          <w:szCs w:val="22"/>
          <w:lang w:eastAsia="en-US"/>
        </w:rPr>
        <w:t xml:space="preserve">Podpisanie przez obie strony pozytywnego protokołu końcowego z odbioru technicznego jest równoznaczne z odebraniem przez Zamawiającego wykonania Przedmiotu </w:t>
      </w:r>
      <w:r>
        <w:rPr>
          <w:rFonts w:eastAsia="Calibri" w:cs="Arial"/>
          <w:szCs w:val="22"/>
          <w:lang w:eastAsia="en-US"/>
        </w:rPr>
        <w:t>Umowy</w:t>
      </w:r>
      <w:r w:rsidRPr="00480A9A">
        <w:rPr>
          <w:rFonts w:eastAsia="Calibri" w:cs="Arial"/>
          <w:szCs w:val="22"/>
          <w:lang w:eastAsia="en-US"/>
        </w:rPr>
        <w:t xml:space="preserve"> (odbiór końcowy)</w:t>
      </w:r>
      <w:r>
        <w:rPr>
          <w:rFonts w:eastAsia="Calibri" w:cs="Arial"/>
          <w:szCs w:val="22"/>
          <w:lang w:eastAsia="en-US"/>
        </w:rPr>
        <w:t>.</w:t>
      </w:r>
    </w:p>
    <w:p w14:paraId="4487AB2C" w14:textId="77777777" w:rsidR="00DC507A" w:rsidRPr="009D19F2" w:rsidRDefault="00DC507A" w:rsidP="00474EDC">
      <w:pPr>
        <w:numPr>
          <w:ilvl w:val="0"/>
          <w:numId w:val="68"/>
        </w:numPr>
        <w:suppressAutoHyphens/>
        <w:ind w:left="357" w:hanging="357"/>
        <w:jc w:val="both"/>
        <w:rPr>
          <w:rFonts w:eastAsia="Calibri" w:cs="Arial"/>
          <w:szCs w:val="22"/>
          <w:lang w:eastAsia="en-US"/>
        </w:rPr>
      </w:pPr>
      <w:r w:rsidRPr="00480A9A">
        <w:rPr>
          <w:rFonts w:eastAsia="Calibri" w:cs="Arial"/>
          <w:szCs w:val="22"/>
          <w:lang w:eastAsia="en-US"/>
        </w:rPr>
        <w:t>Uregulowania niniejszego paragrafu stosuje się, w zależności od potrzeb, odpowiednio do odbiorów częściowych, dokonywanych w formie protokołów częściowych z odbioru technicznego bądź protokołów wykonania elementów robót.</w:t>
      </w:r>
    </w:p>
    <w:p w14:paraId="625EEDF5" w14:textId="77777777" w:rsidR="00DC507A" w:rsidRDefault="00DC507A" w:rsidP="00DC507A">
      <w:pPr>
        <w:suppressAutoHyphens/>
        <w:ind w:left="357" w:hanging="357"/>
        <w:jc w:val="center"/>
        <w:rPr>
          <w:rFonts w:eastAsia="Calibri" w:cs="Arial"/>
          <w:b/>
          <w:szCs w:val="22"/>
          <w:lang w:eastAsia="en-US"/>
        </w:rPr>
      </w:pPr>
    </w:p>
    <w:p w14:paraId="6EDBC603"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§7</w:t>
      </w:r>
    </w:p>
    <w:p w14:paraId="00486485"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GWARANCJA JAKOŚCI, RĘKOJMIA ZA WADY</w:t>
      </w:r>
    </w:p>
    <w:p w14:paraId="7444E681" w14:textId="77777777" w:rsidR="00DC507A" w:rsidRPr="00C263C0" w:rsidRDefault="00DC507A" w:rsidP="00474EDC">
      <w:pPr>
        <w:numPr>
          <w:ilvl w:val="0"/>
          <w:numId w:val="27"/>
        </w:numPr>
        <w:suppressAutoHyphens/>
        <w:ind w:left="340" w:hanging="340"/>
        <w:jc w:val="both"/>
        <w:rPr>
          <w:rFonts w:eastAsia="Calibri" w:cs="Arial"/>
          <w:szCs w:val="22"/>
          <w:lang w:eastAsia="en-US"/>
        </w:rPr>
      </w:pPr>
      <w:r w:rsidRPr="00C263C0">
        <w:rPr>
          <w:rFonts w:eastAsia="Calibri" w:cs="Arial"/>
          <w:szCs w:val="22"/>
          <w:lang w:eastAsia="en-US"/>
        </w:rPr>
        <w:t>Wykonawca udziela Zamawiającemu pisemnej Gwarancji jakości (</w:t>
      </w:r>
      <w:r w:rsidRPr="00C263C0">
        <w:rPr>
          <w:rFonts w:eastAsia="Calibri" w:cs="Arial"/>
          <w:b/>
          <w:szCs w:val="22"/>
          <w:lang w:eastAsia="en-US"/>
        </w:rPr>
        <w:t>Gwarancja</w:t>
      </w:r>
      <w:r w:rsidRPr="00C263C0">
        <w:rPr>
          <w:rFonts w:eastAsia="Calibri" w:cs="Arial"/>
          <w:szCs w:val="22"/>
          <w:lang w:eastAsia="en-US"/>
        </w:rPr>
        <w:t xml:space="preserve">) za wady fizyczne oraz rękojmi za wady fizyczne i wady prawne Przedmiotu </w:t>
      </w:r>
      <w:r>
        <w:rPr>
          <w:rFonts w:eastAsia="Calibri" w:cs="Arial"/>
          <w:szCs w:val="22"/>
          <w:lang w:eastAsia="en-US"/>
        </w:rPr>
        <w:t>Umowy</w:t>
      </w:r>
      <w:r w:rsidRPr="00C263C0">
        <w:rPr>
          <w:rFonts w:eastAsia="Calibri" w:cs="Arial"/>
          <w:szCs w:val="22"/>
          <w:lang w:eastAsia="en-US"/>
        </w:rPr>
        <w:t>, z zastrzeżeniem poniższych postanowień.</w:t>
      </w:r>
    </w:p>
    <w:p w14:paraId="124BD8CE" w14:textId="77777777" w:rsidR="00DC507A" w:rsidRPr="00C263C0" w:rsidRDefault="00DC507A" w:rsidP="00474EDC">
      <w:pPr>
        <w:numPr>
          <w:ilvl w:val="0"/>
          <w:numId w:val="27"/>
        </w:numPr>
        <w:suppressAutoHyphens/>
        <w:ind w:left="340" w:hanging="340"/>
        <w:jc w:val="both"/>
        <w:rPr>
          <w:rFonts w:eastAsia="Calibri" w:cs="Arial"/>
          <w:szCs w:val="22"/>
          <w:lang w:eastAsia="en-US"/>
        </w:rPr>
      </w:pPr>
      <w:r w:rsidRPr="00C263C0">
        <w:rPr>
          <w:rFonts w:eastAsia="Calibri" w:cs="Arial"/>
          <w:szCs w:val="22"/>
          <w:lang w:eastAsia="en-US"/>
        </w:rPr>
        <w:lastRenderedPageBreak/>
        <w:t xml:space="preserve">Wykonawca udziela Zamawiającemu Gwarancji na wykonany Przedmiot </w:t>
      </w:r>
      <w:r>
        <w:rPr>
          <w:rFonts w:eastAsia="Calibri" w:cs="Arial"/>
          <w:szCs w:val="22"/>
          <w:lang w:eastAsia="en-US"/>
        </w:rPr>
        <w:t>Umowy</w:t>
      </w:r>
      <w:r w:rsidRPr="00C263C0">
        <w:rPr>
          <w:rFonts w:eastAsia="Calibri" w:cs="Arial"/>
          <w:szCs w:val="22"/>
          <w:lang w:eastAsia="en-US"/>
        </w:rPr>
        <w:t xml:space="preserve">:  </w:t>
      </w:r>
    </w:p>
    <w:p w14:paraId="02C914F5" w14:textId="4BED0492" w:rsidR="00DC507A" w:rsidRPr="00C263C0" w:rsidRDefault="00DC507A" w:rsidP="00474EDC">
      <w:pPr>
        <w:numPr>
          <w:ilvl w:val="0"/>
          <w:numId w:val="88"/>
        </w:numPr>
        <w:spacing w:beforeLines="60" w:before="144" w:afterLines="60" w:after="144"/>
        <w:jc w:val="both"/>
        <w:rPr>
          <w:rFonts w:cs="Arial"/>
          <w:bCs/>
          <w:szCs w:val="22"/>
        </w:rPr>
      </w:pPr>
      <w:r w:rsidRPr="00C263C0">
        <w:rPr>
          <w:rFonts w:cs="Arial"/>
          <w:bCs/>
          <w:szCs w:val="22"/>
        </w:rPr>
        <w:t xml:space="preserve">na wykonany przedmiot </w:t>
      </w:r>
      <w:r>
        <w:rPr>
          <w:rFonts w:cs="Arial"/>
          <w:bCs/>
          <w:szCs w:val="22"/>
        </w:rPr>
        <w:t>Umowy</w:t>
      </w:r>
      <w:r w:rsidRPr="00C263C0">
        <w:rPr>
          <w:rFonts w:cs="Arial"/>
          <w:bCs/>
          <w:szCs w:val="22"/>
        </w:rPr>
        <w:t xml:space="preserve"> w zakresie robót budowlano–montażowych – na okres </w:t>
      </w:r>
      <w:r w:rsidR="00AE7605">
        <w:rPr>
          <w:rFonts w:cs="Arial"/>
          <w:b/>
          <w:bCs/>
          <w:szCs w:val="22"/>
        </w:rPr>
        <w:t>36</w:t>
      </w:r>
      <w:r>
        <w:rPr>
          <w:rFonts w:cs="Arial"/>
          <w:b/>
          <w:bCs/>
          <w:szCs w:val="22"/>
        </w:rPr>
        <w:t> </w:t>
      </w:r>
      <w:r w:rsidRPr="00C263C0">
        <w:rPr>
          <w:rFonts w:cs="Arial"/>
          <w:b/>
          <w:bCs/>
          <w:szCs w:val="22"/>
        </w:rPr>
        <w:t>miesięcy</w:t>
      </w:r>
      <w:r w:rsidRPr="00C263C0">
        <w:rPr>
          <w:rFonts w:cs="Arial"/>
          <w:bCs/>
          <w:szCs w:val="22"/>
        </w:rPr>
        <w:t>.</w:t>
      </w:r>
    </w:p>
    <w:p w14:paraId="77359E5E" w14:textId="6B720AF0" w:rsidR="00DC507A" w:rsidRPr="00C263C0" w:rsidRDefault="00DC507A" w:rsidP="00474EDC">
      <w:pPr>
        <w:numPr>
          <w:ilvl w:val="0"/>
          <w:numId w:val="88"/>
        </w:numPr>
        <w:spacing w:beforeLines="60" w:before="144" w:afterLines="60" w:after="144"/>
        <w:jc w:val="both"/>
        <w:rPr>
          <w:rFonts w:cs="Arial"/>
          <w:bCs/>
          <w:szCs w:val="22"/>
        </w:rPr>
      </w:pPr>
      <w:r w:rsidRPr="00C263C0">
        <w:rPr>
          <w:rFonts w:cs="Arial"/>
          <w:bCs/>
          <w:szCs w:val="22"/>
        </w:rPr>
        <w:t xml:space="preserve">na wykonany przedmiot </w:t>
      </w:r>
      <w:r>
        <w:rPr>
          <w:rFonts w:cs="Arial"/>
          <w:bCs/>
          <w:szCs w:val="22"/>
        </w:rPr>
        <w:t>Umowy</w:t>
      </w:r>
      <w:r w:rsidRPr="00C263C0">
        <w:rPr>
          <w:rFonts w:cs="Arial"/>
          <w:bCs/>
          <w:szCs w:val="22"/>
        </w:rPr>
        <w:t xml:space="preserve"> w zakresie zastosowanych materiałów – na okres </w:t>
      </w:r>
      <w:r w:rsidR="00AE7605">
        <w:rPr>
          <w:rFonts w:cs="Arial"/>
          <w:b/>
          <w:bCs/>
          <w:szCs w:val="22"/>
        </w:rPr>
        <w:t>36</w:t>
      </w:r>
      <w:r>
        <w:rPr>
          <w:rFonts w:cs="Arial"/>
          <w:b/>
          <w:bCs/>
          <w:szCs w:val="22"/>
        </w:rPr>
        <w:t> </w:t>
      </w:r>
      <w:r w:rsidRPr="00C263C0">
        <w:rPr>
          <w:rFonts w:cs="Arial"/>
          <w:b/>
          <w:bCs/>
          <w:szCs w:val="22"/>
        </w:rPr>
        <w:t>miesięcy</w:t>
      </w:r>
      <w:r w:rsidRPr="00C263C0">
        <w:rPr>
          <w:rFonts w:cs="Arial"/>
          <w:bCs/>
          <w:szCs w:val="22"/>
        </w:rPr>
        <w:t>.</w:t>
      </w:r>
    </w:p>
    <w:p w14:paraId="5F097229" w14:textId="77777777" w:rsidR="00DC507A" w:rsidRPr="00C263C0" w:rsidRDefault="00DC507A" w:rsidP="00474EDC">
      <w:pPr>
        <w:numPr>
          <w:ilvl w:val="0"/>
          <w:numId w:val="27"/>
        </w:numPr>
        <w:suppressAutoHyphens/>
        <w:ind w:left="357" w:hanging="357"/>
        <w:jc w:val="both"/>
        <w:rPr>
          <w:rFonts w:eastAsia="Calibri" w:cs="Arial"/>
          <w:szCs w:val="22"/>
          <w:lang w:eastAsia="en-US"/>
        </w:rPr>
      </w:pPr>
      <w:r w:rsidRPr="00C263C0">
        <w:rPr>
          <w:rFonts w:eastAsia="Calibri" w:cs="Arial"/>
          <w:szCs w:val="22"/>
          <w:lang w:eastAsia="en-US"/>
        </w:rPr>
        <w:t>Niezależnie od Gwarancji, o której mowa w ust. 2, Wykonawca dostarczy Zamawiającemu karty gwarancyjne producenta maszyn, urządzeń, instalacji, materiałów. Gwarancja producenta jest udzielona na okresy wskazane w karcie gwarancyjnej. Zamawiający według swojego wyboru może wykonywać uprawnienia z Gwarancji lub gwarancji określonej w karcie gwarancyjnej, o której mowa w zdaniu poprzednim.</w:t>
      </w:r>
      <w:r w:rsidRPr="009A49F4">
        <w:rPr>
          <w:rFonts w:eastAsia="Calibri" w:cs="Arial"/>
          <w:szCs w:val="22"/>
          <w:lang w:eastAsia="en-US"/>
        </w:rPr>
        <w:t xml:space="preserve"> </w:t>
      </w:r>
      <w:r w:rsidRPr="003E2D73">
        <w:rPr>
          <w:rFonts w:eastAsia="Calibri" w:cs="Arial"/>
          <w:szCs w:val="22"/>
          <w:lang w:eastAsia="en-US"/>
        </w:rPr>
        <w:t>W przypadku opraw oświetleniowych gwarancja obejmuje wszystkie elementy obudowy, panel LED oraz zasilacz ze sterownikiem.</w:t>
      </w:r>
    </w:p>
    <w:p w14:paraId="086D82F6" w14:textId="77777777" w:rsidR="00DC507A" w:rsidRPr="00C263C0" w:rsidRDefault="00DC507A" w:rsidP="00474EDC">
      <w:pPr>
        <w:numPr>
          <w:ilvl w:val="0"/>
          <w:numId w:val="27"/>
        </w:numPr>
        <w:suppressAutoHyphens/>
        <w:ind w:left="357" w:hanging="357"/>
        <w:jc w:val="both"/>
        <w:rPr>
          <w:rFonts w:eastAsia="Calibri" w:cs="Arial"/>
          <w:szCs w:val="22"/>
          <w:lang w:eastAsia="en-US"/>
        </w:rPr>
      </w:pPr>
      <w:r w:rsidRPr="00C263C0">
        <w:rPr>
          <w:rFonts w:eastAsia="Calibri" w:cs="Arial"/>
          <w:szCs w:val="22"/>
          <w:lang w:eastAsia="en-US"/>
        </w:rPr>
        <w:t>Okres Gwarancji, o której mowa w ust. 2, rozpoczyna bieg od daty pozytywnego odbioru końcowego z odbioru technicznego</w:t>
      </w:r>
      <w:r>
        <w:rPr>
          <w:rFonts w:eastAsia="Calibri" w:cs="Arial"/>
          <w:szCs w:val="22"/>
          <w:lang w:eastAsia="en-US"/>
        </w:rPr>
        <w:t xml:space="preserve"> bez uwag</w:t>
      </w:r>
      <w:r w:rsidRPr="00C263C0">
        <w:rPr>
          <w:rFonts w:eastAsia="Calibri" w:cs="Arial"/>
          <w:szCs w:val="22"/>
          <w:lang w:eastAsia="en-US"/>
        </w:rPr>
        <w:t xml:space="preserve">. </w:t>
      </w:r>
    </w:p>
    <w:p w14:paraId="6C45D8B4" w14:textId="1739DAC4" w:rsidR="00DC507A" w:rsidRPr="00C263C0" w:rsidRDefault="00DC507A" w:rsidP="00474EDC">
      <w:pPr>
        <w:numPr>
          <w:ilvl w:val="0"/>
          <w:numId w:val="27"/>
        </w:numPr>
        <w:suppressAutoHyphens/>
        <w:ind w:left="357" w:hanging="357"/>
        <w:jc w:val="both"/>
        <w:rPr>
          <w:rFonts w:eastAsia="Calibri" w:cs="Arial"/>
          <w:szCs w:val="22"/>
          <w:lang w:eastAsia="en-US"/>
        </w:rPr>
      </w:pPr>
      <w:r>
        <w:rPr>
          <w:rFonts w:eastAsia="Calibri" w:cs="Arial"/>
          <w:szCs w:val="22"/>
          <w:lang w:eastAsia="en-US"/>
        </w:rPr>
        <w:t>Jeżeli w okresie Gwarancji</w:t>
      </w:r>
      <w:r w:rsidRPr="00C263C0">
        <w:rPr>
          <w:rFonts w:eastAsia="Calibri" w:cs="Arial"/>
          <w:szCs w:val="22"/>
          <w:lang w:eastAsia="en-US"/>
        </w:rPr>
        <w:t xml:space="preserve"> Zamawiający stwierdzi wystąpienie wady Przedmiotu </w:t>
      </w:r>
      <w:r>
        <w:rPr>
          <w:rFonts w:eastAsia="Calibri" w:cs="Arial"/>
          <w:szCs w:val="22"/>
          <w:lang w:eastAsia="en-US"/>
        </w:rPr>
        <w:t>Umowy</w:t>
      </w:r>
      <w:r w:rsidRPr="00C263C0">
        <w:rPr>
          <w:rFonts w:eastAsia="Calibri" w:cs="Arial"/>
          <w:szCs w:val="22"/>
          <w:lang w:eastAsia="en-US"/>
        </w:rPr>
        <w:t xml:space="preserve">, uprawniony jest do zgłoszenia Wykonawcy reklamacji (Reklamacja), pocztą elektroniczną, lub w formie pisemnej. Wykonawca zobowiązuje się niezwłocznie potwierdzić na piśmie lub pocztą elektroniczną otrzymanie zgłoszenia Reklamacji. Jeżeli w terminie </w:t>
      </w:r>
      <w:r w:rsidR="007723F6">
        <w:rPr>
          <w:rFonts w:eastAsia="Calibri" w:cs="Arial"/>
          <w:szCs w:val="22"/>
          <w:lang w:eastAsia="en-US"/>
        </w:rPr>
        <w:t>2</w:t>
      </w:r>
      <w:r w:rsidRPr="00C263C0">
        <w:rPr>
          <w:rFonts w:eastAsia="Calibri" w:cs="Arial"/>
          <w:szCs w:val="22"/>
          <w:lang w:eastAsia="en-US"/>
        </w:rPr>
        <w:t xml:space="preserve"> dni od zgłoszenia Reklamacji przez Zamawiającego Wykonawca nie potwierdzi jej otrzymania, uważa się, że Wykonawca takie potwierdzenie złożył z chwilą upływu tego terminu.</w:t>
      </w:r>
    </w:p>
    <w:p w14:paraId="4E975A37" w14:textId="77777777" w:rsidR="00DC507A" w:rsidRDefault="00DC507A" w:rsidP="00474EDC">
      <w:pPr>
        <w:numPr>
          <w:ilvl w:val="0"/>
          <w:numId w:val="27"/>
        </w:numPr>
        <w:suppressAutoHyphens/>
        <w:ind w:left="357" w:hanging="357"/>
        <w:jc w:val="both"/>
        <w:rPr>
          <w:rFonts w:eastAsia="Calibri" w:cs="Arial"/>
          <w:szCs w:val="22"/>
          <w:lang w:eastAsia="en-US"/>
        </w:rPr>
      </w:pPr>
      <w:r w:rsidRPr="00C263C0">
        <w:rPr>
          <w:rFonts w:eastAsia="Calibri" w:cs="Arial"/>
          <w:szCs w:val="22"/>
          <w:lang w:eastAsia="en-US"/>
        </w:rPr>
        <w:t>Reklamacje, o których mowa w ust. 5 powyżej, mogą być składane w imieniu Zamawiającego na adres poczty elektronicznej Wykonawcy</w:t>
      </w:r>
      <w:r>
        <w:rPr>
          <w:rFonts w:eastAsia="Calibri" w:cs="Arial"/>
          <w:szCs w:val="22"/>
          <w:lang w:eastAsia="en-US"/>
        </w:rPr>
        <w:t xml:space="preserve"> </w:t>
      </w:r>
      <w:r>
        <w:rPr>
          <w:rFonts w:cs="Arial"/>
        </w:rPr>
        <w:t>wskazany w §24</w:t>
      </w:r>
      <w:r>
        <w:rPr>
          <w:rFonts w:eastAsia="Calibri" w:cs="Arial"/>
          <w:szCs w:val="22"/>
          <w:lang w:eastAsia="en-US"/>
        </w:rPr>
        <w:t xml:space="preserve"> ust. 1 pkt. 2).</w:t>
      </w:r>
    </w:p>
    <w:p w14:paraId="1F6CCE51" w14:textId="148703D1" w:rsidR="00DC507A" w:rsidRDefault="00DC507A" w:rsidP="00DC507A">
      <w:pPr>
        <w:suppressAutoHyphens/>
        <w:ind w:left="357"/>
        <w:jc w:val="both"/>
        <w:rPr>
          <w:rFonts w:eastAsia="Calibri" w:cs="Arial"/>
          <w:szCs w:val="22"/>
          <w:lang w:eastAsia="en-US"/>
        </w:rPr>
      </w:pPr>
      <w:r w:rsidRPr="00C263C0">
        <w:rPr>
          <w:rFonts w:eastAsia="Calibri" w:cs="Arial"/>
          <w:szCs w:val="22"/>
          <w:lang w:eastAsia="en-US"/>
        </w:rPr>
        <w:t>Wykonawca potwierdza otrzymanie Reklamacji na adres poczty elektronicznej Zamawiającego</w:t>
      </w:r>
      <w:r w:rsidR="00A150F3">
        <w:rPr>
          <w:rFonts w:eastAsia="Calibri" w:cs="Arial"/>
          <w:szCs w:val="22"/>
          <w:lang w:eastAsia="en-US"/>
        </w:rPr>
        <w:t>,</w:t>
      </w:r>
      <w:r w:rsidRPr="009A49F4">
        <w:rPr>
          <w:rFonts w:eastAsia="Calibri" w:cs="Arial"/>
          <w:szCs w:val="22"/>
          <w:lang w:eastAsia="en-US"/>
        </w:rPr>
        <w:t xml:space="preserve"> </w:t>
      </w:r>
      <w:r>
        <w:rPr>
          <w:rFonts w:eastAsia="Calibri" w:cs="Arial"/>
          <w:szCs w:val="22"/>
          <w:lang w:eastAsia="en-US"/>
        </w:rPr>
        <w:t>z którego reklamację otrzymał.</w:t>
      </w:r>
    </w:p>
    <w:p w14:paraId="2C33C734" w14:textId="218A552A" w:rsidR="00DC507A" w:rsidRPr="004F6712" w:rsidRDefault="00DC507A" w:rsidP="00474EDC">
      <w:pPr>
        <w:numPr>
          <w:ilvl w:val="0"/>
          <w:numId w:val="27"/>
        </w:numPr>
        <w:suppressAutoHyphens/>
        <w:ind w:left="357" w:hanging="357"/>
        <w:jc w:val="both"/>
        <w:rPr>
          <w:rFonts w:eastAsia="Calibri" w:cs="Arial"/>
          <w:szCs w:val="22"/>
          <w:lang w:eastAsia="en-US"/>
        </w:rPr>
      </w:pPr>
      <w:r w:rsidRPr="00C840A1">
        <w:rPr>
          <w:rFonts w:eastAsia="Calibri" w:cs="Arial"/>
          <w:szCs w:val="22"/>
          <w:lang w:eastAsia="en-US"/>
        </w:rPr>
        <w:t xml:space="preserve">Wykonawca </w:t>
      </w:r>
      <w:r w:rsidRPr="00A054AB">
        <w:rPr>
          <w:rFonts w:eastAsia="Calibri" w:cs="Arial"/>
          <w:szCs w:val="22"/>
          <w:lang w:eastAsia="en-US"/>
        </w:rPr>
        <w:t xml:space="preserve">zobowiązuje się niezwłocznie, jednak nie później niż w terminie </w:t>
      </w:r>
      <w:r w:rsidR="008E17A2">
        <w:rPr>
          <w:rFonts w:eastAsia="Calibri" w:cs="Arial"/>
          <w:szCs w:val="22"/>
          <w:lang w:eastAsia="en-US"/>
        </w:rPr>
        <w:t>5</w:t>
      </w:r>
      <w:r w:rsidRPr="00A054AB">
        <w:rPr>
          <w:rFonts w:eastAsia="Calibri" w:cs="Arial"/>
          <w:szCs w:val="22"/>
          <w:lang w:eastAsia="en-US"/>
        </w:rPr>
        <w:t xml:space="preserve"> dni od dnia zgłoszenia Reklamacji przez Zamawiającego, usunąć na własny koszt wadę</w:t>
      </w:r>
      <w:r w:rsidR="003101A7">
        <w:rPr>
          <w:rFonts w:eastAsia="Calibri" w:cs="Arial"/>
          <w:szCs w:val="22"/>
          <w:lang w:eastAsia="en-US"/>
        </w:rPr>
        <w:t xml:space="preserve"> </w:t>
      </w:r>
      <w:r w:rsidR="003101A7" w:rsidRPr="003101A7">
        <w:rPr>
          <w:rFonts w:eastAsia="Calibri" w:cs="Arial"/>
          <w:szCs w:val="22"/>
          <w:lang w:eastAsia="en-US"/>
        </w:rPr>
        <w:t>lub ponownie wykonać wadliwie wykonaną usługę</w:t>
      </w:r>
      <w:r w:rsidRPr="00A054AB">
        <w:rPr>
          <w:rFonts w:eastAsia="Calibri" w:cs="Arial"/>
          <w:szCs w:val="22"/>
          <w:lang w:eastAsia="en-US"/>
        </w:rPr>
        <w:t xml:space="preserve">, a gdyby to nie było możliwe – dostarczyć nowy, wolny od wad </w:t>
      </w:r>
      <w:r w:rsidR="00D960B6">
        <w:rPr>
          <w:rFonts w:eastAsia="Calibri" w:cs="Arial"/>
          <w:szCs w:val="22"/>
          <w:lang w:eastAsia="en-US"/>
        </w:rPr>
        <w:t>p</w:t>
      </w:r>
      <w:r w:rsidRPr="00A054AB">
        <w:rPr>
          <w:rFonts w:eastAsia="Calibri" w:cs="Arial"/>
          <w:szCs w:val="22"/>
          <w:lang w:eastAsia="en-US"/>
        </w:rPr>
        <w:t xml:space="preserve">rzedmiot objęty Gwarancją lub odpowiednią, objętą Reklamacją, jego część </w:t>
      </w:r>
      <w:r w:rsidR="00D960B6">
        <w:rPr>
          <w:rFonts w:eastAsia="Calibri" w:cs="Arial"/>
          <w:szCs w:val="22"/>
          <w:lang w:eastAsia="en-US"/>
        </w:rPr>
        <w:t xml:space="preserve">dokonać jego/jej </w:t>
      </w:r>
      <w:r w:rsidRPr="00A054AB">
        <w:rPr>
          <w:rFonts w:eastAsia="Calibri" w:cs="Arial"/>
          <w:szCs w:val="22"/>
          <w:lang w:eastAsia="en-US"/>
        </w:rPr>
        <w:t>montażu</w:t>
      </w:r>
      <w:r w:rsidR="00D960B6">
        <w:rPr>
          <w:rFonts w:eastAsia="Calibri" w:cs="Arial"/>
          <w:szCs w:val="22"/>
          <w:lang w:eastAsia="en-US"/>
        </w:rPr>
        <w:t>/uruchomienia</w:t>
      </w:r>
      <w:r w:rsidR="007409C8">
        <w:rPr>
          <w:rFonts w:eastAsia="Calibri" w:cs="Arial"/>
          <w:szCs w:val="22"/>
          <w:lang w:eastAsia="en-US"/>
        </w:rPr>
        <w:t xml:space="preserve"> (</w:t>
      </w:r>
      <w:r w:rsidR="0044655B">
        <w:rPr>
          <w:rFonts w:eastAsia="Calibri" w:cs="Arial"/>
          <w:szCs w:val="22"/>
          <w:lang w:eastAsia="en-US"/>
        </w:rPr>
        <w:t>przedmiot reklamacji musi być tożsamy z zaoferowanym w postępowaniu przetargowym)</w:t>
      </w:r>
      <w:r w:rsidRPr="00A054AB">
        <w:rPr>
          <w:rFonts w:eastAsia="Calibri" w:cs="Arial"/>
          <w:szCs w:val="22"/>
          <w:lang w:eastAsia="en-US"/>
        </w:rPr>
        <w:t xml:space="preserve">. W takim przypadku postanowienia niniejszego paragrafu stosuje się odpowiednio. </w:t>
      </w:r>
      <w:r w:rsidR="00307D66" w:rsidRPr="00307D66">
        <w:rPr>
          <w:rFonts w:eastAsia="Calibri" w:cs="Arial"/>
          <w:szCs w:val="22"/>
          <w:lang w:eastAsia="en-US"/>
        </w:rPr>
        <w:t>Usunięcie wady nastąpi bez uszczerbku dla parametrów technicznych i funkcjonalnych urządzeń infrastruktury oświetlenia ulicznego.</w:t>
      </w:r>
      <w:r w:rsidR="00307D66">
        <w:rPr>
          <w:rFonts w:eastAsia="Calibri" w:cs="Arial"/>
          <w:szCs w:val="22"/>
          <w:lang w:eastAsia="en-US"/>
        </w:rPr>
        <w:t xml:space="preserve"> </w:t>
      </w:r>
      <w:r w:rsidRPr="00A054AB">
        <w:rPr>
          <w:rFonts w:eastAsia="Calibri" w:cs="Arial"/>
          <w:szCs w:val="22"/>
          <w:lang w:eastAsia="en-US"/>
        </w:rPr>
        <w:t xml:space="preserve">Jednocześnie do czasu rozstrzygnięcia reklamacji wykonawca zobowiązuje się do zastąpienia wadliwego przedmiotu </w:t>
      </w:r>
      <w:r w:rsidR="00307D66">
        <w:rPr>
          <w:rFonts w:eastAsia="Calibri" w:cs="Arial"/>
          <w:szCs w:val="22"/>
          <w:lang w:eastAsia="en-US"/>
        </w:rPr>
        <w:t>U</w:t>
      </w:r>
      <w:r w:rsidRPr="00A054AB">
        <w:rPr>
          <w:rFonts w:eastAsia="Calibri" w:cs="Arial"/>
          <w:szCs w:val="22"/>
          <w:lang w:eastAsia="en-US"/>
        </w:rPr>
        <w:t>mowy</w:t>
      </w:r>
      <w:r w:rsidR="00D310DD">
        <w:rPr>
          <w:rFonts w:eastAsia="Calibri" w:cs="Arial"/>
          <w:szCs w:val="22"/>
          <w:lang w:eastAsia="en-US"/>
        </w:rPr>
        <w:t xml:space="preserve"> (np.: oprawa, sterownik) urządzeniem wolnym od wad</w:t>
      </w:r>
      <w:r w:rsidRPr="00E00352">
        <w:rPr>
          <w:rFonts w:eastAsia="Calibri" w:cs="Arial"/>
          <w:szCs w:val="22"/>
          <w:lang w:eastAsia="en-US"/>
        </w:rPr>
        <w:t>.</w:t>
      </w:r>
    </w:p>
    <w:p w14:paraId="596DDE32"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W uzasadnionych przypadkach, w szczególności ze względów technologicznych, Zamawiający, na wniosek Wykonawcy, może wyrazić w formie pisemnej zgodę na przedłużenie terminu przewidzianego w ust. </w:t>
      </w:r>
      <w:r>
        <w:rPr>
          <w:rFonts w:eastAsia="Calibri" w:cs="Arial"/>
          <w:szCs w:val="22"/>
          <w:lang w:eastAsia="en-US"/>
        </w:rPr>
        <w:t>7</w:t>
      </w:r>
      <w:r w:rsidRPr="00C263C0">
        <w:rPr>
          <w:rFonts w:eastAsia="Calibri" w:cs="Arial"/>
          <w:szCs w:val="22"/>
          <w:lang w:eastAsia="en-US"/>
        </w:rPr>
        <w:t xml:space="preserve"> powyżej.</w:t>
      </w:r>
    </w:p>
    <w:p w14:paraId="66F208DE" w14:textId="1E6B6451" w:rsidR="00DC507A" w:rsidRPr="00492C3B" w:rsidRDefault="00DC507A" w:rsidP="00474EDC">
      <w:pPr>
        <w:numPr>
          <w:ilvl w:val="0"/>
          <w:numId w:val="27"/>
        </w:numPr>
        <w:suppressAutoHyphens/>
        <w:ind w:left="357" w:hanging="357"/>
        <w:jc w:val="both"/>
        <w:rPr>
          <w:rFonts w:eastAsia="Calibri" w:cs="Arial"/>
          <w:szCs w:val="22"/>
        </w:rPr>
      </w:pPr>
      <w:r w:rsidRPr="00C263C0">
        <w:rPr>
          <w:rFonts w:eastAsia="Calibri" w:cs="Arial"/>
          <w:szCs w:val="22"/>
        </w:rPr>
        <w:t>Prace polegające na usunięciu wady będą prowadzone w terminach uzgodnionych z</w:t>
      </w:r>
      <w:r>
        <w:rPr>
          <w:rFonts w:eastAsia="Calibri" w:cs="Arial"/>
          <w:szCs w:val="22"/>
        </w:rPr>
        <w:t> </w:t>
      </w:r>
      <w:r w:rsidRPr="00C263C0">
        <w:rPr>
          <w:rFonts w:eastAsia="Calibri" w:cs="Arial"/>
          <w:szCs w:val="22"/>
        </w:rPr>
        <w:t>Zamawiającym, z uwzględnieniem warunków eksploatacyjnych.</w:t>
      </w:r>
    </w:p>
    <w:p w14:paraId="6E4B0B48" w14:textId="77777777" w:rsidR="00DC507A" w:rsidRPr="00C840A1" w:rsidRDefault="00DC507A" w:rsidP="00474EDC">
      <w:pPr>
        <w:numPr>
          <w:ilvl w:val="0"/>
          <w:numId w:val="27"/>
        </w:numPr>
        <w:suppressAutoHyphens/>
        <w:ind w:left="357" w:hanging="357"/>
        <w:jc w:val="both"/>
        <w:rPr>
          <w:rFonts w:eastAsia="Calibri" w:cs="Arial"/>
          <w:szCs w:val="22"/>
          <w:lang w:eastAsia="en-US"/>
        </w:rPr>
      </w:pPr>
      <w:r w:rsidRPr="00C840A1">
        <w:rPr>
          <w:rFonts w:eastAsia="Calibri" w:cs="Arial"/>
          <w:szCs w:val="22"/>
          <w:lang w:eastAsia="en-US"/>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Ust. 3 stosuje się odpowiednio.</w:t>
      </w:r>
    </w:p>
    <w:p w14:paraId="4FFCB2CE"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Okres Gwarancji ulega przedłużeniu o czas usuwania wady Przedmiotu </w:t>
      </w:r>
      <w:r>
        <w:rPr>
          <w:rFonts w:eastAsia="Calibri" w:cs="Arial"/>
          <w:szCs w:val="22"/>
          <w:lang w:eastAsia="en-US"/>
        </w:rPr>
        <w:t>Umowy</w:t>
      </w:r>
      <w:r w:rsidRPr="00C263C0">
        <w:rPr>
          <w:rFonts w:eastAsia="Calibri" w:cs="Arial"/>
          <w:szCs w:val="22"/>
          <w:lang w:eastAsia="en-US"/>
        </w:rPr>
        <w:t xml:space="preserve">, z tym zastrzeżeniem, że w odniesieniu do wymiany wadliwego elementu lub ponownego wykonania wadliwie wykonanej usługi wchodzącej w zakres Przedmiotu </w:t>
      </w:r>
      <w:r>
        <w:rPr>
          <w:rFonts w:eastAsia="Calibri" w:cs="Arial"/>
          <w:szCs w:val="22"/>
          <w:lang w:eastAsia="en-US"/>
        </w:rPr>
        <w:t>Umowy</w:t>
      </w:r>
      <w:r w:rsidRPr="00C263C0">
        <w:rPr>
          <w:rFonts w:eastAsia="Calibri" w:cs="Arial"/>
          <w:szCs w:val="22"/>
          <w:lang w:eastAsia="en-US"/>
        </w:rPr>
        <w:t xml:space="preserve"> okres Gwarancji biegnie na nowo od chwili dokonania odbioru wykonanej naprawy. </w:t>
      </w:r>
    </w:p>
    <w:p w14:paraId="2C64672C"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rPr>
        <w:t xml:space="preserve">Usunięcie wady zostanie każdorazowo potwierdzone w protokole podpisanym przez </w:t>
      </w:r>
      <w:r>
        <w:rPr>
          <w:rFonts w:eastAsia="Calibri" w:cs="Arial"/>
          <w:szCs w:val="22"/>
        </w:rPr>
        <w:t>Strony</w:t>
      </w:r>
      <w:r w:rsidRPr="00C263C0">
        <w:rPr>
          <w:rFonts w:eastAsia="Calibri" w:cs="Arial"/>
          <w:szCs w:val="22"/>
        </w:rPr>
        <w:t>.</w:t>
      </w:r>
    </w:p>
    <w:p w14:paraId="22D6D0C3"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W przypadku wymiany przez Wykonawcę wadliwego przedmiotu objętego Gwarancją lub jego wadliwej części na nową na żądanie Zamawiającego Wykonawca zobowiązany jest do odbioru </w:t>
      </w:r>
      <w:r w:rsidRPr="00C263C0">
        <w:rPr>
          <w:rFonts w:eastAsia="Calibri" w:cs="Arial"/>
          <w:szCs w:val="22"/>
          <w:lang w:eastAsia="en-US"/>
        </w:rPr>
        <w:lastRenderedPageBreak/>
        <w:t xml:space="preserve">od Zamawiającego wadliwego przedmiotu objętego Gwarancją albo jego wadliwej części i usunięcia wszelkich skutków tego odbioru. </w:t>
      </w:r>
    </w:p>
    <w:p w14:paraId="26139126"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W razie nieuzasadnionej odmowy przez Wykonawcę wykonania czynności, o których mowa w ust. 1</w:t>
      </w:r>
      <w:r>
        <w:rPr>
          <w:rFonts w:eastAsia="Calibri" w:cs="Arial"/>
          <w:szCs w:val="22"/>
          <w:lang w:eastAsia="en-US"/>
        </w:rPr>
        <w:t>3</w:t>
      </w:r>
      <w:r w:rsidRPr="00C263C0">
        <w:rPr>
          <w:rFonts w:eastAsia="Calibri" w:cs="Arial"/>
          <w:szCs w:val="22"/>
          <w:lang w:eastAsia="en-US"/>
        </w:rPr>
        <w:t>, maszyna, urządzenie, instalacja lub materiał będzie składowany</w:t>
      </w:r>
      <w:r>
        <w:rPr>
          <w:rFonts w:eastAsia="Calibri" w:cs="Arial"/>
          <w:szCs w:val="22"/>
          <w:lang w:eastAsia="en-US"/>
        </w:rPr>
        <w:t xml:space="preserve"> bądź zutylizowany</w:t>
      </w:r>
      <w:r w:rsidRPr="00C263C0">
        <w:rPr>
          <w:rFonts w:eastAsia="Calibri" w:cs="Arial"/>
          <w:szCs w:val="22"/>
          <w:lang w:eastAsia="en-US"/>
        </w:rPr>
        <w:t xml:space="preserve"> przez Zamawiającego na koszt i ryzyko Wykonawcy.</w:t>
      </w:r>
    </w:p>
    <w:p w14:paraId="57B41D25" w14:textId="77777777" w:rsidR="00DC507A" w:rsidRPr="00C263C0" w:rsidRDefault="00DC507A" w:rsidP="00474EDC">
      <w:pPr>
        <w:numPr>
          <w:ilvl w:val="0"/>
          <w:numId w:val="27"/>
        </w:numPr>
        <w:suppressAutoHyphens/>
        <w:ind w:left="357" w:hanging="357"/>
        <w:jc w:val="both"/>
        <w:rPr>
          <w:rFonts w:eastAsia="Calibri" w:cs="Arial"/>
          <w:szCs w:val="22"/>
          <w:lang w:eastAsia="en-US"/>
        </w:rPr>
      </w:pPr>
      <w:r w:rsidRPr="00C263C0">
        <w:rPr>
          <w:rFonts w:eastAsia="Calibri" w:cs="Arial"/>
          <w:szCs w:val="22"/>
          <w:lang w:eastAsia="en-US"/>
        </w:rPr>
        <w:t>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r w:rsidRPr="00C263C0">
        <w:rPr>
          <w:rFonts w:eastAsia="Calibri" w:cs="Arial"/>
          <w:szCs w:val="22"/>
          <w:vertAlign w:val="superscript"/>
          <w:lang w:eastAsia="en-US"/>
        </w:rPr>
        <w:t xml:space="preserve"> </w:t>
      </w:r>
    </w:p>
    <w:p w14:paraId="33CEF314" w14:textId="77777777" w:rsidR="00DC507A" w:rsidRPr="00C263C0" w:rsidRDefault="00DC507A" w:rsidP="00474EDC">
      <w:pPr>
        <w:numPr>
          <w:ilvl w:val="0"/>
          <w:numId w:val="27"/>
        </w:numPr>
        <w:suppressAutoHyphens/>
        <w:ind w:left="357" w:hanging="357"/>
        <w:jc w:val="both"/>
        <w:rPr>
          <w:rFonts w:eastAsia="Calibri" w:cs="Arial"/>
          <w:szCs w:val="22"/>
          <w:lang w:eastAsia="en-US"/>
        </w:rPr>
      </w:pPr>
      <w:r w:rsidRPr="00C263C0">
        <w:rPr>
          <w:rFonts w:eastAsia="Calibri" w:cs="Arial"/>
          <w:szCs w:val="22"/>
          <w:lang w:eastAsia="en-US"/>
        </w:rPr>
        <w:t>Jeżeli Wykonawca odmówi usunięcia wady przedmiotu objętego Gwarancją</w:t>
      </w:r>
      <w:r w:rsidRPr="00C263C0" w:rsidDel="009236D3">
        <w:rPr>
          <w:rFonts w:eastAsia="Calibri" w:cs="Arial"/>
          <w:szCs w:val="22"/>
          <w:lang w:eastAsia="en-US"/>
        </w:rPr>
        <w:t xml:space="preserve"> </w:t>
      </w:r>
      <w:r w:rsidRPr="00C263C0">
        <w:rPr>
          <w:rFonts w:eastAsia="Calibri" w:cs="Arial"/>
          <w:szCs w:val="22"/>
          <w:lang w:eastAsia="en-US"/>
        </w:rPr>
        <w:t xml:space="preserve">lub jego części albo nie usunie jej w terminie przewidzianym w ust. </w:t>
      </w:r>
      <w:r>
        <w:rPr>
          <w:rFonts w:eastAsia="Calibri" w:cs="Arial"/>
          <w:szCs w:val="22"/>
          <w:lang w:eastAsia="en-US"/>
        </w:rPr>
        <w:t>7</w:t>
      </w:r>
      <w:r w:rsidRPr="00C263C0">
        <w:rPr>
          <w:rFonts w:eastAsia="Calibri" w:cs="Arial"/>
          <w:szCs w:val="22"/>
          <w:lang w:eastAsia="en-US"/>
        </w:rPr>
        <w:t xml:space="preserve"> lub określonym na podstawie ust. </w:t>
      </w:r>
      <w:r>
        <w:rPr>
          <w:rFonts w:eastAsia="Calibri" w:cs="Arial"/>
          <w:szCs w:val="22"/>
          <w:lang w:eastAsia="en-US"/>
        </w:rPr>
        <w:t>8</w:t>
      </w:r>
      <w:r w:rsidRPr="00C263C0">
        <w:rPr>
          <w:rFonts w:eastAsia="Calibri" w:cs="Arial"/>
          <w:szCs w:val="22"/>
          <w:lang w:eastAsia="en-US"/>
        </w:rPr>
        <w:t xml:space="preserve"> albo też nie wykona prawidłowo usługi objętej Gwarancją, Zamawiający będzie uprawniony do samodzielnego lub za pośrednictwem osoby trzeciej, usunięcia zgłoszonej wady na koszt i</w:t>
      </w:r>
      <w:r>
        <w:rPr>
          <w:rFonts w:eastAsia="Calibri" w:cs="Arial"/>
          <w:szCs w:val="22"/>
          <w:lang w:eastAsia="en-US"/>
        </w:rPr>
        <w:t> </w:t>
      </w:r>
      <w:r w:rsidRPr="00C263C0">
        <w:rPr>
          <w:rFonts w:eastAsia="Calibri" w:cs="Arial"/>
          <w:szCs w:val="22"/>
          <w:lang w:eastAsia="en-US"/>
        </w:rPr>
        <w:t xml:space="preserve"> ryzyko Wykonawcy i bez uszczerbku dla zobowiązań Wykonawcy wynikających z</w:t>
      </w:r>
      <w:r>
        <w:rPr>
          <w:rFonts w:eastAsia="Calibri" w:cs="Arial"/>
          <w:szCs w:val="22"/>
          <w:lang w:eastAsia="en-US"/>
        </w:rPr>
        <w:t> </w:t>
      </w:r>
      <w:r w:rsidRPr="00C263C0">
        <w:rPr>
          <w:rFonts w:eastAsia="Calibri" w:cs="Arial"/>
          <w:szCs w:val="22"/>
          <w:lang w:eastAsia="en-US"/>
        </w:rPr>
        <w:t>udzielonej Gwarancji i rękojmi.</w:t>
      </w:r>
      <w:r w:rsidRPr="009A49F4">
        <w:rPr>
          <w:rFonts w:cs="Arial"/>
        </w:rPr>
        <w:t xml:space="preserve"> </w:t>
      </w:r>
      <w:r>
        <w:rPr>
          <w:rFonts w:cs="Arial"/>
        </w:rPr>
        <w:t>a także bez konieczności uzyskiwania zgody sądu powszechnego</w:t>
      </w:r>
      <w:r w:rsidRPr="003E2D73">
        <w:rPr>
          <w:rFonts w:eastAsia="Calibri" w:cs="Arial"/>
          <w:szCs w:val="22"/>
          <w:lang w:eastAsia="en-US"/>
        </w:rPr>
        <w:t>.</w:t>
      </w:r>
    </w:p>
    <w:p w14:paraId="63A6A99B" w14:textId="59C98FB4" w:rsidR="00662391" w:rsidRDefault="00DC507A" w:rsidP="00662391">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Wykonawca jest odpowiedzialny za wszelkie szkody, które spowodował w czasie usuwania wad.</w:t>
      </w:r>
    </w:p>
    <w:p w14:paraId="1B0EBCA0" w14:textId="4E4C5550" w:rsidR="00564EA8" w:rsidRPr="00564EA8" w:rsidRDefault="00564EA8" w:rsidP="00564EA8">
      <w:pPr>
        <w:numPr>
          <w:ilvl w:val="0"/>
          <w:numId w:val="27"/>
        </w:numPr>
        <w:suppressAutoHyphens/>
        <w:ind w:left="357" w:hanging="357"/>
        <w:jc w:val="both"/>
        <w:rPr>
          <w:rFonts w:eastAsia="Calibri" w:cs="Arial"/>
          <w:szCs w:val="22"/>
          <w:lang w:eastAsia="en-US"/>
        </w:rPr>
      </w:pPr>
      <w:r w:rsidRPr="00564EA8">
        <w:rPr>
          <w:rFonts w:eastAsia="Calibri" w:cs="Arial"/>
          <w:szCs w:val="22"/>
          <w:lang w:eastAsia="en-US"/>
        </w:rPr>
        <w:t xml:space="preserve">Strony Umowy ustalają, że przed upływem terminu Gwarancji dokonają odbioru gwarancyjnego, który przeprowadzi komisja powołana przez Zamawiającego. O przewidywanym terminie odbioru gwarancyjnego Zamawiający poinformuje Wykonawcę, z co najmniej </w:t>
      </w:r>
      <w:r w:rsidR="006E00C0">
        <w:rPr>
          <w:rFonts w:eastAsia="Calibri" w:cs="Arial"/>
          <w:szCs w:val="22"/>
          <w:lang w:eastAsia="en-US"/>
        </w:rPr>
        <w:t>14</w:t>
      </w:r>
      <w:r w:rsidRPr="00564EA8">
        <w:rPr>
          <w:rFonts w:eastAsia="Calibri" w:cs="Arial"/>
          <w:szCs w:val="22"/>
          <w:lang w:eastAsia="en-US"/>
        </w:rPr>
        <w:t xml:space="preserve"> dniowym wyprzedzeniem. Wykonawca uprawniony będzie do wskazania</w:t>
      </w:r>
      <w:r w:rsidR="0069614F">
        <w:rPr>
          <w:rFonts w:eastAsia="Calibri" w:cs="Arial"/>
          <w:szCs w:val="22"/>
          <w:lang w:eastAsia="en-US"/>
        </w:rPr>
        <w:t xml:space="preserve"> 2</w:t>
      </w:r>
      <w:r w:rsidRPr="00564EA8">
        <w:rPr>
          <w:rFonts w:eastAsia="Calibri" w:cs="Arial"/>
          <w:szCs w:val="22"/>
          <w:lang w:eastAsia="en-US"/>
        </w:rPr>
        <w:t xml:space="preserve"> osób do udziału w komisji. W przypadku niewskazania takich osób lub ich nieprzybycia na termin odbioru, Zamawiający uprawniony będzie do dokonania odbioru jednostronnego.</w:t>
      </w:r>
    </w:p>
    <w:p w14:paraId="63FAF157" w14:textId="52F1FC6E" w:rsidR="00662391" w:rsidRPr="00542E18" w:rsidRDefault="00542E18" w:rsidP="00542E18">
      <w:pPr>
        <w:numPr>
          <w:ilvl w:val="0"/>
          <w:numId w:val="27"/>
        </w:numPr>
        <w:suppressAutoHyphens/>
        <w:ind w:left="357" w:hanging="357"/>
        <w:jc w:val="both"/>
        <w:rPr>
          <w:rFonts w:eastAsia="Calibri" w:cs="Arial"/>
          <w:szCs w:val="22"/>
          <w:lang w:eastAsia="en-US"/>
        </w:rPr>
      </w:pPr>
      <w:r w:rsidRPr="00542E18">
        <w:rPr>
          <w:rFonts w:eastAsia="Calibri" w:cs="Arial"/>
          <w:szCs w:val="22"/>
          <w:lang w:eastAsia="en-US"/>
        </w:rPr>
        <w:t xml:space="preserve">W protokole odbioru gwarancyjnego Strony, a w przypadku, o którym mowa w ust. </w:t>
      </w:r>
      <w:r w:rsidR="0076173A" w:rsidRPr="00542E18">
        <w:rPr>
          <w:rFonts w:eastAsia="Calibri" w:cs="Arial"/>
          <w:szCs w:val="22"/>
          <w:lang w:eastAsia="en-US"/>
        </w:rPr>
        <w:t>1</w:t>
      </w:r>
      <w:r w:rsidR="0076173A">
        <w:rPr>
          <w:rFonts w:eastAsia="Calibri" w:cs="Arial"/>
          <w:szCs w:val="22"/>
          <w:lang w:eastAsia="en-US"/>
        </w:rPr>
        <w:t>8</w:t>
      </w:r>
      <w:r w:rsidR="0076173A" w:rsidRPr="00542E18">
        <w:rPr>
          <w:rFonts w:eastAsia="Calibri" w:cs="Arial"/>
          <w:szCs w:val="22"/>
          <w:lang w:eastAsia="en-US"/>
        </w:rPr>
        <w:t xml:space="preserve"> </w:t>
      </w:r>
      <w:r w:rsidRPr="00542E18">
        <w:rPr>
          <w:rFonts w:eastAsia="Calibri" w:cs="Arial"/>
          <w:szCs w:val="22"/>
          <w:lang w:eastAsia="en-US"/>
        </w:rPr>
        <w:t>zdanie czwarte - Zamawiający, określą zakres wad. Wykonawca na swój koszt usunie wady stwierdzone w trakcie odbioru gwarancyjnego w takim terminie, jaki Umowa przewiduje dla usuwania wad stwierdzonych w okresie Gwarancji, chyba że Strony ustalą inny termin.</w:t>
      </w:r>
    </w:p>
    <w:p w14:paraId="0A8B4469"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Zamawiający może dochodzić roszczeń z tytułu Gwarancji także po upływie okresów Gwarancji, jeżeli wady ujawnią się przed ich upływem.</w:t>
      </w:r>
    </w:p>
    <w:p w14:paraId="1BCC2FFC" w14:textId="3947DC1F"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Postanowienia niniejszego paragrafu nie wyłączają ani nie ograniczają uprawnień Zamawiającego z tytułu rękojmi za wady przysługujących mu na zasadach ogólnych, z</w:t>
      </w:r>
      <w:r>
        <w:rPr>
          <w:rFonts w:eastAsia="Calibri" w:cs="Arial"/>
          <w:szCs w:val="22"/>
          <w:lang w:eastAsia="en-US"/>
        </w:rPr>
        <w:t> </w:t>
      </w:r>
      <w:r w:rsidRPr="00C263C0">
        <w:rPr>
          <w:rFonts w:eastAsia="Calibri" w:cs="Arial"/>
          <w:szCs w:val="22"/>
          <w:lang w:eastAsia="en-US"/>
        </w:rPr>
        <w:t>uw</w:t>
      </w:r>
      <w:r>
        <w:rPr>
          <w:rFonts w:eastAsia="Calibri" w:cs="Arial"/>
          <w:szCs w:val="22"/>
          <w:lang w:eastAsia="en-US"/>
        </w:rPr>
        <w:t>zględnieniem postanowień ust. 2</w:t>
      </w:r>
      <w:r w:rsidR="00F23ADE">
        <w:rPr>
          <w:rFonts w:eastAsia="Calibri" w:cs="Arial"/>
          <w:szCs w:val="22"/>
          <w:lang w:eastAsia="en-US"/>
        </w:rPr>
        <w:t>2</w:t>
      </w:r>
      <w:r>
        <w:rPr>
          <w:rFonts w:eastAsia="Calibri" w:cs="Arial"/>
          <w:szCs w:val="22"/>
          <w:lang w:eastAsia="en-US"/>
        </w:rPr>
        <w:t xml:space="preserve"> – 2</w:t>
      </w:r>
      <w:r w:rsidR="0076173A">
        <w:rPr>
          <w:rFonts w:eastAsia="Calibri" w:cs="Arial"/>
          <w:szCs w:val="22"/>
          <w:lang w:eastAsia="en-US"/>
        </w:rPr>
        <w:t>6</w:t>
      </w:r>
      <w:r w:rsidRPr="00C263C0">
        <w:rPr>
          <w:rFonts w:eastAsia="Calibri" w:cs="Arial"/>
          <w:szCs w:val="22"/>
          <w:lang w:eastAsia="en-US"/>
        </w:rPr>
        <w:t xml:space="preserve"> poniżej.</w:t>
      </w:r>
    </w:p>
    <w:p w14:paraId="0359A719"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Wykonawca udziela Zamawiającemu rękojmi na cały Przedmiot </w:t>
      </w:r>
      <w:r>
        <w:rPr>
          <w:rFonts w:eastAsia="Calibri" w:cs="Arial"/>
          <w:szCs w:val="22"/>
          <w:lang w:eastAsia="en-US"/>
        </w:rPr>
        <w:t>Umowy</w:t>
      </w:r>
      <w:r w:rsidRPr="00C263C0">
        <w:rPr>
          <w:rFonts w:eastAsia="Calibri" w:cs="Arial"/>
          <w:szCs w:val="22"/>
          <w:lang w:eastAsia="en-US"/>
        </w:rPr>
        <w:t xml:space="preserve"> (na Obiekt, zainstalowane urządzenia i wbudowane materiały) na okres równy okresowi gwarancji licząc od daty pozytywnego odbioru końcowego z odbioru technicznego lub daty usunięcia wady lub usterki stwierdzonej w czasie odbioru.</w:t>
      </w:r>
    </w:p>
    <w:p w14:paraId="216C27AD"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Wykonawca zobowiązuje się usunąć na swój koszt wady zgłoszone przez uprawnionego z</w:t>
      </w:r>
      <w:r>
        <w:rPr>
          <w:rFonts w:eastAsia="Calibri" w:cs="Arial"/>
          <w:szCs w:val="22"/>
          <w:lang w:eastAsia="en-US"/>
        </w:rPr>
        <w:t>  tytułu</w:t>
      </w:r>
      <w:r w:rsidRPr="00C263C0">
        <w:rPr>
          <w:rFonts w:eastAsia="Calibri" w:cs="Arial"/>
          <w:szCs w:val="22"/>
          <w:lang w:eastAsia="en-US"/>
        </w:rPr>
        <w:t xml:space="preserve"> rękojmi Zamawiającego niezwłocznie, jednakże nie później niż w terminie wyznaczonym przez Zamawiającego. W uzasadnionych przypadkach, w szczególności ze względów technologicznych, Zamawiający, na wniosek Wykonawcy, może wyrazić w</w:t>
      </w:r>
      <w:r>
        <w:rPr>
          <w:rFonts w:eastAsia="Calibri" w:cs="Arial"/>
          <w:szCs w:val="22"/>
          <w:lang w:eastAsia="en-US"/>
        </w:rPr>
        <w:t> </w:t>
      </w:r>
      <w:r w:rsidRPr="00C263C0">
        <w:rPr>
          <w:rFonts w:eastAsia="Calibri" w:cs="Arial"/>
          <w:szCs w:val="22"/>
          <w:lang w:eastAsia="en-US"/>
        </w:rPr>
        <w:t>formie pisemnej zgodę na przedłużenie terminu przewidzianego w zdaniu pierwszym.</w:t>
      </w:r>
    </w:p>
    <w:p w14:paraId="4D3AD729" w14:textId="286DEF70"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Niezależnie od możliwości składania rekl</w:t>
      </w:r>
      <w:r>
        <w:rPr>
          <w:rFonts w:eastAsia="Calibri" w:cs="Arial"/>
          <w:szCs w:val="22"/>
          <w:lang w:eastAsia="en-US"/>
        </w:rPr>
        <w:t xml:space="preserve">amacji, o których mowa w ust. </w:t>
      </w:r>
      <w:r w:rsidR="00967C82">
        <w:rPr>
          <w:rFonts w:eastAsia="Calibri" w:cs="Arial"/>
          <w:szCs w:val="22"/>
          <w:lang w:eastAsia="en-US"/>
        </w:rPr>
        <w:t>5</w:t>
      </w:r>
      <w:r>
        <w:rPr>
          <w:rFonts w:eastAsia="Calibri" w:cs="Arial"/>
          <w:szCs w:val="22"/>
          <w:lang w:eastAsia="en-US"/>
        </w:rPr>
        <w:t xml:space="preserve"> </w:t>
      </w:r>
      <w:r w:rsidRPr="00C263C0">
        <w:rPr>
          <w:rFonts w:eastAsia="Calibri" w:cs="Arial"/>
          <w:szCs w:val="22"/>
          <w:lang w:eastAsia="en-US"/>
        </w:rPr>
        <w:t>powyżej, przez Zamawiającego w formie pisemnej, reklamacje te mogą być składane w imieniu Zamawiającego na adres poczty elektronicznej Wykonawcy</w:t>
      </w:r>
      <w:r>
        <w:rPr>
          <w:rFonts w:eastAsia="Calibri" w:cs="Arial"/>
          <w:szCs w:val="22"/>
          <w:lang w:eastAsia="en-US"/>
        </w:rPr>
        <w:t xml:space="preserve"> wskazanej w § 24 ust. 1 pkt. 2)</w:t>
      </w:r>
      <w:r w:rsidRPr="00C263C0">
        <w:rPr>
          <w:rFonts w:eastAsia="Calibri" w:cs="Arial"/>
          <w:szCs w:val="22"/>
          <w:lang w:eastAsia="en-US"/>
        </w:rPr>
        <w:t>, przez uprawnione przez Zamawiającego osoby.</w:t>
      </w:r>
    </w:p>
    <w:p w14:paraId="655D2C64"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Wykonawca przenosi przysługujące mu uprawnienia z tytułu rękojmi za wady fizyczne Przedmiotu </w:t>
      </w:r>
      <w:r>
        <w:rPr>
          <w:rFonts w:eastAsia="Calibri" w:cs="Arial"/>
          <w:szCs w:val="22"/>
          <w:lang w:eastAsia="en-US"/>
        </w:rPr>
        <w:t>Umowy</w:t>
      </w:r>
      <w:r w:rsidRPr="00C263C0">
        <w:rPr>
          <w:rFonts w:eastAsia="Calibri" w:cs="Arial"/>
          <w:szCs w:val="22"/>
          <w:lang w:eastAsia="en-US"/>
        </w:rPr>
        <w:t xml:space="preserve"> na Zamawiającego i gwarantuje, że przeniesienie to jest skuteczne. Powyższe nie uchybia uprawnieniom z rękojmi przysługującym Zamawiającemu względem Wykonawcy.</w:t>
      </w:r>
    </w:p>
    <w:p w14:paraId="427CD2C4" w14:textId="77777777" w:rsidR="00DC507A" w:rsidRPr="00C263C0"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t xml:space="preserve">Zamawiający może wykonywać uprawnienia z tytułu rękojmi za wady fizyczne przedmiotu </w:t>
      </w:r>
      <w:r>
        <w:rPr>
          <w:rFonts w:eastAsia="Calibri" w:cs="Arial"/>
          <w:szCs w:val="22"/>
          <w:lang w:eastAsia="en-US"/>
        </w:rPr>
        <w:t>Umowy</w:t>
      </w:r>
      <w:r w:rsidRPr="00C263C0">
        <w:rPr>
          <w:rFonts w:eastAsia="Calibri" w:cs="Arial"/>
          <w:szCs w:val="22"/>
          <w:lang w:eastAsia="en-US"/>
        </w:rPr>
        <w:t xml:space="preserve"> niezależnie od uprawnień wynikających z Gwarancji.</w:t>
      </w:r>
    </w:p>
    <w:p w14:paraId="49AE8C42" w14:textId="77777777" w:rsidR="00DC507A" w:rsidRPr="007549E1" w:rsidRDefault="00DC507A" w:rsidP="00474EDC">
      <w:pPr>
        <w:numPr>
          <w:ilvl w:val="0"/>
          <w:numId w:val="27"/>
        </w:numPr>
        <w:suppressAutoHyphens/>
        <w:ind w:left="357" w:hanging="357"/>
        <w:jc w:val="both"/>
        <w:rPr>
          <w:rFonts w:eastAsia="Calibri" w:cs="Arial"/>
          <w:szCs w:val="22"/>
          <w:u w:val="single"/>
          <w:lang w:eastAsia="en-US"/>
        </w:rPr>
      </w:pPr>
      <w:r w:rsidRPr="00C263C0">
        <w:rPr>
          <w:rFonts w:eastAsia="Calibri" w:cs="Arial"/>
          <w:szCs w:val="22"/>
          <w:lang w:eastAsia="en-US"/>
        </w:rPr>
        <w:lastRenderedPageBreak/>
        <w:t>W przypadkach, gdy wadliwy element objęty gwarancją może spowodować wzrost dodatkowych kosztów, wynikających z niedotrzymania warunków dostaw energii elektrycznej, Zamawiający zastrzega sobie możliwość usunięcia wady, bez utraty gwarancji, w sposób minimalizujący takie zagrożenia powiadamiając o powyższym Wykonawcę. Usunięcie wady nastąpi na koszt i ryzyko Wykonawcy.</w:t>
      </w:r>
    </w:p>
    <w:p w14:paraId="7EA2700F" w14:textId="77777777" w:rsidR="00DC507A" w:rsidRPr="00C263C0" w:rsidRDefault="00DC507A" w:rsidP="00DC507A">
      <w:pPr>
        <w:suppressAutoHyphens/>
        <w:ind w:left="357" w:hanging="357"/>
        <w:jc w:val="center"/>
        <w:rPr>
          <w:rFonts w:eastAsia="Calibri" w:cs="Arial"/>
          <w:b/>
          <w:szCs w:val="22"/>
          <w:lang w:eastAsia="en-US"/>
        </w:rPr>
      </w:pPr>
    </w:p>
    <w:p w14:paraId="38B1EBC2" w14:textId="77777777" w:rsidR="00DC507A" w:rsidRPr="00C263C0" w:rsidRDefault="00DC507A" w:rsidP="00DC507A">
      <w:pPr>
        <w:suppressAutoHyphens/>
        <w:jc w:val="center"/>
        <w:rPr>
          <w:rFonts w:eastAsia="Calibri" w:cs="Arial"/>
          <w:b/>
          <w:szCs w:val="22"/>
          <w:lang w:eastAsia="en-US"/>
        </w:rPr>
      </w:pPr>
      <w:r>
        <w:rPr>
          <w:rFonts w:eastAsia="Calibri" w:cs="Arial"/>
          <w:b/>
          <w:szCs w:val="22"/>
          <w:lang w:eastAsia="en-US"/>
        </w:rPr>
        <w:t>§8</w:t>
      </w:r>
    </w:p>
    <w:p w14:paraId="1CAE3224" w14:textId="77777777" w:rsidR="00DC507A" w:rsidRPr="00C263C0" w:rsidRDefault="00DC507A" w:rsidP="00DC507A">
      <w:pPr>
        <w:suppressAutoHyphens/>
        <w:jc w:val="center"/>
        <w:rPr>
          <w:rFonts w:eastAsia="Calibri" w:cs="Arial"/>
          <w:b/>
          <w:szCs w:val="22"/>
          <w:lang w:eastAsia="en-US"/>
        </w:rPr>
      </w:pPr>
      <w:r w:rsidRPr="00C263C0">
        <w:rPr>
          <w:rFonts w:eastAsia="Calibri" w:cs="Arial"/>
          <w:b/>
          <w:szCs w:val="22"/>
          <w:lang w:eastAsia="en-US"/>
        </w:rPr>
        <w:t>LICENCJA</w:t>
      </w:r>
    </w:p>
    <w:p w14:paraId="61C65F8D" w14:textId="77777777" w:rsidR="00DC507A" w:rsidRPr="00C263C0" w:rsidRDefault="00DC507A" w:rsidP="00DC507A">
      <w:pPr>
        <w:suppressAutoHyphens/>
        <w:ind w:left="426"/>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nie przewidują udzielenia licencji na Przedmiot </w:t>
      </w:r>
      <w:r>
        <w:rPr>
          <w:rFonts w:eastAsia="Calibri" w:cs="Arial"/>
          <w:szCs w:val="22"/>
          <w:lang w:eastAsia="en-US"/>
        </w:rPr>
        <w:t>Umowy</w:t>
      </w:r>
      <w:r w:rsidRPr="00C263C0">
        <w:rPr>
          <w:rFonts w:eastAsia="Calibri" w:cs="Arial"/>
          <w:szCs w:val="22"/>
          <w:lang w:eastAsia="en-US"/>
        </w:rPr>
        <w:t>.</w:t>
      </w:r>
    </w:p>
    <w:p w14:paraId="55326DEE" w14:textId="77777777" w:rsidR="00770B93" w:rsidRPr="00C263C0" w:rsidRDefault="00770B93" w:rsidP="00DC507A">
      <w:pPr>
        <w:suppressAutoHyphens/>
        <w:jc w:val="both"/>
        <w:rPr>
          <w:rFonts w:eastAsia="Calibri" w:cs="Arial"/>
          <w:b/>
          <w:i/>
          <w:szCs w:val="22"/>
          <w:lang w:eastAsia="en-US"/>
        </w:rPr>
      </w:pPr>
    </w:p>
    <w:p w14:paraId="2272B6D9" w14:textId="77777777" w:rsidR="00DC507A" w:rsidRPr="00C263C0" w:rsidRDefault="00DC507A" w:rsidP="00DC507A">
      <w:pPr>
        <w:suppressAutoHyphens/>
        <w:jc w:val="center"/>
        <w:rPr>
          <w:rFonts w:eastAsia="Calibri" w:cs="Arial"/>
          <w:b/>
          <w:szCs w:val="22"/>
          <w:lang w:eastAsia="en-US"/>
        </w:rPr>
      </w:pPr>
      <w:r>
        <w:rPr>
          <w:rFonts w:eastAsia="Calibri" w:cs="Arial"/>
          <w:b/>
          <w:szCs w:val="22"/>
          <w:lang w:eastAsia="en-US"/>
        </w:rPr>
        <w:t>§9</w:t>
      </w:r>
    </w:p>
    <w:p w14:paraId="6095E597" w14:textId="7D425BF9" w:rsidR="00102799" w:rsidRPr="00102799" w:rsidRDefault="00102799" w:rsidP="00102799">
      <w:pPr>
        <w:contextualSpacing/>
        <w:jc w:val="center"/>
        <w:rPr>
          <w:rFonts w:eastAsia="Calibri"/>
          <w:b/>
        </w:rPr>
      </w:pPr>
      <w:r w:rsidRPr="00102799">
        <w:rPr>
          <w:rFonts w:eastAsia="Arial"/>
          <w:b/>
        </w:rPr>
        <w:t>KLAUZULA</w:t>
      </w:r>
      <w:r w:rsidRPr="00102799">
        <w:rPr>
          <w:rFonts w:eastAsia="Calibri"/>
          <w:b/>
        </w:rPr>
        <w:t xml:space="preserve"> ZGŁASZANIA INCYDENTÓW BEZPIECZE</w:t>
      </w:r>
      <w:r w:rsidR="003D040A">
        <w:rPr>
          <w:rFonts w:eastAsia="Calibri"/>
          <w:b/>
        </w:rPr>
        <w:t>Ń</w:t>
      </w:r>
      <w:r w:rsidRPr="00102799">
        <w:rPr>
          <w:rFonts w:eastAsia="Calibri"/>
          <w:b/>
        </w:rPr>
        <w:t>STWA</w:t>
      </w:r>
    </w:p>
    <w:p w14:paraId="7195AE17" w14:textId="77777777" w:rsidR="00102799" w:rsidRPr="00102799" w:rsidRDefault="00102799" w:rsidP="00102799">
      <w:pPr>
        <w:numPr>
          <w:ilvl w:val="6"/>
          <w:numId w:val="102"/>
        </w:numPr>
        <w:tabs>
          <w:tab w:val="num" w:pos="567"/>
        </w:tabs>
        <w:ind w:left="284" w:hanging="284"/>
        <w:contextualSpacing/>
        <w:jc w:val="both"/>
        <w:rPr>
          <w:rFonts w:eastAsia="Calibri" w:cs="Arial"/>
          <w:szCs w:val="22"/>
          <w:lang w:eastAsia="en-US"/>
        </w:rPr>
      </w:pPr>
      <w:r w:rsidRPr="00102799">
        <w:rPr>
          <w:rFonts w:eastAsia="Calibri" w:cs="Arial"/>
          <w:szCs w:val="22"/>
          <w:lang w:eastAsia="en-US"/>
        </w:rPr>
        <w:t xml:space="preserve">Wykonawca zobowiązuje się do informowania Zamawiającego o wykrytych incydentach bezpieczeństwa dotyczących danych i informacji powierzonych do przetwarzania przez Zamawiającego lub przez inną Spółkę Grupy TAURON (np. </w:t>
      </w:r>
      <w:r w:rsidRPr="00102799">
        <w:rPr>
          <w:rFonts w:eastAsia="Calibri"/>
        </w:rPr>
        <w:t>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16449933" w14:textId="77777777" w:rsidR="00102799" w:rsidRPr="00102799" w:rsidRDefault="00102799" w:rsidP="00102799">
      <w:pPr>
        <w:numPr>
          <w:ilvl w:val="6"/>
          <w:numId w:val="102"/>
        </w:numPr>
        <w:tabs>
          <w:tab w:val="num" w:pos="567"/>
        </w:tabs>
        <w:ind w:left="284" w:hanging="284"/>
        <w:contextualSpacing/>
        <w:jc w:val="both"/>
        <w:rPr>
          <w:rFonts w:eastAsia="Calibri"/>
        </w:rPr>
      </w:pPr>
      <w:r w:rsidRPr="00102799">
        <w:rPr>
          <w:rFonts w:eastAsia="Calibri"/>
        </w:rPr>
        <w:t>Do zgłaszania i wyjaśniania przyczyn i skutków incydentów bezpieczeństwa wykrytych odpowiednio przez Zamawiającego lub Spółkę Grupy TAURON lub wykrytych przez Wykonawcę ustala się następujące dane kontaktowe:</w:t>
      </w:r>
    </w:p>
    <w:p w14:paraId="60B60248" w14:textId="77777777" w:rsidR="00102799" w:rsidRPr="00102799" w:rsidRDefault="00102799" w:rsidP="00102799">
      <w:pPr>
        <w:ind w:left="360"/>
        <w:jc w:val="both"/>
        <w:rPr>
          <w:rFonts w:eastAsia="Calibri"/>
        </w:rPr>
      </w:pPr>
    </w:p>
    <w:p w14:paraId="41826C4F" w14:textId="77777777" w:rsidR="00102799" w:rsidRPr="00102799" w:rsidRDefault="00102799" w:rsidP="00102799">
      <w:pPr>
        <w:ind w:firstLine="426"/>
        <w:contextualSpacing/>
        <w:jc w:val="both"/>
        <w:rPr>
          <w:rFonts w:eastAsia="Calibri"/>
        </w:rPr>
      </w:pPr>
      <w:r w:rsidRPr="00102799">
        <w:rPr>
          <w:rFonts w:eastAsia="Calibri"/>
        </w:rPr>
        <w:t>1) Ze Strony Zamawiającego:</w:t>
      </w:r>
    </w:p>
    <w:p w14:paraId="4381D89C" w14:textId="77777777" w:rsidR="00102799" w:rsidRPr="00102799" w:rsidRDefault="00102799" w:rsidP="00102799">
      <w:pPr>
        <w:ind w:firstLine="426"/>
        <w:contextualSpacing/>
        <w:jc w:val="both"/>
        <w:rPr>
          <w:rFonts w:eastAsia="Calibri"/>
        </w:rPr>
      </w:pPr>
      <w:r w:rsidRPr="00102799">
        <w:rPr>
          <w:rFonts w:eastAsia="Calibri"/>
        </w:rPr>
        <w:t xml:space="preserve">a) adres e-mail: </w:t>
      </w:r>
      <w:hyperlink r:id="rId13" w:history="1">
        <w:r w:rsidRPr="00102799">
          <w:rPr>
            <w:rFonts w:eastAsia="Calibri"/>
            <w:color w:val="0000FF"/>
            <w:u w:val="single"/>
          </w:rPr>
          <w:t>cuwit@tauron.pl</w:t>
        </w:r>
      </w:hyperlink>
    </w:p>
    <w:p w14:paraId="675F9E34" w14:textId="77777777" w:rsidR="00102799" w:rsidRPr="00102799" w:rsidRDefault="00102799" w:rsidP="00102799">
      <w:pPr>
        <w:ind w:firstLine="426"/>
        <w:contextualSpacing/>
        <w:jc w:val="both"/>
        <w:rPr>
          <w:rFonts w:eastAsia="Calibri"/>
        </w:rPr>
      </w:pPr>
      <w:r w:rsidRPr="00102799">
        <w:rPr>
          <w:rFonts w:eastAsia="Calibri"/>
        </w:rPr>
        <w:t xml:space="preserve">b) nr telefonu: 500 99 5555 </w:t>
      </w:r>
    </w:p>
    <w:p w14:paraId="5A45204F" w14:textId="77777777" w:rsidR="00102799" w:rsidRPr="00102799" w:rsidRDefault="00102799" w:rsidP="00102799">
      <w:pPr>
        <w:ind w:firstLine="426"/>
        <w:contextualSpacing/>
        <w:jc w:val="both"/>
        <w:rPr>
          <w:rFonts w:eastAsia="Calibri"/>
        </w:rPr>
      </w:pPr>
    </w:p>
    <w:p w14:paraId="28F5545C" w14:textId="77777777" w:rsidR="00102799" w:rsidRPr="00102799" w:rsidRDefault="00102799" w:rsidP="00102799">
      <w:pPr>
        <w:ind w:firstLine="426"/>
        <w:contextualSpacing/>
        <w:jc w:val="both"/>
        <w:rPr>
          <w:rFonts w:eastAsia="Calibri"/>
        </w:rPr>
      </w:pPr>
      <w:r w:rsidRPr="00102799">
        <w:rPr>
          <w:rFonts w:eastAsia="Calibri"/>
        </w:rPr>
        <w:t>2) Ze Strony Wykonawcy:</w:t>
      </w:r>
    </w:p>
    <w:p w14:paraId="66B22935" w14:textId="77777777" w:rsidR="00102799" w:rsidRPr="00102799" w:rsidRDefault="00102799" w:rsidP="00102799">
      <w:pPr>
        <w:ind w:firstLine="426"/>
        <w:contextualSpacing/>
        <w:jc w:val="both"/>
        <w:rPr>
          <w:rFonts w:eastAsia="Calibri"/>
        </w:rPr>
      </w:pPr>
      <w:r w:rsidRPr="00102799">
        <w:rPr>
          <w:rFonts w:eastAsia="Calibri"/>
        </w:rPr>
        <w:t xml:space="preserve">a) adres e-mail: </w:t>
      </w:r>
      <w:hyperlink r:id="rId14" w:history="1">
        <w:r w:rsidRPr="00102799">
          <w:rPr>
            <w:rFonts w:eastAsia="Calibri"/>
            <w:color w:val="0000FF"/>
            <w:u w:val="single"/>
          </w:rPr>
          <w:t>……………….</w:t>
        </w:r>
      </w:hyperlink>
    </w:p>
    <w:p w14:paraId="5BE3C3A6" w14:textId="77777777" w:rsidR="00102799" w:rsidRPr="00C73991" w:rsidRDefault="00102799" w:rsidP="00102799">
      <w:pPr>
        <w:ind w:firstLine="426"/>
        <w:contextualSpacing/>
        <w:jc w:val="both"/>
        <w:rPr>
          <w:rFonts w:eastAsia="Calibri"/>
          <w:b/>
        </w:rPr>
      </w:pPr>
      <w:r w:rsidRPr="00102799">
        <w:rPr>
          <w:rFonts w:eastAsia="Calibri"/>
        </w:rPr>
        <w:t>b) nr telefonu: …………………..</w:t>
      </w:r>
    </w:p>
    <w:p w14:paraId="1A6763E4" w14:textId="77777777" w:rsidR="00DC507A" w:rsidRDefault="00DC507A" w:rsidP="00DC507A">
      <w:pPr>
        <w:suppressAutoHyphens/>
        <w:jc w:val="both"/>
        <w:rPr>
          <w:rFonts w:eastAsia="Calibri" w:cs="Arial"/>
          <w:b/>
          <w:szCs w:val="22"/>
          <w:lang w:eastAsia="en-US"/>
        </w:rPr>
      </w:pPr>
    </w:p>
    <w:p w14:paraId="0B6FDE4C" w14:textId="77777777" w:rsidR="00DC507A" w:rsidRPr="00C263C0" w:rsidRDefault="00DC507A" w:rsidP="00DC507A">
      <w:pPr>
        <w:suppressAutoHyphens/>
        <w:jc w:val="both"/>
        <w:rPr>
          <w:rFonts w:eastAsia="Calibri" w:cs="Arial"/>
          <w:b/>
          <w:szCs w:val="22"/>
          <w:lang w:eastAsia="en-US"/>
        </w:rPr>
      </w:pPr>
    </w:p>
    <w:p w14:paraId="5DAFD37D" w14:textId="77777777" w:rsidR="00DC507A" w:rsidRPr="00C263C0" w:rsidRDefault="00DC507A" w:rsidP="00DC507A">
      <w:pPr>
        <w:suppressAutoHyphens/>
        <w:jc w:val="center"/>
        <w:rPr>
          <w:rFonts w:eastAsia="Calibri" w:cs="Arial"/>
          <w:b/>
          <w:szCs w:val="22"/>
          <w:lang w:eastAsia="en-US"/>
        </w:rPr>
      </w:pPr>
      <w:r>
        <w:rPr>
          <w:rFonts w:eastAsia="Calibri" w:cs="Arial"/>
          <w:b/>
          <w:szCs w:val="22"/>
          <w:lang w:eastAsia="en-US"/>
        </w:rPr>
        <w:t>§10</w:t>
      </w:r>
    </w:p>
    <w:p w14:paraId="3D513FFF" w14:textId="77777777" w:rsidR="00DC507A" w:rsidRPr="00C263C0" w:rsidRDefault="00DC507A" w:rsidP="00DC507A">
      <w:pPr>
        <w:suppressAutoHyphens/>
        <w:jc w:val="center"/>
        <w:rPr>
          <w:rFonts w:cs="Arial"/>
          <w:b/>
          <w:lang w:val="pl"/>
        </w:rPr>
      </w:pPr>
      <w:bookmarkStart w:id="7" w:name="bookmark62"/>
      <w:r w:rsidRPr="00C263C0">
        <w:rPr>
          <w:rFonts w:cs="Arial"/>
          <w:b/>
          <w:lang w:val="pl"/>
        </w:rPr>
        <w:t xml:space="preserve">OBOWIĄZKI W ZAKRESIE OCHRONY ŚRODOWISKA, </w:t>
      </w:r>
    </w:p>
    <w:p w14:paraId="7110EE74" w14:textId="77777777" w:rsidR="00DC507A" w:rsidRPr="00C263C0" w:rsidRDefault="00DC507A" w:rsidP="00DC507A">
      <w:pPr>
        <w:suppressAutoHyphens/>
        <w:spacing w:line="360" w:lineRule="auto"/>
        <w:jc w:val="center"/>
        <w:rPr>
          <w:rFonts w:cs="Arial"/>
          <w:b/>
          <w:lang w:val="pl"/>
        </w:rPr>
      </w:pPr>
      <w:r w:rsidRPr="00C263C0">
        <w:rPr>
          <w:rFonts w:cs="Arial"/>
          <w:b/>
          <w:lang w:val="pl"/>
        </w:rPr>
        <w:t>GOSPODAROWANI</w:t>
      </w:r>
      <w:bookmarkStart w:id="8" w:name="bookmark63"/>
      <w:bookmarkEnd w:id="7"/>
      <w:r w:rsidRPr="00C263C0">
        <w:rPr>
          <w:rFonts w:cs="Arial"/>
          <w:b/>
          <w:lang w:val="pl"/>
        </w:rPr>
        <w:t xml:space="preserve"> ODPADAMI I BHP</w:t>
      </w:r>
      <w:bookmarkEnd w:id="8"/>
    </w:p>
    <w:p w14:paraId="3198C9A8" w14:textId="77777777" w:rsidR="00DC507A" w:rsidRPr="00C263C0" w:rsidRDefault="00DC507A" w:rsidP="00474EDC">
      <w:pPr>
        <w:numPr>
          <w:ilvl w:val="2"/>
          <w:numId w:val="32"/>
        </w:numPr>
        <w:suppressAutoHyphens/>
        <w:ind w:left="357" w:hanging="357"/>
        <w:jc w:val="center"/>
        <w:rPr>
          <w:rFonts w:cs="Arial"/>
          <w:b/>
        </w:rPr>
      </w:pPr>
      <w:r w:rsidRPr="00C263C0">
        <w:rPr>
          <w:rFonts w:cs="Arial"/>
          <w:b/>
        </w:rPr>
        <w:t>Ochrona środowiska i gospodarowanie odpadami</w:t>
      </w:r>
    </w:p>
    <w:p w14:paraId="4D7D1310" w14:textId="77777777" w:rsidR="00DC507A" w:rsidRPr="00C263C0" w:rsidRDefault="00DC507A" w:rsidP="00474EDC">
      <w:pPr>
        <w:numPr>
          <w:ilvl w:val="0"/>
          <w:numId w:val="43"/>
        </w:numPr>
        <w:suppressAutoHyphens/>
        <w:ind w:left="284" w:hanging="284"/>
        <w:jc w:val="both"/>
        <w:rPr>
          <w:rFonts w:cs="Arial"/>
          <w:szCs w:val="22"/>
        </w:rPr>
      </w:pPr>
      <w:r w:rsidRPr="00C263C0">
        <w:rPr>
          <w:rFonts w:cs="Arial"/>
          <w:szCs w:val="22"/>
        </w:rPr>
        <w:t>Wykonawca, jako podmiot korzystający ze środowiska, jest obowiązany do przestrzegania wymagań ochrony środowiska na podstawie obowiązujących przepisów.</w:t>
      </w:r>
    </w:p>
    <w:p w14:paraId="52512F44" w14:textId="77777777" w:rsidR="00DC507A" w:rsidRPr="00C263C0" w:rsidRDefault="00DC507A" w:rsidP="00474EDC">
      <w:pPr>
        <w:numPr>
          <w:ilvl w:val="0"/>
          <w:numId w:val="43"/>
        </w:numPr>
        <w:suppressAutoHyphens/>
        <w:ind w:left="284" w:hanging="284"/>
        <w:jc w:val="both"/>
        <w:rPr>
          <w:rFonts w:cs="Arial"/>
          <w:szCs w:val="22"/>
        </w:rPr>
      </w:pPr>
      <w:r w:rsidRPr="00C263C0">
        <w:rPr>
          <w:rFonts w:cs="Arial"/>
          <w:szCs w:val="22"/>
        </w:rPr>
        <w:t>W przypadku wystąpienia bezpośredniego zagrożenia wystąpienia szkody w środowisku Wykonawca obowiązany jest niezwłocznie podjąć niezbędne działania zapobiegawcze.</w:t>
      </w:r>
    </w:p>
    <w:p w14:paraId="0F8F3778" w14:textId="77777777" w:rsidR="00DC507A" w:rsidRPr="00C263C0" w:rsidRDefault="00DC507A" w:rsidP="00474EDC">
      <w:pPr>
        <w:numPr>
          <w:ilvl w:val="0"/>
          <w:numId w:val="43"/>
        </w:numPr>
        <w:suppressAutoHyphens/>
        <w:ind w:left="284" w:hanging="284"/>
        <w:jc w:val="both"/>
        <w:rPr>
          <w:rFonts w:cs="Arial"/>
          <w:szCs w:val="22"/>
        </w:rPr>
      </w:pPr>
      <w:r w:rsidRPr="00C263C0">
        <w:rPr>
          <w:rFonts w:cs="Arial"/>
          <w:szCs w:val="22"/>
        </w:rPr>
        <w:t>W przypadku wystąpienia szkody w środowisku Wykonawca obowiązany jest do ograniczenia szkody i podjęcia działań naprawczych.</w:t>
      </w:r>
    </w:p>
    <w:p w14:paraId="044FC26D" w14:textId="77777777" w:rsidR="00DC507A" w:rsidRPr="00C263C0" w:rsidRDefault="00DC507A" w:rsidP="00474EDC">
      <w:pPr>
        <w:numPr>
          <w:ilvl w:val="0"/>
          <w:numId w:val="43"/>
        </w:numPr>
        <w:suppressAutoHyphens/>
        <w:ind w:left="284" w:hanging="284"/>
        <w:jc w:val="both"/>
        <w:rPr>
          <w:rFonts w:cs="Arial"/>
          <w:szCs w:val="22"/>
        </w:rPr>
      </w:pPr>
      <w:r w:rsidRPr="00C263C0">
        <w:rPr>
          <w:rFonts w:cs="Arial"/>
          <w:szCs w:val="22"/>
        </w:rPr>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02E27C2F" w14:textId="77777777" w:rsidR="00DC507A" w:rsidRPr="00C263C0" w:rsidRDefault="00DC507A" w:rsidP="00474EDC">
      <w:pPr>
        <w:numPr>
          <w:ilvl w:val="0"/>
          <w:numId w:val="43"/>
        </w:numPr>
        <w:suppressAutoHyphens/>
        <w:ind w:left="284" w:hanging="284"/>
        <w:jc w:val="both"/>
        <w:rPr>
          <w:rFonts w:eastAsia="Calibri" w:cs="Arial"/>
          <w:szCs w:val="22"/>
          <w:lang w:eastAsia="en-US"/>
        </w:rPr>
      </w:pPr>
      <w:r w:rsidRPr="00C263C0">
        <w:rPr>
          <w:rFonts w:eastAsia="Calibri" w:cs="Arial"/>
          <w:szCs w:val="22"/>
          <w:lang w:eastAsia="en-US"/>
        </w:rPr>
        <w:t xml:space="preserve">Wykonawca ponosi odpowiedzialność oraz przejmuje odpowiedzialność w stosunku do osób trzecich związaną z wykonywaniem w miejscu realizacji Przedmiotu </w:t>
      </w:r>
      <w:r>
        <w:rPr>
          <w:rFonts w:eastAsia="Calibri" w:cs="Arial"/>
          <w:szCs w:val="22"/>
          <w:lang w:eastAsia="en-US"/>
        </w:rPr>
        <w:t>Umowy</w:t>
      </w:r>
      <w:r w:rsidRPr="00C263C0">
        <w:rPr>
          <w:rFonts w:eastAsia="Calibri" w:cs="Arial"/>
          <w:szCs w:val="22"/>
          <w:lang w:eastAsia="en-US"/>
        </w:rPr>
        <w:t>, wszelkich prac niezgodnie z zasadami ochrony środowiska i gospodarki odpadami określonymi w</w:t>
      </w:r>
      <w:r>
        <w:rPr>
          <w:rFonts w:eastAsia="Calibri" w:cs="Arial"/>
          <w:szCs w:val="22"/>
          <w:lang w:eastAsia="en-US"/>
        </w:rPr>
        <w:t> </w:t>
      </w:r>
      <w:r w:rsidRPr="00C263C0">
        <w:rPr>
          <w:rFonts w:eastAsia="Calibri" w:cs="Arial"/>
          <w:szCs w:val="22"/>
          <w:lang w:eastAsia="en-US"/>
        </w:rPr>
        <w:t xml:space="preserve"> szczególności w ustawie z dnia 27 kwietnia 2001r. Prawo ochrony środowiska ustawie z</w:t>
      </w:r>
      <w:r>
        <w:rPr>
          <w:rFonts w:eastAsia="Calibri" w:cs="Arial"/>
          <w:szCs w:val="22"/>
          <w:lang w:eastAsia="en-US"/>
        </w:rPr>
        <w:t> </w:t>
      </w:r>
      <w:r w:rsidRPr="00C263C0">
        <w:rPr>
          <w:rFonts w:eastAsia="Calibri" w:cs="Arial"/>
          <w:szCs w:val="22"/>
          <w:lang w:eastAsia="en-US"/>
        </w:rPr>
        <w:t xml:space="preserve"> dnia 13 kwietnia 2001r. o zapobieganiu szkodom w środowisku i ich naprawie, ustawie z</w:t>
      </w:r>
      <w:r>
        <w:rPr>
          <w:rFonts w:eastAsia="Calibri" w:cs="Arial"/>
          <w:szCs w:val="22"/>
          <w:lang w:eastAsia="en-US"/>
        </w:rPr>
        <w:t> </w:t>
      </w:r>
      <w:r w:rsidRPr="00C263C0">
        <w:rPr>
          <w:rFonts w:eastAsia="Calibri" w:cs="Arial"/>
          <w:szCs w:val="22"/>
          <w:lang w:eastAsia="en-US"/>
        </w:rPr>
        <w:t xml:space="preserve"> dnia 14 grudnia 2012r. o odpadach, ustawie z dnia 16 kwietnia 2004r. o ochronie przyrody oraz w</w:t>
      </w:r>
      <w:r>
        <w:rPr>
          <w:rFonts w:eastAsia="Calibri" w:cs="Arial"/>
          <w:szCs w:val="22"/>
          <w:lang w:eastAsia="en-US"/>
        </w:rPr>
        <w:t> </w:t>
      </w:r>
      <w:r w:rsidRPr="00C263C0">
        <w:rPr>
          <w:rFonts w:eastAsia="Calibri" w:cs="Arial"/>
          <w:szCs w:val="22"/>
          <w:lang w:eastAsia="en-US"/>
        </w:rPr>
        <w:t xml:space="preserve"> ustawie z dnia 18 lipca 2005r. Prawo wodne, w tym za:</w:t>
      </w:r>
    </w:p>
    <w:p w14:paraId="45C2CD79" w14:textId="77777777" w:rsidR="00DC507A" w:rsidRPr="00C263C0" w:rsidRDefault="00DC507A" w:rsidP="00474EDC">
      <w:pPr>
        <w:numPr>
          <w:ilvl w:val="0"/>
          <w:numId w:val="53"/>
        </w:numPr>
        <w:suppressAutoHyphens/>
        <w:ind w:left="624" w:hanging="284"/>
        <w:jc w:val="both"/>
        <w:rPr>
          <w:rFonts w:cs="Arial"/>
        </w:rPr>
      </w:pPr>
      <w:r w:rsidRPr="00C263C0">
        <w:rPr>
          <w:rFonts w:cs="Arial"/>
        </w:rPr>
        <w:lastRenderedPageBreak/>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zadrzewień, drzew lub krzewów zgodnie z ustawą o ochronie przyrody,</w:t>
      </w:r>
    </w:p>
    <w:p w14:paraId="5D516FDA" w14:textId="77777777" w:rsidR="00DC507A" w:rsidRPr="00C263C0" w:rsidRDefault="00DC507A" w:rsidP="00474EDC">
      <w:pPr>
        <w:numPr>
          <w:ilvl w:val="0"/>
          <w:numId w:val="53"/>
        </w:numPr>
        <w:suppressAutoHyphens/>
        <w:ind w:left="624" w:hanging="284"/>
        <w:jc w:val="both"/>
        <w:rPr>
          <w:rFonts w:cs="Arial"/>
        </w:rPr>
      </w:pPr>
      <w:r w:rsidRPr="00C263C0">
        <w:rPr>
          <w:rFonts w:cs="Arial"/>
        </w:rPr>
        <w:t>zanieczyszczenie wód i gruntu substancjami niebezpiecznymi pochodzącymi z uszkodzonych maszyn i urządzeń,</w:t>
      </w:r>
    </w:p>
    <w:p w14:paraId="183CE753" w14:textId="77777777" w:rsidR="00DC507A" w:rsidRPr="00C263C0" w:rsidRDefault="00DC507A" w:rsidP="00474EDC">
      <w:pPr>
        <w:numPr>
          <w:ilvl w:val="0"/>
          <w:numId w:val="53"/>
        </w:numPr>
        <w:suppressAutoHyphens/>
        <w:ind w:left="624" w:hanging="284"/>
        <w:jc w:val="both"/>
        <w:rPr>
          <w:rFonts w:cs="Arial"/>
        </w:rPr>
      </w:pPr>
      <w:r w:rsidRPr="00C263C0">
        <w:rPr>
          <w:rFonts w:cs="Arial"/>
        </w:rPr>
        <w:t>emisję ponadnormatywnego poziomu hałasu.</w:t>
      </w:r>
    </w:p>
    <w:p w14:paraId="7383088E" w14:textId="77777777" w:rsidR="00DC507A" w:rsidRPr="00C263C0" w:rsidRDefault="00DC507A" w:rsidP="00474EDC">
      <w:pPr>
        <w:numPr>
          <w:ilvl w:val="0"/>
          <w:numId w:val="43"/>
        </w:numPr>
        <w:suppressAutoHyphens/>
        <w:ind w:left="340" w:hanging="340"/>
        <w:jc w:val="both"/>
        <w:rPr>
          <w:rFonts w:cs="Arial"/>
          <w:szCs w:val="22"/>
        </w:rPr>
      </w:pPr>
      <w:r w:rsidRPr="00C263C0">
        <w:rPr>
          <w:rFonts w:cs="Arial"/>
          <w:szCs w:val="22"/>
        </w:rPr>
        <w:t xml:space="preserve">Wykonawca zobowiązany jest do przestrzegania przepisów o ochronie wód i nienaruszania stosunków wodnych. </w:t>
      </w:r>
    </w:p>
    <w:p w14:paraId="04EC32A4" w14:textId="77777777" w:rsidR="00DC507A" w:rsidRPr="00C263C0" w:rsidRDefault="00DC507A" w:rsidP="00474EDC">
      <w:pPr>
        <w:numPr>
          <w:ilvl w:val="0"/>
          <w:numId w:val="43"/>
        </w:numPr>
        <w:suppressAutoHyphens/>
        <w:ind w:left="340" w:hanging="340"/>
        <w:jc w:val="both"/>
        <w:rPr>
          <w:rFonts w:cs="Arial"/>
          <w:szCs w:val="22"/>
        </w:rPr>
      </w:pPr>
      <w:r w:rsidRPr="00C263C0">
        <w:rPr>
          <w:rFonts w:cs="Arial"/>
          <w:szCs w:val="22"/>
        </w:rPr>
        <w:t>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 Jeżeli Zamawiający poniesie jakiekolwiek koszty, o których mowa w zdaniu poprzedzającym, Wykonawca zobowiązany jest do zwrotu tychże kosztów na pierwsze żądanie Zamawiającego.</w:t>
      </w:r>
    </w:p>
    <w:p w14:paraId="745F6536" w14:textId="77777777" w:rsidR="00DC507A" w:rsidRPr="00C263C0" w:rsidRDefault="00DC507A" w:rsidP="00474EDC">
      <w:pPr>
        <w:numPr>
          <w:ilvl w:val="0"/>
          <w:numId w:val="43"/>
        </w:numPr>
        <w:suppressAutoHyphens/>
        <w:ind w:left="340" w:hanging="340"/>
        <w:jc w:val="both"/>
        <w:rPr>
          <w:rFonts w:cs="Arial"/>
          <w:szCs w:val="22"/>
        </w:rPr>
      </w:pPr>
      <w:r w:rsidRPr="00C263C0">
        <w:rPr>
          <w:rFonts w:cs="Arial"/>
          <w:szCs w:val="22"/>
        </w:rPr>
        <w:t>Kwoty, o których mowa w ust. 7 Zamawiający może potrącać z płatności wynagrodzenia należnego Wykonawcy.</w:t>
      </w:r>
    </w:p>
    <w:p w14:paraId="0ABACC32" w14:textId="77777777" w:rsidR="00DC507A" w:rsidRPr="00C263C0" w:rsidRDefault="00DC507A" w:rsidP="00474EDC">
      <w:pPr>
        <w:numPr>
          <w:ilvl w:val="0"/>
          <w:numId w:val="43"/>
        </w:numPr>
        <w:suppressAutoHyphens/>
        <w:ind w:left="340" w:hanging="340"/>
        <w:jc w:val="both"/>
        <w:rPr>
          <w:rFonts w:cs="Arial"/>
          <w:szCs w:val="22"/>
        </w:rPr>
      </w:pPr>
      <w:r w:rsidRPr="00C263C0">
        <w:rPr>
          <w:rFonts w:cs="Arial"/>
          <w:szCs w:val="22"/>
        </w:rPr>
        <w:t>Wykonawca</w:t>
      </w:r>
      <w:r w:rsidRPr="00C263C0">
        <w:rPr>
          <w:rFonts w:cs="Arial"/>
          <w:i/>
          <w:iCs/>
          <w:szCs w:val="22"/>
        </w:rPr>
        <w:t xml:space="preserve"> </w:t>
      </w:r>
      <w:r w:rsidRPr="00C263C0">
        <w:rPr>
          <w:rFonts w:cs="Arial"/>
          <w:iCs/>
          <w:szCs w:val="22"/>
        </w:rPr>
        <w:t xml:space="preserve">jest wytwórcą i posiadaczem wszelkich odpadów powstających w wyniku realizacji Przedmiotu </w:t>
      </w:r>
      <w:r>
        <w:rPr>
          <w:rFonts w:cs="Arial"/>
          <w:iCs/>
          <w:szCs w:val="22"/>
        </w:rPr>
        <w:t>Umowy</w:t>
      </w:r>
      <w:r w:rsidRPr="00C263C0">
        <w:rPr>
          <w:rFonts w:cs="Arial"/>
          <w:iCs/>
          <w:szCs w:val="22"/>
        </w:rPr>
        <w:t>. W związku z powyższym, ciąży na nim obowiązek prawidłowego zagospodarowania odpadów tzn.: zapewnienia bezpiecznych dla ludzi i</w:t>
      </w:r>
      <w:r>
        <w:rPr>
          <w:rFonts w:cs="Arial"/>
          <w:iCs/>
          <w:szCs w:val="22"/>
        </w:rPr>
        <w:t> </w:t>
      </w:r>
      <w:r w:rsidRPr="00C263C0">
        <w:rPr>
          <w:rFonts w:cs="Arial"/>
          <w:iCs/>
          <w:szCs w:val="22"/>
        </w:rPr>
        <w:t xml:space="preserve">środowiska warunków gromadzenia odpadów w miejscu realizacji Przedmiotu </w:t>
      </w:r>
      <w:r>
        <w:rPr>
          <w:rFonts w:cs="Arial"/>
          <w:iCs/>
          <w:szCs w:val="22"/>
        </w:rPr>
        <w:t>Umowy</w:t>
      </w:r>
      <w:r w:rsidRPr="00C263C0">
        <w:rPr>
          <w:rFonts w:cs="Arial"/>
          <w:iCs/>
          <w:szCs w:val="22"/>
        </w:rPr>
        <w:t xml:space="preserve">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C263C0">
        <w:rPr>
          <w:rFonts w:cs="Arial"/>
          <w:i/>
          <w:iCs/>
          <w:szCs w:val="22"/>
        </w:rPr>
        <w:t xml:space="preserve"> </w:t>
      </w:r>
    </w:p>
    <w:p w14:paraId="3B384C24" w14:textId="77777777" w:rsidR="00DC507A" w:rsidRPr="00C263C0" w:rsidRDefault="00DC507A" w:rsidP="00474EDC">
      <w:pPr>
        <w:numPr>
          <w:ilvl w:val="0"/>
          <w:numId w:val="43"/>
        </w:numPr>
        <w:suppressAutoHyphens/>
        <w:ind w:left="340" w:hanging="340"/>
        <w:jc w:val="both"/>
        <w:rPr>
          <w:rFonts w:cs="Arial"/>
          <w:i/>
          <w:iCs/>
          <w:szCs w:val="22"/>
        </w:rPr>
      </w:pPr>
      <w:r w:rsidRPr="00C263C0">
        <w:rPr>
          <w:rFonts w:cs="Arial"/>
          <w:szCs w:val="22"/>
        </w:rPr>
        <w:t>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w:t>
      </w:r>
      <w:r>
        <w:rPr>
          <w:rFonts w:cs="Arial"/>
          <w:szCs w:val="22"/>
        </w:rPr>
        <w:t> </w:t>
      </w:r>
      <w:r w:rsidRPr="00C263C0">
        <w:rPr>
          <w:rFonts w:cs="Arial"/>
          <w:szCs w:val="22"/>
        </w:rPr>
        <w:t>bezskutecznym upływie terminu, o którym mowa w zdaniu poprzedzającym, Zamawiający ma prawo zlecić powyższe czynności osobie trzeciej na koszt i ryzyko Wykonawcy, a</w:t>
      </w:r>
      <w:r>
        <w:rPr>
          <w:rFonts w:cs="Arial"/>
          <w:szCs w:val="22"/>
        </w:rPr>
        <w:t> </w:t>
      </w:r>
      <w:r w:rsidRPr="00C263C0">
        <w:rPr>
          <w:rFonts w:cs="Arial"/>
          <w:szCs w:val="22"/>
        </w:rPr>
        <w:t xml:space="preserve"> następnie obciążyć Wykonawcę fakturą na kwotę stanowiącą koszt posprzątania oraz usunięcia i utylizacji odpadów. Zlecenie przez Zamawiającego powyższych czynności osobie </w:t>
      </w:r>
      <w:r>
        <w:rPr>
          <w:rFonts w:cs="Arial"/>
          <w:szCs w:val="22"/>
        </w:rPr>
        <w:t xml:space="preserve">trzeciej nie zwalnia Wykonawcy </w:t>
      </w:r>
      <w:r w:rsidRPr="00C263C0">
        <w:rPr>
          <w:rFonts w:cs="Arial"/>
          <w:szCs w:val="22"/>
        </w:rPr>
        <w:t xml:space="preserve">z odpowiedzialności za wytworzone odpady. </w:t>
      </w:r>
    </w:p>
    <w:p w14:paraId="79CDE0D5" w14:textId="77777777" w:rsidR="00DC507A" w:rsidRPr="00C263C0" w:rsidRDefault="00DC507A" w:rsidP="00474EDC">
      <w:pPr>
        <w:numPr>
          <w:ilvl w:val="0"/>
          <w:numId w:val="43"/>
        </w:numPr>
        <w:suppressAutoHyphens/>
        <w:ind w:left="340" w:hanging="340"/>
        <w:jc w:val="both"/>
        <w:rPr>
          <w:rFonts w:cs="Arial"/>
          <w:i/>
          <w:iCs/>
          <w:szCs w:val="22"/>
        </w:rPr>
      </w:pPr>
      <w:r w:rsidRPr="00C263C0">
        <w:rPr>
          <w:rFonts w:eastAsia="Arial" w:cs="Arial"/>
          <w:bCs/>
          <w:szCs w:val="22"/>
          <w:lang w:val="pl"/>
        </w:rPr>
        <w:t>Wykonawca</w:t>
      </w:r>
      <w:r w:rsidRPr="00C263C0">
        <w:rPr>
          <w:rFonts w:eastAsia="Arial" w:cs="Arial"/>
          <w:szCs w:val="22"/>
          <w:lang w:val="pl"/>
        </w:rPr>
        <w:t xml:space="preserve"> oświadcza, że on sam oraz jego Podwykonawcy podczas realizacji Przedmiotu </w:t>
      </w:r>
      <w:r>
        <w:rPr>
          <w:rFonts w:eastAsia="Arial" w:cs="Arial"/>
          <w:szCs w:val="22"/>
          <w:lang w:val="pl"/>
        </w:rPr>
        <w:t>Umowy</w:t>
      </w:r>
      <w:r w:rsidRPr="00C263C0">
        <w:rPr>
          <w:rFonts w:eastAsia="Arial" w:cs="Arial"/>
          <w:szCs w:val="22"/>
          <w:lang w:val="pl"/>
        </w:rPr>
        <w:t xml:space="preserve"> będą stosować się do </w:t>
      </w:r>
      <w:r>
        <w:rPr>
          <w:rFonts w:eastAsia="Arial" w:cs="Arial"/>
          <w:szCs w:val="22"/>
          <w:lang w:val="pl"/>
        </w:rPr>
        <w:t xml:space="preserve">ustaleń wynikających z decyzji </w:t>
      </w:r>
      <w:r w:rsidRPr="00C263C0">
        <w:rPr>
          <w:rFonts w:eastAsia="Arial" w:cs="Arial"/>
          <w:szCs w:val="22"/>
          <w:lang w:val="pl"/>
        </w:rPr>
        <w:t>o</w:t>
      </w:r>
      <w:r>
        <w:rPr>
          <w:rFonts w:eastAsia="Arial" w:cs="Arial"/>
          <w:szCs w:val="22"/>
          <w:lang w:val="pl"/>
        </w:rPr>
        <w:t> </w:t>
      </w:r>
      <w:r w:rsidRPr="00C263C0">
        <w:rPr>
          <w:rFonts w:eastAsia="Arial" w:cs="Arial"/>
          <w:szCs w:val="22"/>
          <w:lang w:val="pl"/>
        </w:rPr>
        <w:t xml:space="preserve">środowiskowych uwarunkowaniach zgody na realizację przedsięwzięcia, o ile była wymagana. </w:t>
      </w:r>
    </w:p>
    <w:p w14:paraId="6A3750D3" w14:textId="77777777" w:rsidR="00DC507A" w:rsidRPr="00C263C0" w:rsidRDefault="00DC507A" w:rsidP="00474EDC">
      <w:pPr>
        <w:numPr>
          <w:ilvl w:val="0"/>
          <w:numId w:val="43"/>
        </w:numPr>
        <w:suppressAutoHyphens/>
        <w:ind w:left="340" w:hanging="340"/>
        <w:jc w:val="both"/>
        <w:rPr>
          <w:rFonts w:cs="Arial"/>
          <w:i/>
          <w:iCs/>
          <w:szCs w:val="22"/>
        </w:rPr>
      </w:pPr>
      <w:r w:rsidRPr="00C263C0">
        <w:rPr>
          <w:rFonts w:eastAsia="Arial" w:cs="Arial"/>
          <w:bCs/>
          <w:szCs w:val="22"/>
          <w:lang w:val="pl"/>
        </w:rPr>
        <w:t>Wykonawca</w:t>
      </w:r>
      <w:r w:rsidRPr="00C263C0">
        <w:rPr>
          <w:rFonts w:eastAsia="Arial" w:cs="Arial"/>
          <w:szCs w:val="22"/>
          <w:lang w:val="pl"/>
        </w:rPr>
        <w:t xml:space="preserve"> może zlecić wykonanie obowiązku gospodarowania odpadami innemu posiadaczowi odpadów, który uzyskał pozwolenie właściwego organu na prowadzenie działalności w zakresie gospodarowania odpadami, chyba </w:t>
      </w:r>
      <w:r>
        <w:rPr>
          <w:rFonts w:eastAsia="Arial" w:cs="Arial"/>
          <w:szCs w:val="22"/>
          <w:lang w:val="pl"/>
        </w:rPr>
        <w:t>że</w:t>
      </w:r>
      <w:r w:rsidRPr="00C263C0">
        <w:rPr>
          <w:rFonts w:eastAsia="Arial" w:cs="Arial"/>
          <w:szCs w:val="22"/>
          <w:lang w:val="pl"/>
        </w:rPr>
        <w:t xml:space="preserve"> działalność taka nie wymaga uzyskania pozwolenia. </w:t>
      </w:r>
    </w:p>
    <w:p w14:paraId="67249BD2" w14:textId="77777777" w:rsidR="00DC507A" w:rsidRPr="00C263C0" w:rsidRDefault="00DC507A" w:rsidP="00474EDC">
      <w:pPr>
        <w:numPr>
          <w:ilvl w:val="0"/>
          <w:numId w:val="43"/>
        </w:numPr>
        <w:suppressAutoHyphens/>
        <w:ind w:left="340" w:hanging="340"/>
        <w:jc w:val="both"/>
        <w:rPr>
          <w:rFonts w:cs="Arial"/>
          <w:i/>
          <w:iCs/>
          <w:szCs w:val="22"/>
        </w:rPr>
      </w:pPr>
      <w:r w:rsidRPr="00C263C0">
        <w:rPr>
          <w:rFonts w:eastAsia="Arial" w:cs="Arial"/>
          <w:szCs w:val="22"/>
          <w:lang w:val="pl"/>
        </w:rPr>
        <w:t xml:space="preserve">W celu udokumentowania gwarancji prawidłowego postępowania z wytworzonymi odpadami, </w:t>
      </w:r>
      <w:r w:rsidRPr="00C263C0">
        <w:rPr>
          <w:rFonts w:eastAsia="Arial" w:cs="Arial"/>
          <w:bCs/>
          <w:szCs w:val="22"/>
          <w:lang w:val="pl"/>
        </w:rPr>
        <w:t>Wykonawca</w:t>
      </w:r>
      <w:r w:rsidRPr="00C263C0">
        <w:rPr>
          <w:rFonts w:eastAsia="Arial" w:cs="Arial"/>
          <w:szCs w:val="22"/>
          <w:lang w:val="pl"/>
        </w:rPr>
        <w:t xml:space="preserve"> zobowiązany jest przedłożyć</w:t>
      </w:r>
      <w:r w:rsidRPr="00C263C0">
        <w:rPr>
          <w:rFonts w:eastAsia="Arial" w:cs="Arial"/>
          <w:bCs/>
          <w:szCs w:val="22"/>
          <w:lang w:val="pl"/>
        </w:rPr>
        <w:t xml:space="preserve"> Zamawiającemu</w:t>
      </w:r>
      <w:r w:rsidRPr="00C263C0">
        <w:rPr>
          <w:rFonts w:eastAsia="Arial" w:cs="Arial"/>
          <w:szCs w:val="22"/>
          <w:lang w:val="pl"/>
        </w:rPr>
        <w:t xml:space="preserve"> </w:t>
      </w:r>
      <w:r w:rsidRPr="00C263C0">
        <w:rPr>
          <w:rFonts w:eastAsia="Calibri" w:cs="Arial"/>
          <w:szCs w:val="22"/>
          <w:lang w:eastAsia="en-US"/>
        </w:rPr>
        <w:t xml:space="preserve">najpóźniej w dniu ostatecznego </w:t>
      </w:r>
      <w:r w:rsidRPr="00C263C0">
        <w:rPr>
          <w:rFonts w:eastAsia="Calibri" w:cs="Arial"/>
          <w:bCs/>
          <w:szCs w:val="22"/>
          <w:lang w:eastAsia="en-US"/>
        </w:rPr>
        <w:t xml:space="preserve">odbioru prac dokonanego </w:t>
      </w:r>
      <w:r>
        <w:rPr>
          <w:rFonts w:eastAsia="Calibri" w:cs="Arial"/>
          <w:bCs/>
          <w:szCs w:val="22"/>
          <w:lang w:eastAsia="en-US"/>
        </w:rPr>
        <w:t>zgodnie z procedurą opisaną w §6</w:t>
      </w:r>
      <w:r w:rsidRPr="00C263C0">
        <w:rPr>
          <w:rFonts w:eastAsia="Calibri" w:cs="Arial"/>
          <w:bCs/>
          <w:szCs w:val="22"/>
          <w:lang w:eastAsia="en-US"/>
        </w:rPr>
        <w:t xml:space="preserve"> </w:t>
      </w:r>
      <w:r>
        <w:rPr>
          <w:rFonts w:eastAsia="Calibri" w:cs="Arial"/>
          <w:bCs/>
          <w:szCs w:val="22"/>
          <w:lang w:eastAsia="en-US"/>
        </w:rPr>
        <w:t>Umowy</w:t>
      </w:r>
      <w:r w:rsidRPr="00C263C0">
        <w:rPr>
          <w:rFonts w:eastAsia="Calibri" w:cs="Arial"/>
          <w:szCs w:val="22"/>
          <w:lang w:eastAsia="en-US"/>
        </w:rPr>
        <w:t xml:space="preserve"> pisemnej informacji według wzoru opisanego w </w:t>
      </w:r>
      <w:r w:rsidRPr="00A163BC">
        <w:rPr>
          <w:rFonts w:eastAsia="Calibri" w:cs="Arial"/>
          <w:b/>
          <w:bCs/>
          <w:szCs w:val="22"/>
          <w:lang w:eastAsia="en-US"/>
        </w:rPr>
        <w:t>Załączniku nr 4 do Umowy</w:t>
      </w:r>
      <w:r w:rsidRPr="00C263C0">
        <w:rPr>
          <w:rFonts w:eastAsia="Calibri" w:cs="Arial"/>
          <w:szCs w:val="22"/>
          <w:lang w:eastAsia="en-US"/>
        </w:rPr>
        <w:t>.</w:t>
      </w:r>
    </w:p>
    <w:p w14:paraId="027ABA15" w14:textId="77777777" w:rsidR="00DC507A" w:rsidRPr="00C263C0" w:rsidRDefault="00DC507A" w:rsidP="00474EDC">
      <w:pPr>
        <w:numPr>
          <w:ilvl w:val="0"/>
          <w:numId w:val="43"/>
        </w:numPr>
        <w:suppressAutoHyphens/>
        <w:ind w:left="340" w:hanging="340"/>
        <w:jc w:val="both"/>
        <w:rPr>
          <w:rFonts w:cs="Arial"/>
          <w:i/>
          <w:iCs/>
          <w:szCs w:val="22"/>
        </w:rPr>
      </w:pPr>
      <w:r w:rsidRPr="00C263C0">
        <w:rPr>
          <w:rFonts w:eastAsia="Arial" w:cs="Arial"/>
          <w:bCs/>
          <w:szCs w:val="22"/>
          <w:lang w:val="pl"/>
        </w:rPr>
        <w:t>Wykonawcy</w:t>
      </w:r>
      <w:r w:rsidRPr="00C263C0">
        <w:rPr>
          <w:rFonts w:eastAsia="Arial" w:cs="Arial"/>
          <w:szCs w:val="22"/>
          <w:lang w:val="pl"/>
        </w:rPr>
        <w:t xml:space="preserve"> zabrania się na terenie budowy / w miejscu realizacji Przedmiotu </w:t>
      </w:r>
      <w:r>
        <w:rPr>
          <w:rFonts w:eastAsia="Arial" w:cs="Arial"/>
          <w:szCs w:val="22"/>
          <w:lang w:val="pl"/>
        </w:rPr>
        <w:t>Umowy</w:t>
      </w:r>
      <w:r w:rsidRPr="00C263C0">
        <w:rPr>
          <w:rFonts w:eastAsia="Arial" w:cs="Arial"/>
          <w:szCs w:val="22"/>
          <w:lang w:val="pl"/>
        </w:rPr>
        <w:t>:</w:t>
      </w:r>
    </w:p>
    <w:p w14:paraId="39417598" w14:textId="77777777" w:rsidR="00DC507A" w:rsidRPr="00C263C0" w:rsidRDefault="00DC507A" w:rsidP="00474EDC">
      <w:pPr>
        <w:numPr>
          <w:ilvl w:val="0"/>
          <w:numId w:val="42"/>
        </w:numPr>
        <w:suppressAutoHyphens/>
        <w:ind w:left="567" w:right="40" w:hanging="283"/>
        <w:jc w:val="both"/>
        <w:rPr>
          <w:rFonts w:eastAsia="Arial" w:cs="Arial"/>
          <w:szCs w:val="22"/>
          <w:lang w:val="pl"/>
        </w:rPr>
      </w:pPr>
      <w:r w:rsidRPr="00C263C0">
        <w:rPr>
          <w:rFonts w:eastAsia="Arial" w:cs="Arial"/>
          <w:szCs w:val="22"/>
          <w:lang w:val="pl"/>
        </w:rPr>
        <w:t xml:space="preserve">wwożenia lub wnoszenia odpadów, które nie powstały w związku z realizacją Przedmiotu </w:t>
      </w:r>
      <w:r>
        <w:rPr>
          <w:rFonts w:eastAsia="Arial" w:cs="Arial"/>
          <w:szCs w:val="22"/>
          <w:lang w:val="pl"/>
        </w:rPr>
        <w:t>Umowy</w:t>
      </w:r>
      <w:r w:rsidRPr="00C263C0">
        <w:rPr>
          <w:rFonts w:eastAsia="Arial" w:cs="Arial"/>
          <w:szCs w:val="22"/>
          <w:lang w:val="pl"/>
        </w:rPr>
        <w:t>;</w:t>
      </w:r>
    </w:p>
    <w:p w14:paraId="1F492A61" w14:textId="77777777" w:rsidR="00DC507A" w:rsidRPr="00C263C0" w:rsidRDefault="00DC507A" w:rsidP="00474EDC">
      <w:pPr>
        <w:numPr>
          <w:ilvl w:val="0"/>
          <w:numId w:val="42"/>
        </w:numPr>
        <w:suppressAutoHyphens/>
        <w:ind w:left="567" w:right="40" w:hanging="283"/>
        <w:jc w:val="both"/>
        <w:rPr>
          <w:rFonts w:eastAsia="Arial" w:cs="Arial"/>
          <w:szCs w:val="22"/>
          <w:lang w:val="pl"/>
        </w:rPr>
      </w:pPr>
      <w:r w:rsidRPr="00C263C0">
        <w:rPr>
          <w:rFonts w:eastAsia="Arial" w:cs="Arial"/>
          <w:szCs w:val="22"/>
          <w:lang w:val="pl"/>
        </w:rPr>
        <w:t xml:space="preserve">gromadzenia w miejscach i warunkach nieuzgodnionych z Zamawiającym - odpadów powstałych w związku z realizacją Przedmiotu </w:t>
      </w:r>
      <w:r>
        <w:rPr>
          <w:rFonts w:eastAsia="Arial" w:cs="Arial"/>
          <w:szCs w:val="22"/>
          <w:lang w:val="pl"/>
        </w:rPr>
        <w:t>Umowy</w:t>
      </w:r>
      <w:r w:rsidRPr="00C263C0">
        <w:rPr>
          <w:rFonts w:eastAsia="Arial" w:cs="Arial"/>
          <w:szCs w:val="22"/>
          <w:lang w:val="pl"/>
        </w:rPr>
        <w:t>;</w:t>
      </w:r>
    </w:p>
    <w:p w14:paraId="54EB93C5" w14:textId="77777777" w:rsidR="00DC507A" w:rsidRPr="00C263C0" w:rsidRDefault="00DC507A" w:rsidP="00474EDC">
      <w:pPr>
        <w:numPr>
          <w:ilvl w:val="0"/>
          <w:numId w:val="42"/>
        </w:numPr>
        <w:suppressAutoHyphens/>
        <w:ind w:left="567" w:right="40" w:hanging="283"/>
        <w:jc w:val="both"/>
        <w:rPr>
          <w:rFonts w:eastAsia="Arial" w:cs="Arial"/>
          <w:szCs w:val="22"/>
          <w:lang w:val="pl"/>
        </w:rPr>
      </w:pPr>
      <w:r w:rsidRPr="00C263C0">
        <w:rPr>
          <w:rFonts w:eastAsia="Arial" w:cs="Arial"/>
          <w:szCs w:val="22"/>
          <w:lang w:val="pl"/>
        </w:rPr>
        <w:t xml:space="preserve">spalania lub zakopywania odpadów i innych materiałów; </w:t>
      </w:r>
    </w:p>
    <w:p w14:paraId="6C90BFCF" w14:textId="77777777" w:rsidR="00DC507A" w:rsidRPr="00C263C0" w:rsidRDefault="00DC507A" w:rsidP="00474EDC">
      <w:pPr>
        <w:numPr>
          <w:ilvl w:val="0"/>
          <w:numId w:val="42"/>
        </w:numPr>
        <w:suppressAutoHyphens/>
        <w:ind w:left="567" w:right="40" w:hanging="283"/>
        <w:jc w:val="both"/>
        <w:rPr>
          <w:rFonts w:eastAsia="Arial" w:cs="Arial"/>
          <w:szCs w:val="22"/>
        </w:rPr>
      </w:pPr>
      <w:r w:rsidRPr="00C263C0">
        <w:rPr>
          <w:rFonts w:eastAsia="Arial" w:cs="Arial"/>
          <w:szCs w:val="22"/>
        </w:rPr>
        <w:lastRenderedPageBreak/>
        <w:t>wprowadzania ścieków bytowych i ścieków przemysłowych do urządzeń kanalizacyjnych przeznaczonych do odprowadzania wód opadowych, a także wprowadzania ścieków opadowych i wód drenażowych do kanalizacji sanitarnej;</w:t>
      </w:r>
    </w:p>
    <w:p w14:paraId="081B60D6" w14:textId="6745D045" w:rsidR="00DC507A" w:rsidRPr="00C263C0" w:rsidRDefault="00DC507A" w:rsidP="00474EDC">
      <w:pPr>
        <w:numPr>
          <w:ilvl w:val="0"/>
          <w:numId w:val="42"/>
        </w:numPr>
        <w:suppressAutoHyphens/>
        <w:ind w:left="567" w:right="40" w:hanging="283"/>
        <w:jc w:val="both"/>
        <w:rPr>
          <w:rFonts w:eastAsia="Arial" w:cs="Arial"/>
          <w:szCs w:val="22"/>
        </w:rPr>
      </w:pPr>
      <w:r w:rsidRPr="00C263C0">
        <w:rPr>
          <w:rFonts w:eastAsia="Arial" w:cs="Arial"/>
          <w:szCs w:val="22"/>
        </w:rPr>
        <w:t>wprowadzania do urządzeń kanalizacyjnych i systemów gospodarki wodno-ściekowej</w:t>
      </w:r>
      <w:r w:rsidRPr="00C263C0">
        <w:rPr>
          <w:rFonts w:eastAsia="Arial" w:cs="Arial"/>
          <w:bCs/>
          <w:szCs w:val="22"/>
        </w:rPr>
        <w:t>, odpadów stałych, odpadów płynnych niemieszających się z wodą, substancji palnych i wybuchowych, substancji żrących i toksycznych itp. określonych w ustawie z dnia 7 czerwca 2001r. o zbiorowym zaopatrzeniu w wodę i zbiorowym odprowadzaniu ścieków (tj. Dz. U.</w:t>
      </w:r>
      <w:r w:rsidRPr="00C263C0">
        <w:rPr>
          <w:rFonts w:eastAsia="Arial" w:cs="Arial"/>
          <w:szCs w:val="22"/>
        </w:rPr>
        <w:t xml:space="preserve"> z 20</w:t>
      </w:r>
      <w:r w:rsidR="002457CD">
        <w:rPr>
          <w:rFonts w:eastAsia="Arial" w:cs="Arial"/>
          <w:szCs w:val="22"/>
        </w:rPr>
        <w:t>24</w:t>
      </w:r>
      <w:r w:rsidRPr="00C263C0">
        <w:rPr>
          <w:rFonts w:eastAsia="Arial" w:cs="Arial"/>
          <w:szCs w:val="22"/>
        </w:rPr>
        <w:t xml:space="preserve">r., poz. </w:t>
      </w:r>
      <w:r w:rsidR="002457CD">
        <w:rPr>
          <w:rFonts w:eastAsia="Arial" w:cs="Arial"/>
          <w:szCs w:val="22"/>
        </w:rPr>
        <w:t>75</w:t>
      </w:r>
      <w:r w:rsidRPr="00C263C0">
        <w:rPr>
          <w:rFonts w:eastAsia="Arial" w:cs="Arial"/>
          <w:szCs w:val="22"/>
        </w:rPr>
        <w:t>7).</w:t>
      </w:r>
    </w:p>
    <w:p w14:paraId="55848987" w14:textId="77777777" w:rsidR="00DC507A" w:rsidRPr="00C263C0" w:rsidRDefault="00DC507A" w:rsidP="00DC507A">
      <w:pPr>
        <w:suppressAutoHyphens/>
        <w:ind w:left="426" w:right="40"/>
        <w:jc w:val="both"/>
        <w:rPr>
          <w:rFonts w:eastAsia="Arial" w:cs="Arial"/>
          <w:szCs w:val="22"/>
          <w:lang w:val="pl"/>
        </w:rPr>
      </w:pPr>
    </w:p>
    <w:p w14:paraId="589CECEA" w14:textId="77777777" w:rsidR="00DC507A" w:rsidRPr="00956466" w:rsidRDefault="00DC507A" w:rsidP="00474EDC">
      <w:pPr>
        <w:numPr>
          <w:ilvl w:val="2"/>
          <w:numId w:val="32"/>
        </w:numPr>
        <w:suppressAutoHyphens/>
        <w:ind w:left="284" w:right="40" w:hanging="222"/>
        <w:jc w:val="center"/>
        <w:rPr>
          <w:rFonts w:eastAsia="Arial" w:cs="Arial"/>
          <w:b/>
          <w:szCs w:val="22"/>
          <w:lang w:val="pl"/>
        </w:rPr>
      </w:pPr>
      <w:r w:rsidRPr="00956466">
        <w:rPr>
          <w:rFonts w:eastAsia="Arial" w:cs="Arial"/>
          <w:b/>
          <w:szCs w:val="22"/>
          <w:lang w:val="pl"/>
        </w:rPr>
        <w:t>BHP</w:t>
      </w:r>
    </w:p>
    <w:p w14:paraId="1739A3ED" w14:textId="77777777" w:rsidR="00DC507A" w:rsidRPr="00C263C0" w:rsidRDefault="00DC507A" w:rsidP="00474EDC">
      <w:pPr>
        <w:numPr>
          <w:ilvl w:val="0"/>
          <w:numId w:val="44"/>
        </w:numPr>
        <w:suppressAutoHyphens/>
        <w:ind w:left="284" w:hanging="284"/>
        <w:jc w:val="both"/>
        <w:rPr>
          <w:rFonts w:eastAsia="Arial" w:cs="Arial"/>
          <w:color w:val="000000"/>
          <w:szCs w:val="22"/>
          <w:lang w:val="pl"/>
        </w:rPr>
      </w:pPr>
      <w:r w:rsidRPr="00C263C0">
        <w:rPr>
          <w:rFonts w:eastAsia="Arial" w:cs="Arial"/>
          <w:color w:val="000000"/>
          <w:szCs w:val="22"/>
          <w:lang w:val="pl"/>
        </w:rPr>
        <w:t>Wykonawca zobowiązany jest zapewnić bezpieczne i higieniczne warunki pracy, zgodnie z</w:t>
      </w:r>
      <w:r>
        <w:rPr>
          <w:rFonts w:eastAsia="Arial" w:cs="Arial"/>
          <w:color w:val="000000"/>
          <w:szCs w:val="22"/>
          <w:lang w:val="pl"/>
        </w:rPr>
        <w:t> </w:t>
      </w:r>
      <w:r w:rsidRPr="00C263C0">
        <w:rPr>
          <w:rFonts w:eastAsia="Arial" w:cs="Arial"/>
          <w:color w:val="000000"/>
          <w:szCs w:val="22"/>
          <w:lang w:val="pl"/>
        </w:rPr>
        <w:t>obowiązującymi przepisami.</w:t>
      </w:r>
    </w:p>
    <w:p w14:paraId="1952898D" w14:textId="77777777" w:rsidR="00DC507A" w:rsidRPr="00C263C0" w:rsidRDefault="00DC507A" w:rsidP="00474EDC">
      <w:pPr>
        <w:numPr>
          <w:ilvl w:val="0"/>
          <w:numId w:val="44"/>
        </w:numPr>
        <w:suppressAutoHyphens/>
        <w:ind w:left="284" w:hanging="284"/>
        <w:jc w:val="both"/>
        <w:rPr>
          <w:rFonts w:eastAsia="Arial" w:cs="Arial"/>
          <w:color w:val="000000"/>
          <w:szCs w:val="22"/>
          <w:lang w:val="pl"/>
        </w:rPr>
      </w:pPr>
      <w:r w:rsidRPr="00C263C0">
        <w:rPr>
          <w:rFonts w:eastAsia="Arial" w:cs="Arial"/>
          <w:color w:val="000000"/>
          <w:szCs w:val="22"/>
          <w:lang w:val="pl"/>
        </w:rPr>
        <w:t xml:space="preserve">Obowiązek ten będzie realizowany między innymi poprzez dopuszczenie przez Wykonawcę do pracy tylko osób, które: </w:t>
      </w:r>
    </w:p>
    <w:p w14:paraId="0E73A085"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color w:val="000000"/>
          <w:szCs w:val="22"/>
          <w:lang w:val="pl"/>
        </w:rPr>
        <w:t xml:space="preserve">posiadają aktualne orzeczenie lekarskie o braku przeciwwskazań do wykonywania pracy na zajmowanym stanowisku w przedsiębiorstwie Wykonawcy, </w:t>
      </w:r>
    </w:p>
    <w:p w14:paraId="04E1CDEF"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color w:val="000000"/>
          <w:szCs w:val="22"/>
          <w:lang w:val="pl"/>
        </w:rPr>
        <w:t xml:space="preserve">posiadają aktualne zaświadczenie o przebytym szkoleniu w dziedzinie bhp, zgodnie z obowiązującymi w tym zakresie przepisami, </w:t>
      </w:r>
    </w:p>
    <w:p w14:paraId="65A60577"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color w:val="000000"/>
          <w:szCs w:val="22"/>
          <w:lang w:val="pl"/>
        </w:rPr>
        <w:t xml:space="preserve">zostały poinformowane o ryzyku zawodowym związanym z wykonywaną pracą, sposobach ograniczenia poziomu ryzyka podczas pracy oraz złożyły Inwestorowi oświadczenia o zapoznaniu się z tymi informacjami, </w:t>
      </w:r>
    </w:p>
    <w:p w14:paraId="2D2C968D"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color w:val="000000"/>
          <w:szCs w:val="22"/>
          <w:lang w:val="pl"/>
        </w:rPr>
        <w:t>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w:t>
      </w:r>
      <w:r>
        <w:rPr>
          <w:rFonts w:eastAsia="Arial" w:cs="Arial"/>
          <w:color w:val="000000"/>
          <w:szCs w:val="22"/>
          <w:lang w:val="pl"/>
        </w:rPr>
        <w:t> </w:t>
      </w:r>
      <w:r w:rsidRPr="00C263C0">
        <w:rPr>
          <w:rFonts w:eastAsia="Arial" w:cs="Arial"/>
          <w:color w:val="000000"/>
          <w:szCs w:val="22"/>
          <w:lang w:val="pl"/>
        </w:rPr>
        <w:t>nią zagrożeniami,</w:t>
      </w:r>
    </w:p>
    <w:p w14:paraId="22985D6A"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color w:val="000000"/>
          <w:szCs w:val="22"/>
          <w:lang w:val="pl"/>
        </w:rPr>
        <w:t>znajdują się w stanie gwarantującym bezpieczne wykonywanie pracy (w szczególności nie są pod wpływem alkoholu lub innych środków odurzających),</w:t>
      </w:r>
    </w:p>
    <w:p w14:paraId="4A447C35" w14:textId="77777777" w:rsidR="00DC507A" w:rsidRPr="00C263C0" w:rsidRDefault="00DC507A" w:rsidP="00474EDC">
      <w:pPr>
        <w:numPr>
          <w:ilvl w:val="0"/>
          <w:numId w:val="49"/>
        </w:numPr>
        <w:suppressAutoHyphens/>
        <w:ind w:left="567" w:hanging="283"/>
        <w:jc w:val="both"/>
        <w:rPr>
          <w:rFonts w:eastAsia="Arial" w:cs="Arial"/>
          <w:color w:val="000000"/>
          <w:szCs w:val="22"/>
          <w:lang w:val="pl"/>
        </w:rPr>
      </w:pPr>
      <w:r w:rsidRPr="00C263C0">
        <w:rPr>
          <w:rFonts w:eastAsia="Arial" w:cs="Arial"/>
          <w:szCs w:val="22"/>
          <w:lang w:val="pl"/>
        </w:rPr>
        <w:t>posiadają stosowne uprawnienia i upoważnienia - potwierdzone odpowiednimi dokumentami - do obsługi maszyn i urządzeń używanych na terenie budowy.</w:t>
      </w:r>
    </w:p>
    <w:p w14:paraId="405DC8C8" w14:textId="77777777" w:rsidR="00DC507A" w:rsidRPr="00C263C0" w:rsidRDefault="00DC507A" w:rsidP="00474EDC">
      <w:pPr>
        <w:numPr>
          <w:ilvl w:val="0"/>
          <w:numId w:val="44"/>
        </w:numPr>
        <w:suppressAutoHyphens/>
        <w:ind w:left="284" w:hanging="284"/>
        <w:jc w:val="both"/>
        <w:rPr>
          <w:rFonts w:eastAsia="Arial" w:cs="Arial"/>
          <w:color w:val="000000"/>
          <w:szCs w:val="22"/>
          <w:lang w:val="pl"/>
        </w:rPr>
      </w:pPr>
      <w:r w:rsidRPr="00C263C0">
        <w:rPr>
          <w:rFonts w:eastAsia="Arial" w:cs="Arial"/>
          <w:bCs/>
          <w:color w:val="000000"/>
          <w:szCs w:val="22"/>
          <w:lang w:val="pl"/>
        </w:rPr>
        <w:t>Wykonawca</w:t>
      </w:r>
      <w:r w:rsidRPr="00C263C0">
        <w:rPr>
          <w:rFonts w:eastAsia="Arial" w:cs="Arial"/>
          <w:color w:val="000000"/>
          <w:szCs w:val="22"/>
          <w:lang w:val="pl"/>
        </w:rPr>
        <w:t xml:space="preserve"> oświadcza, że on sam, a także jego Podwykonawcy będą wykonywać zadania związane z realizacją Przedmiotu </w:t>
      </w:r>
      <w:r>
        <w:rPr>
          <w:rFonts w:eastAsia="Arial" w:cs="Arial"/>
          <w:color w:val="000000"/>
          <w:szCs w:val="22"/>
          <w:lang w:val="pl"/>
        </w:rPr>
        <w:t>Umowy</w:t>
      </w:r>
      <w:r w:rsidRPr="00C263C0">
        <w:rPr>
          <w:rFonts w:eastAsia="Arial" w:cs="Arial"/>
          <w:color w:val="000000"/>
          <w:szCs w:val="22"/>
          <w:lang w:val="pl"/>
        </w:rPr>
        <w:t xml:space="preserve"> zgodnie z ogólnie obowiązującymi przepisami dotyczącymi bezpieczeństwa i higieny pracy oraz instrukcjami i procedurami obowiązującymi u Zamawiającego. </w:t>
      </w:r>
    </w:p>
    <w:p w14:paraId="68EC7E17" w14:textId="77777777" w:rsidR="00DC507A" w:rsidRPr="00C263C0" w:rsidRDefault="00DC507A" w:rsidP="00474EDC">
      <w:pPr>
        <w:numPr>
          <w:ilvl w:val="0"/>
          <w:numId w:val="44"/>
        </w:numPr>
        <w:suppressAutoHyphens/>
        <w:ind w:left="284" w:hanging="284"/>
        <w:jc w:val="both"/>
        <w:rPr>
          <w:rFonts w:eastAsia="Arial" w:cs="Arial"/>
          <w:color w:val="000000"/>
          <w:szCs w:val="22"/>
          <w:lang w:val="pl"/>
        </w:rPr>
      </w:pPr>
      <w:r w:rsidRPr="00C263C0">
        <w:rPr>
          <w:rFonts w:eastAsia="Arial" w:cs="Arial"/>
          <w:color w:val="000000"/>
          <w:szCs w:val="22"/>
          <w:lang w:val="pl"/>
        </w:rPr>
        <w:t>Wyznaczony Kierownik budowy</w:t>
      </w:r>
      <w:r>
        <w:rPr>
          <w:rFonts w:eastAsia="Arial" w:cs="Arial"/>
          <w:color w:val="000000"/>
          <w:szCs w:val="22"/>
          <w:lang w:val="pl"/>
        </w:rPr>
        <w:t xml:space="preserve"> (jeżeli dotyczy)</w:t>
      </w:r>
      <w:r w:rsidRPr="00C263C0">
        <w:rPr>
          <w:rFonts w:eastAsia="Arial" w:cs="Arial"/>
          <w:color w:val="000000"/>
          <w:szCs w:val="22"/>
          <w:lang w:val="pl"/>
        </w:rPr>
        <w:t xml:space="preserve"> będzie składać Zamawiającemu sprawozdania dotyczące:</w:t>
      </w:r>
    </w:p>
    <w:p w14:paraId="53AE259A" w14:textId="12D177EF" w:rsidR="00DC507A" w:rsidRPr="00C263C0" w:rsidRDefault="00DC507A" w:rsidP="00474EDC">
      <w:pPr>
        <w:numPr>
          <w:ilvl w:val="4"/>
          <w:numId w:val="48"/>
        </w:numPr>
        <w:suppressAutoHyphens/>
        <w:ind w:left="567" w:hanging="283"/>
        <w:jc w:val="both"/>
        <w:rPr>
          <w:rFonts w:eastAsia="Arial" w:cs="Arial"/>
          <w:color w:val="000000"/>
          <w:szCs w:val="22"/>
          <w:lang w:val="pl"/>
        </w:rPr>
      </w:pPr>
      <w:r w:rsidRPr="00C263C0">
        <w:rPr>
          <w:rFonts w:eastAsia="Arial" w:cs="Arial"/>
          <w:color w:val="000000"/>
          <w:szCs w:val="22"/>
          <w:lang w:val="pl"/>
        </w:rPr>
        <w:t>zagrożeń potencjalnie wypadkowych oraz zdarzeń potencjalnie wypadkowych zauważonych w czasie pracy i zaistniałych na terenie należącym do Zamawiającego -</w:t>
      </w:r>
      <w:r>
        <w:rPr>
          <w:rFonts w:eastAsia="Arial" w:cs="Arial"/>
          <w:color w:val="000000"/>
          <w:szCs w:val="22"/>
          <w:lang w:val="pl"/>
        </w:rPr>
        <w:t> </w:t>
      </w:r>
      <w:r w:rsidRPr="00C263C0">
        <w:rPr>
          <w:rFonts w:eastAsia="Arial" w:cs="Arial"/>
          <w:color w:val="000000"/>
          <w:szCs w:val="22"/>
          <w:lang w:val="pl"/>
        </w:rPr>
        <w:t xml:space="preserve"> </w:t>
      </w:r>
      <w:r w:rsidR="0053185A">
        <w:rPr>
          <w:rFonts w:eastAsia="Arial" w:cs="Arial"/>
          <w:color w:val="000000"/>
          <w:szCs w:val="22"/>
          <w:lang w:val="pl"/>
        </w:rPr>
        <w:t>pisemnie</w:t>
      </w:r>
      <w:r w:rsidRPr="00C263C0">
        <w:rPr>
          <w:rFonts w:eastAsia="Arial" w:cs="Arial"/>
          <w:color w:val="000000"/>
          <w:szCs w:val="22"/>
          <w:lang w:val="pl"/>
        </w:rPr>
        <w:t>, bezzwłocznie.</w:t>
      </w:r>
    </w:p>
    <w:p w14:paraId="5AE55857" w14:textId="77777777" w:rsidR="00DC507A" w:rsidRPr="00C263C0" w:rsidRDefault="00DC507A" w:rsidP="00474EDC">
      <w:pPr>
        <w:numPr>
          <w:ilvl w:val="4"/>
          <w:numId w:val="48"/>
        </w:numPr>
        <w:suppressAutoHyphens/>
        <w:ind w:left="567" w:hanging="283"/>
        <w:jc w:val="both"/>
        <w:rPr>
          <w:rFonts w:eastAsia="Arial" w:cs="Arial"/>
          <w:color w:val="000000"/>
          <w:szCs w:val="22"/>
          <w:lang w:val="pl"/>
        </w:rPr>
      </w:pPr>
      <w:r w:rsidRPr="00C263C0">
        <w:rPr>
          <w:rFonts w:eastAsia="Arial" w:cs="Arial"/>
          <w:color w:val="000000"/>
          <w:szCs w:val="22"/>
          <w:lang w:val="pl"/>
        </w:rPr>
        <w:t>wszystkich wypadków przy pracy, w których brali udział pracownicy Wykonawcy (również Podwykonawcy), zaistniałych na terenie należącym do Zamawiającego - pisemnie niezwłocznie od zaistnienia wypadku.</w:t>
      </w:r>
    </w:p>
    <w:p w14:paraId="2B7AE1D1" w14:textId="77777777" w:rsidR="00DC507A" w:rsidRPr="00C263C0" w:rsidRDefault="00DC507A" w:rsidP="00474EDC">
      <w:pPr>
        <w:numPr>
          <w:ilvl w:val="0"/>
          <w:numId w:val="87"/>
        </w:numPr>
        <w:suppressAutoHyphens/>
        <w:ind w:left="284" w:hanging="284"/>
        <w:jc w:val="both"/>
        <w:rPr>
          <w:rFonts w:eastAsia="Arial" w:cs="Arial"/>
          <w:szCs w:val="22"/>
          <w:lang w:val="pl"/>
        </w:rPr>
      </w:pPr>
      <w:r w:rsidRPr="00C263C0">
        <w:rPr>
          <w:rFonts w:eastAsia="Arial" w:cs="Arial"/>
          <w:bCs/>
          <w:szCs w:val="22"/>
          <w:lang w:val="pl"/>
        </w:rPr>
        <w:t xml:space="preserve">Wykonawca ponosi całkowitą odpowiedzialność za skutki wykonywania pracy w sposób niezgodny z Umową, przepisami i zasadami bezpieczeństwa i higieny pracy, przepisami ppoż. oraz pokryje wszelkie koszty związane z niedopuszczeniem do pracy lub jej przerwaniem z tego powodu. </w:t>
      </w:r>
    </w:p>
    <w:p w14:paraId="2435CB18" w14:textId="77777777" w:rsidR="00DC507A" w:rsidRPr="00C263C0" w:rsidRDefault="00DC507A" w:rsidP="00474EDC">
      <w:pPr>
        <w:numPr>
          <w:ilvl w:val="0"/>
          <w:numId w:val="87"/>
        </w:numPr>
        <w:suppressAutoHyphens/>
        <w:ind w:left="284" w:hanging="284"/>
        <w:jc w:val="both"/>
        <w:rPr>
          <w:rFonts w:eastAsia="Arial" w:cs="Arial"/>
          <w:szCs w:val="22"/>
          <w:lang w:val="pl"/>
        </w:rPr>
      </w:pPr>
      <w:r w:rsidRPr="00C263C0">
        <w:rPr>
          <w:rFonts w:eastAsia="Arial" w:cs="Arial"/>
          <w:szCs w:val="22"/>
          <w:lang w:val="pl"/>
        </w:rPr>
        <w:t xml:space="preserve">Wykonawca oświadcza, że zapoznał się i przyjął do stosowania Instrukcję Organizacji Bezpiecznej Pracy przy urządzeniach energetycznych TAURON Dystrybucja S.A. zamieszczoną na stronie internetowej: </w:t>
      </w:r>
      <w:hyperlink r:id="rId15" w:history="1">
        <w:r w:rsidRPr="00E70E05">
          <w:rPr>
            <w:rFonts w:eastAsia="Arial" w:cs="Arial"/>
            <w:bCs/>
            <w:color w:val="000000"/>
            <w:szCs w:val="22"/>
            <w:lang w:val="pl"/>
          </w:rPr>
          <w:t>https://www.tauron-dystrybucja.pl/uslugi-dystrybucyjne/iobp</w:t>
        </w:r>
      </w:hyperlink>
      <w:r>
        <w:rPr>
          <w:rFonts w:eastAsia="Arial" w:cs="Arial"/>
          <w:bCs/>
          <w:color w:val="000000"/>
          <w:szCs w:val="22"/>
          <w:lang w:val="pl"/>
        </w:rPr>
        <w:t xml:space="preserve"> </w:t>
      </w:r>
      <w:r w:rsidRPr="00C263C0">
        <w:rPr>
          <w:rFonts w:eastAsia="Arial" w:cs="Arial"/>
          <w:szCs w:val="22"/>
          <w:lang w:val="pl"/>
        </w:rPr>
        <w:t xml:space="preserve">oraz Instrukcję eksploatacji oświetlenia </w:t>
      </w:r>
      <w:r>
        <w:rPr>
          <w:rFonts w:eastAsia="Arial" w:cs="Arial"/>
          <w:szCs w:val="22"/>
          <w:lang w:val="pl"/>
        </w:rPr>
        <w:t>ulicznego</w:t>
      </w:r>
      <w:r w:rsidRPr="00C263C0">
        <w:rPr>
          <w:rFonts w:eastAsia="Arial" w:cs="Arial"/>
          <w:szCs w:val="22"/>
          <w:lang w:val="pl"/>
        </w:rPr>
        <w:t xml:space="preserve"> w TAURON Nowe Technologie S.A. </w:t>
      </w:r>
      <w:r>
        <w:rPr>
          <w:rFonts w:eastAsia="Arial" w:cs="Arial"/>
          <w:szCs w:val="22"/>
          <w:lang w:val="pl"/>
        </w:rPr>
        <w:t>udostępnioną przez Zamawiającego.</w:t>
      </w:r>
    </w:p>
    <w:p w14:paraId="3EBD2C17" w14:textId="77777777" w:rsidR="00DC507A" w:rsidRPr="00C263C0" w:rsidRDefault="00DC507A" w:rsidP="00474EDC">
      <w:pPr>
        <w:numPr>
          <w:ilvl w:val="0"/>
          <w:numId w:val="87"/>
        </w:numPr>
        <w:suppressAutoHyphens/>
        <w:ind w:left="284" w:hanging="284"/>
        <w:jc w:val="both"/>
        <w:rPr>
          <w:rFonts w:eastAsia="Arial" w:cs="Arial"/>
          <w:szCs w:val="22"/>
          <w:lang w:val="pl"/>
        </w:rPr>
      </w:pPr>
      <w:r w:rsidRPr="00C263C0">
        <w:rPr>
          <w:rFonts w:eastAsia="Calibri" w:cs="Arial"/>
          <w:szCs w:val="22"/>
          <w:lang w:val="pl" w:eastAsia="en-US"/>
        </w:rPr>
        <w:t xml:space="preserve">Zamawiający lub jego upoważnieni przedstawiciele (w tym </w:t>
      </w:r>
      <w:r w:rsidRPr="00C263C0">
        <w:rPr>
          <w:rFonts w:eastAsia="Calibri" w:cs="Arial"/>
          <w:szCs w:val="22"/>
          <w:lang w:eastAsia="en-US"/>
        </w:rPr>
        <w:t xml:space="preserve">pracownicy podmiotów, z którymi Zamawiający zawarł </w:t>
      </w:r>
      <w:r>
        <w:rPr>
          <w:rFonts w:eastAsia="Calibri" w:cs="Arial"/>
          <w:szCs w:val="22"/>
          <w:lang w:eastAsia="en-US"/>
        </w:rPr>
        <w:t>umowy</w:t>
      </w:r>
      <w:r w:rsidRPr="00C263C0">
        <w:rPr>
          <w:rFonts w:eastAsia="Calibri" w:cs="Arial"/>
          <w:szCs w:val="22"/>
          <w:lang w:eastAsia="en-US"/>
        </w:rPr>
        <w:t xml:space="preserve"> o świadczenie usług polegających na wykonywaniu czynności kontrolnych) </w:t>
      </w:r>
      <w:r w:rsidRPr="00C263C0">
        <w:rPr>
          <w:rFonts w:eastAsia="Arial" w:cs="Arial"/>
          <w:szCs w:val="22"/>
          <w:lang w:val="pl" w:eastAsia="en-US"/>
        </w:rPr>
        <w:t>ma prawo przeprowadzać kontrole brygad Wykonawcy oraz Podwykonawców w zakresie warunków pracy, przestrzegania obowiązujących przepisów i</w:t>
      </w:r>
      <w:r>
        <w:rPr>
          <w:rFonts w:eastAsia="Arial" w:cs="Arial"/>
          <w:szCs w:val="22"/>
          <w:lang w:val="pl" w:eastAsia="en-US"/>
        </w:rPr>
        <w:t> </w:t>
      </w:r>
      <w:r w:rsidRPr="00C263C0">
        <w:rPr>
          <w:rFonts w:eastAsia="Arial" w:cs="Arial"/>
          <w:szCs w:val="22"/>
          <w:lang w:val="pl" w:eastAsia="en-US"/>
        </w:rPr>
        <w:t xml:space="preserve">zasad </w:t>
      </w:r>
      <w:r w:rsidRPr="00C263C0">
        <w:rPr>
          <w:rFonts w:eastAsia="Arial" w:cs="Arial"/>
          <w:szCs w:val="22"/>
          <w:lang w:val="pl" w:eastAsia="en-US"/>
        </w:rPr>
        <w:lastRenderedPageBreak/>
        <w:t xml:space="preserve">bezpieczeństwa i higieny pracy, jakości wykonywanych prac, stosowania technologii zgodnych z dokumentacją techniczną i </w:t>
      </w:r>
      <w:r>
        <w:rPr>
          <w:rFonts w:eastAsia="Arial" w:cs="Arial"/>
          <w:szCs w:val="22"/>
          <w:lang w:val="pl" w:eastAsia="en-US"/>
        </w:rPr>
        <w:t xml:space="preserve">udostępnionymi </w:t>
      </w:r>
      <w:r w:rsidRPr="00C263C0">
        <w:rPr>
          <w:rFonts w:eastAsia="Arial" w:cs="Arial"/>
          <w:szCs w:val="22"/>
          <w:lang w:val="pl" w:eastAsia="en-US"/>
        </w:rPr>
        <w:t>standardami obowiązującymi u</w:t>
      </w:r>
      <w:r>
        <w:rPr>
          <w:rFonts w:eastAsia="Arial" w:cs="Arial"/>
          <w:szCs w:val="22"/>
          <w:lang w:val="pl" w:eastAsia="en-US"/>
        </w:rPr>
        <w:t> </w:t>
      </w:r>
      <w:r w:rsidRPr="00C263C0">
        <w:rPr>
          <w:rFonts w:eastAsia="Arial" w:cs="Arial"/>
          <w:szCs w:val="22"/>
          <w:lang w:val="pl" w:eastAsia="en-US"/>
        </w:rPr>
        <w:t>Zamawiającego.</w:t>
      </w:r>
    </w:p>
    <w:p w14:paraId="7A51360F" w14:textId="77777777" w:rsidR="00DC507A" w:rsidRPr="00C263C0" w:rsidRDefault="00DC507A" w:rsidP="00474EDC">
      <w:pPr>
        <w:numPr>
          <w:ilvl w:val="0"/>
          <w:numId w:val="87"/>
        </w:numPr>
        <w:suppressAutoHyphens/>
        <w:ind w:left="284" w:hanging="284"/>
        <w:jc w:val="both"/>
        <w:rPr>
          <w:rFonts w:eastAsia="Arial" w:cs="Arial"/>
          <w:color w:val="000000"/>
          <w:szCs w:val="22"/>
          <w:lang w:val="pl"/>
        </w:rPr>
      </w:pPr>
      <w:r w:rsidRPr="00C263C0">
        <w:rPr>
          <w:rFonts w:eastAsia="Arial" w:cs="Arial"/>
          <w:szCs w:val="22"/>
          <w:lang w:val="pl"/>
        </w:rPr>
        <w:t xml:space="preserve">W przypadku stwierdzonych naruszeń przepisów i zasad BHP stosuje się kary umowne określone w §14 </w:t>
      </w:r>
      <w:r>
        <w:rPr>
          <w:rFonts w:eastAsia="Arial" w:cs="Arial"/>
          <w:szCs w:val="22"/>
          <w:lang w:val="pl"/>
        </w:rPr>
        <w:t>Umowy</w:t>
      </w:r>
      <w:r w:rsidRPr="00C263C0">
        <w:rPr>
          <w:rFonts w:eastAsia="Arial" w:cs="Arial"/>
          <w:szCs w:val="22"/>
          <w:lang w:val="pl"/>
        </w:rPr>
        <w:t xml:space="preserve">, według uwag zdefiniowanych poniżej, zgodnie z Zasadami prowadzenia kontroli organizacji bezpiecznej pracy w </w:t>
      </w:r>
      <w:r w:rsidRPr="00C263C0">
        <w:rPr>
          <w:rFonts w:eastAsia="Calibri" w:cs="Arial"/>
          <w:szCs w:val="22"/>
          <w:lang w:eastAsia="en-US"/>
        </w:rPr>
        <w:t>TAURON Dystrybucja S.A.:</w:t>
      </w:r>
    </w:p>
    <w:p w14:paraId="1893D723" w14:textId="77777777" w:rsidR="00DC507A" w:rsidRPr="00C263C0" w:rsidRDefault="00DC507A" w:rsidP="00474EDC">
      <w:pPr>
        <w:numPr>
          <w:ilvl w:val="8"/>
          <w:numId w:val="51"/>
        </w:numPr>
        <w:suppressAutoHyphens/>
        <w:overflowPunct w:val="0"/>
        <w:autoSpaceDE w:val="0"/>
        <w:autoSpaceDN w:val="0"/>
        <w:adjustRightInd w:val="0"/>
        <w:ind w:left="567" w:hanging="283"/>
        <w:jc w:val="both"/>
        <w:textAlignment w:val="baseline"/>
        <w:rPr>
          <w:rFonts w:cs="Arial"/>
          <w:szCs w:val="22"/>
        </w:rPr>
      </w:pPr>
      <w:r w:rsidRPr="00C263C0">
        <w:rPr>
          <w:rFonts w:cs="Arial"/>
          <w:szCs w:val="22"/>
          <w:lang w:val="pl"/>
        </w:rPr>
        <w:t>u</w:t>
      </w:r>
      <w:r w:rsidRPr="00C263C0">
        <w:rPr>
          <w:rFonts w:cs="Arial"/>
          <w:szCs w:val="22"/>
        </w:rPr>
        <w:t>wagi doraźne – dotyczą nieprawidłowości niestwarzających bezpośredniego zagrożenia dla zdrowia i życia pracowników oraz innych osób w otoczeniu stanowiska pracy, wpływają na ogólną poprawę stanu bezpieczeństwa organizacji pracy.</w:t>
      </w:r>
    </w:p>
    <w:p w14:paraId="7AB10C97" w14:textId="77777777" w:rsidR="00DC507A" w:rsidRPr="00C263C0" w:rsidRDefault="00DC507A" w:rsidP="00474EDC">
      <w:pPr>
        <w:numPr>
          <w:ilvl w:val="8"/>
          <w:numId w:val="51"/>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uwagi istotne – dotyczą nieprawidłowości wymagających natychmiastowej korekty, które mogą być usunięte w czasie kontroli. Kontynuowanie pracy przez brygadę jest możliwe po zastosowaniu się do uwag kontrolującego.</w:t>
      </w:r>
    </w:p>
    <w:p w14:paraId="753CE381" w14:textId="77777777" w:rsidR="00DC507A" w:rsidRPr="00C263C0" w:rsidRDefault="00DC507A" w:rsidP="00474EDC">
      <w:pPr>
        <w:numPr>
          <w:ilvl w:val="8"/>
          <w:numId w:val="51"/>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uwagi krytyczne – dotyczą rażącego naruszenia zasad bezpieczeństwa, nieprawidłowości stwarzającego zagrożenia dla zdrowia i życia pracowników oraz innych osób w otoczeniu stanowiska pracy, skutkują natychmiastowym przerwaniem pracy.</w:t>
      </w:r>
    </w:p>
    <w:p w14:paraId="3BF0C65F" w14:textId="77777777" w:rsidR="00DC507A" w:rsidRPr="00C263C0" w:rsidRDefault="00DC507A" w:rsidP="00DC507A">
      <w:pPr>
        <w:suppressAutoHyphens/>
        <w:overflowPunct w:val="0"/>
        <w:autoSpaceDE w:val="0"/>
        <w:autoSpaceDN w:val="0"/>
        <w:adjustRightInd w:val="0"/>
        <w:ind w:left="284"/>
        <w:jc w:val="both"/>
        <w:textAlignment w:val="baseline"/>
        <w:rPr>
          <w:rFonts w:cs="Arial"/>
          <w:szCs w:val="22"/>
        </w:rPr>
      </w:pPr>
      <w:r w:rsidRPr="00C263C0">
        <w:rPr>
          <w:rFonts w:cs="Arial"/>
          <w:szCs w:val="22"/>
        </w:rPr>
        <w:t xml:space="preserve">Podstawą do naliczenia kary jest protokół z kontroli przesłany do osoby odpowiedzialnej za wykonanie </w:t>
      </w:r>
      <w:r>
        <w:rPr>
          <w:rFonts w:cs="Arial"/>
          <w:szCs w:val="22"/>
        </w:rPr>
        <w:t>Umowy</w:t>
      </w:r>
      <w:r w:rsidRPr="00C263C0">
        <w:rPr>
          <w:rFonts w:cs="Arial"/>
          <w:szCs w:val="22"/>
        </w:rPr>
        <w:t xml:space="preserve"> ze </w:t>
      </w:r>
      <w:r>
        <w:rPr>
          <w:rFonts w:cs="Arial"/>
          <w:szCs w:val="22"/>
        </w:rPr>
        <w:t>Strony</w:t>
      </w:r>
      <w:r w:rsidRPr="00C263C0">
        <w:rPr>
          <w:rFonts w:cs="Arial"/>
          <w:szCs w:val="22"/>
        </w:rPr>
        <w:t xml:space="preserve"> Zamawiającego lub notatka odręczna, fotografie itp. dokumentująca zdarzenie.</w:t>
      </w:r>
    </w:p>
    <w:p w14:paraId="1EF703C1" w14:textId="77777777" w:rsidR="00DC507A" w:rsidRPr="00C263C0" w:rsidRDefault="00DC507A" w:rsidP="00474EDC">
      <w:pPr>
        <w:numPr>
          <w:ilvl w:val="0"/>
          <w:numId w:val="87"/>
        </w:numPr>
        <w:suppressAutoHyphens/>
        <w:ind w:left="340" w:hanging="340"/>
        <w:jc w:val="both"/>
        <w:rPr>
          <w:rFonts w:eastAsia="Arial" w:cs="Arial"/>
          <w:color w:val="000000"/>
          <w:szCs w:val="22"/>
          <w:lang w:val="pl"/>
        </w:rPr>
      </w:pPr>
      <w:r w:rsidRPr="00C263C0">
        <w:rPr>
          <w:rFonts w:eastAsia="Arial" w:cs="Arial"/>
          <w:bCs/>
          <w:color w:val="000000"/>
          <w:szCs w:val="22"/>
          <w:lang w:val="pl"/>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0557C368" w14:textId="77777777" w:rsidR="00DC507A" w:rsidRPr="00C263C0" w:rsidRDefault="00DC507A" w:rsidP="00474EDC">
      <w:pPr>
        <w:numPr>
          <w:ilvl w:val="0"/>
          <w:numId w:val="87"/>
        </w:numPr>
        <w:suppressAutoHyphens/>
        <w:ind w:left="340" w:hanging="340"/>
        <w:jc w:val="both"/>
        <w:rPr>
          <w:rFonts w:eastAsia="Arial" w:cs="Arial"/>
          <w:color w:val="000000"/>
          <w:szCs w:val="22"/>
          <w:lang w:val="pl"/>
        </w:rPr>
      </w:pPr>
      <w:r w:rsidRPr="00C263C0">
        <w:rPr>
          <w:rFonts w:eastAsia="Arial" w:cs="Arial"/>
          <w:color w:val="000000"/>
          <w:szCs w:val="22"/>
          <w:lang w:val="pl"/>
        </w:rPr>
        <w:t>Wykonawca odpowiada wobec Zamawiającego za wszelkie działania i zaniechania Podwykonawców robót jak za swoje własne.</w:t>
      </w:r>
    </w:p>
    <w:p w14:paraId="20321FBD" w14:textId="77777777" w:rsidR="00DC507A" w:rsidRPr="00C263C0" w:rsidRDefault="00DC507A" w:rsidP="00DC507A">
      <w:pPr>
        <w:suppressAutoHyphens/>
        <w:ind w:right="40"/>
        <w:jc w:val="both"/>
        <w:rPr>
          <w:rFonts w:eastAsia="Arial" w:cs="Arial"/>
          <w:szCs w:val="22"/>
          <w:lang w:val="pl"/>
        </w:rPr>
      </w:pPr>
    </w:p>
    <w:p w14:paraId="3DF85739"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§11</w:t>
      </w:r>
    </w:p>
    <w:p w14:paraId="7B36FD12" w14:textId="03BB3CE6" w:rsidR="00DC507A" w:rsidRPr="00C263C0" w:rsidRDefault="00606929" w:rsidP="00DC507A">
      <w:pPr>
        <w:suppressAutoHyphens/>
        <w:ind w:left="357" w:hanging="357"/>
        <w:jc w:val="center"/>
        <w:rPr>
          <w:rFonts w:eastAsia="Calibri" w:cs="Arial"/>
          <w:b/>
          <w:szCs w:val="22"/>
          <w:lang w:eastAsia="en-US"/>
        </w:rPr>
      </w:pPr>
      <w:r>
        <w:rPr>
          <w:rFonts w:eastAsia="Calibri" w:cs="Arial"/>
          <w:b/>
          <w:szCs w:val="22"/>
          <w:lang w:eastAsia="en-US"/>
        </w:rPr>
        <w:t>PRZETWARZANIE</w:t>
      </w:r>
      <w:r w:rsidRPr="00C263C0">
        <w:rPr>
          <w:rFonts w:eastAsia="Calibri" w:cs="Arial"/>
          <w:b/>
          <w:szCs w:val="22"/>
          <w:lang w:eastAsia="en-US"/>
        </w:rPr>
        <w:t xml:space="preserve"> </w:t>
      </w:r>
      <w:r w:rsidR="00DC507A" w:rsidRPr="00C263C0">
        <w:rPr>
          <w:rFonts w:eastAsia="Calibri" w:cs="Arial"/>
          <w:b/>
          <w:szCs w:val="22"/>
          <w:lang w:eastAsia="en-US"/>
        </w:rPr>
        <w:t>DANYCH OSOBOWYCH</w:t>
      </w:r>
    </w:p>
    <w:p w14:paraId="079793CE" w14:textId="77777777" w:rsidR="00DC507A" w:rsidRPr="00954505" w:rsidRDefault="00DC507A" w:rsidP="00474EDC">
      <w:pPr>
        <w:pStyle w:val="Akapitzlist"/>
        <w:numPr>
          <w:ilvl w:val="0"/>
          <w:numId w:val="90"/>
        </w:numPr>
        <w:ind w:left="340"/>
        <w:contextualSpacing/>
        <w:jc w:val="both"/>
        <w:rPr>
          <w:rFonts w:eastAsia="Arial" w:cs="Arial"/>
          <w:szCs w:val="22"/>
          <w:lang w:eastAsia="en-US"/>
        </w:rPr>
      </w:pPr>
      <w:r>
        <w:rPr>
          <w:rFonts w:eastAsia="Arial" w:cs="Arial"/>
          <w:szCs w:val="22"/>
          <w:lang w:eastAsia="en-US"/>
        </w:rPr>
        <w:t xml:space="preserve">Jeżeli </w:t>
      </w:r>
      <w:r w:rsidRPr="00954505">
        <w:rPr>
          <w:rFonts w:eastAsia="Arial" w:cs="Arial"/>
          <w:szCs w:val="22"/>
          <w:lang w:eastAsia="en-US"/>
        </w:rPr>
        <w:t xml:space="preserve">wykonanie </w:t>
      </w:r>
      <w:r>
        <w:rPr>
          <w:rFonts w:eastAsia="Arial" w:cs="Arial"/>
          <w:szCs w:val="22"/>
          <w:lang w:eastAsia="en-US"/>
        </w:rPr>
        <w:t>Umowy</w:t>
      </w:r>
      <w:r w:rsidRPr="00954505">
        <w:rPr>
          <w:rFonts w:eastAsia="Arial" w:cs="Arial"/>
          <w:szCs w:val="22"/>
          <w:lang w:eastAsia="en-US"/>
        </w:rPr>
        <w:t xml:space="preserve"> będzie wiązać się z jakimikolwiek operacjami na danych osobowych, </w:t>
      </w:r>
      <w:r>
        <w:rPr>
          <w:rFonts w:eastAsia="Arial" w:cs="Arial"/>
          <w:szCs w:val="22"/>
          <w:lang w:eastAsia="en-US"/>
        </w:rPr>
        <w:t>Strony</w:t>
      </w:r>
      <w:r w:rsidRPr="00954505">
        <w:rPr>
          <w:rFonts w:eastAsia="Arial" w:cs="Arial"/>
          <w:szCs w:val="22"/>
          <w:lang w:eastAsia="en-US"/>
        </w:rPr>
        <w:t xml:space="preserve">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p>
    <w:p w14:paraId="5D0DE77A" w14:textId="77777777" w:rsidR="00DC507A" w:rsidRDefault="00DC507A" w:rsidP="00DC507A">
      <w:pPr>
        <w:pStyle w:val="Akapitzlist"/>
        <w:ind w:left="340"/>
        <w:jc w:val="both"/>
        <w:rPr>
          <w:rFonts w:eastAsia="Arial" w:cs="Arial"/>
          <w:szCs w:val="22"/>
          <w:lang w:eastAsia="en-US"/>
        </w:rPr>
      </w:pPr>
      <w:r w:rsidRPr="00954505">
        <w:rPr>
          <w:rFonts w:eastAsia="Arial" w:cs="Arial"/>
          <w:szCs w:val="22"/>
          <w:lang w:eastAsia="en-US"/>
        </w:rPr>
        <w:t>i w sprawie swobodnego przepływu takich danych oraz uchylenia dyrektywy 95/46/WE (ogólne rozporządzenie o ochronie danych) (dalej: „RODO”), a także przepisami Ustawy z dnia 10 maja 2018 r. o ochronie danych osobowych.</w:t>
      </w:r>
    </w:p>
    <w:p w14:paraId="79762283" w14:textId="77777777" w:rsidR="00DC507A" w:rsidRPr="008152AC" w:rsidRDefault="00DC507A" w:rsidP="00474EDC">
      <w:pPr>
        <w:pStyle w:val="Akapitzlist"/>
        <w:numPr>
          <w:ilvl w:val="0"/>
          <w:numId w:val="90"/>
        </w:numPr>
        <w:ind w:left="340"/>
        <w:contextualSpacing/>
        <w:jc w:val="both"/>
        <w:rPr>
          <w:rStyle w:val="normaltextrun"/>
          <w:rFonts w:eastAsia="Arial" w:cs="Arial"/>
          <w:szCs w:val="22"/>
          <w:lang w:eastAsia="en-US"/>
        </w:rPr>
      </w:pPr>
      <w:r>
        <w:rPr>
          <w:rStyle w:val="normaltextrun"/>
        </w:rPr>
        <w:t>W związku z zawarciem, realizacją i monitorowaniem wykonywania Umowy, każda ze Stron będzie przetwarzać dane osobowe osób: reprezentujących, zatrudnionych lub współpracujących z drugą Stroną, które to dane zostaną jej udostępnione przez drugą Stronę.</w:t>
      </w:r>
    </w:p>
    <w:p w14:paraId="4416EAB5" w14:textId="77777777" w:rsidR="00DC507A" w:rsidRPr="008152AC" w:rsidRDefault="00DC507A" w:rsidP="00474EDC">
      <w:pPr>
        <w:pStyle w:val="Akapitzlist"/>
        <w:numPr>
          <w:ilvl w:val="0"/>
          <w:numId w:val="90"/>
        </w:numPr>
        <w:ind w:left="340"/>
        <w:contextualSpacing/>
        <w:jc w:val="both"/>
        <w:rPr>
          <w:rFonts w:eastAsia="Arial" w:cs="Arial"/>
          <w:szCs w:val="22"/>
          <w:lang w:eastAsia="en-US"/>
        </w:rPr>
      </w:pPr>
      <w:r>
        <w:rPr>
          <w:rStyle w:val="normaltextrun"/>
          <w:rFonts w:cs="Arial"/>
          <w:szCs w:val="22"/>
        </w:rPr>
        <w:t>Strony</w:t>
      </w:r>
      <w:r w:rsidRPr="00954505">
        <w:rPr>
          <w:rStyle w:val="normaltextrun"/>
          <w:rFonts w:cs="Arial"/>
          <w:szCs w:val="22"/>
        </w:rPr>
        <w:t xml:space="preserve"> zobowiązują się poinformować osoby o których mowa w ust.</w:t>
      </w:r>
      <w:r>
        <w:rPr>
          <w:rStyle w:val="normaltextrun"/>
          <w:rFonts w:cs="Arial"/>
          <w:szCs w:val="22"/>
        </w:rPr>
        <w:t xml:space="preserve"> </w:t>
      </w:r>
      <w:r w:rsidRPr="00C106E3">
        <w:rPr>
          <w:rStyle w:val="normaltextrun"/>
          <w:rFonts w:cs="Arial"/>
          <w:szCs w:val="22"/>
        </w:rPr>
        <w:t>2 o zasadach przetwarzania ich danych osobowych oraz przysługujących im prawach z tym związany</w:t>
      </w:r>
      <w:r w:rsidRPr="00C106E3">
        <w:rPr>
          <w:rStyle w:val="normaltextrun"/>
          <w:rFonts w:cs="Arial"/>
          <w:color w:val="000000" w:themeColor="text1"/>
          <w:szCs w:val="22"/>
        </w:rPr>
        <w:t>ch</w:t>
      </w:r>
      <w:r w:rsidRPr="00C106E3">
        <w:rPr>
          <w:rStyle w:val="normaltextrun"/>
          <w:rFonts w:cs="Arial"/>
          <w:szCs w:val="22"/>
        </w:rPr>
        <w:t xml:space="preserve"> lub wskazać im miejsce i sposób zapoznania się z t</w:t>
      </w:r>
      <w:r w:rsidRPr="00954505">
        <w:rPr>
          <w:rStyle w:val="normaltextrun"/>
          <w:rFonts w:cs="Arial"/>
          <w:szCs w:val="22"/>
        </w:rPr>
        <w:t>ymi zasadami.</w:t>
      </w:r>
      <w:r w:rsidRPr="00027514">
        <w:rPr>
          <w:rStyle w:val="eop"/>
          <w:rFonts w:cs="Arial"/>
          <w:szCs w:val="22"/>
        </w:rPr>
        <w:t> </w:t>
      </w:r>
    </w:p>
    <w:p w14:paraId="3E3709FB" w14:textId="77777777" w:rsidR="00DC507A" w:rsidRDefault="00DC507A" w:rsidP="00DC507A">
      <w:pPr>
        <w:ind w:firstLine="340"/>
        <w:contextualSpacing/>
        <w:jc w:val="both"/>
        <w:rPr>
          <w:rStyle w:val="normaltextrun"/>
          <w:rFonts w:ascii="Times New Roman" w:hAnsi="Times New Roman" w:cs="Arial"/>
          <w:sz w:val="24"/>
        </w:rPr>
      </w:pPr>
      <w:r>
        <w:rPr>
          <w:rStyle w:val="normaltextrun"/>
          <w:rFonts w:cs="Arial"/>
        </w:rPr>
        <w:t>Strony</w:t>
      </w:r>
      <w:r w:rsidRPr="00954505">
        <w:rPr>
          <w:rStyle w:val="normaltextrun"/>
          <w:rFonts w:cs="Arial"/>
        </w:rPr>
        <w:t xml:space="preserve"> udostępniają powyższe zasady w formie</w:t>
      </w:r>
      <w:r>
        <w:rPr>
          <w:rStyle w:val="normaltextrun"/>
          <w:rFonts w:cs="Arial"/>
        </w:rPr>
        <w:t>:</w:t>
      </w:r>
    </w:p>
    <w:p w14:paraId="6086AF0F" w14:textId="77777777" w:rsidR="00DC507A" w:rsidRDefault="00DC507A" w:rsidP="00DC507A">
      <w:pPr>
        <w:spacing w:before="120"/>
        <w:ind w:left="340"/>
        <w:jc w:val="both"/>
        <w:rPr>
          <w:rStyle w:val="normaltextrun"/>
          <w:rFonts w:cs="Arial"/>
        </w:rPr>
      </w:pPr>
      <w:r>
        <w:rPr>
          <w:rStyle w:val="normaltextrun"/>
          <w:rFonts w:cs="Arial"/>
        </w:rPr>
        <w:t>Zamawiający - na stronie internetowej pod adresem:</w:t>
      </w:r>
    </w:p>
    <w:p w14:paraId="29F6BA3A" w14:textId="77777777" w:rsidR="00DC507A" w:rsidRDefault="00DC507A" w:rsidP="00DC507A">
      <w:pPr>
        <w:ind w:left="340"/>
        <w:jc w:val="both"/>
        <w:rPr>
          <w:color w:val="1F497D"/>
        </w:rPr>
      </w:pPr>
      <w:hyperlink r:id="rId16" w:history="1">
        <w:r w:rsidRPr="00C106E3">
          <w:rPr>
            <w:rStyle w:val="Hipercze"/>
            <w:rFonts w:eastAsiaTheme="majorEastAsia"/>
          </w:rPr>
          <w:t>https://nowe-technologie.tauron.pl/rodo-dane-osobowe/dla-kontrahentow</w:t>
        </w:r>
      </w:hyperlink>
      <w:r>
        <w:rPr>
          <w:color w:val="1F497D"/>
        </w:rPr>
        <w:t xml:space="preserve"> </w:t>
      </w:r>
    </w:p>
    <w:p w14:paraId="79530C7F" w14:textId="77777777" w:rsidR="00DC507A" w:rsidRDefault="00DC507A" w:rsidP="00DC507A">
      <w:pPr>
        <w:ind w:left="340"/>
        <w:jc w:val="both"/>
        <w:rPr>
          <w:color w:val="000000" w:themeColor="text1"/>
        </w:rPr>
      </w:pPr>
      <w:r>
        <w:rPr>
          <w:color w:val="000000" w:themeColor="text1"/>
        </w:rPr>
        <w:t>oraz</w:t>
      </w:r>
    </w:p>
    <w:p w14:paraId="021364A5" w14:textId="77777777" w:rsidR="00DC507A" w:rsidRDefault="00DC507A" w:rsidP="00DC507A">
      <w:pPr>
        <w:spacing w:after="120"/>
        <w:ind w:left="340"/>
        <w:jc w:val="both"/>
        <w:rPr>
          <w:rFonts w:asciiTheme="minorHAnsi" w:hAnsiTheme="minorHAnsi"/>
          <w:szCs w:val="22"/>
        </w:rPr>
      </w:pPr>
      <w:hyperlink r:id="rId17" w:history="1">
        <w:r>
          <w:rPr>
            <w:rStyle w:val="Hipercze"/>
            <w:rFonts w:eastAsiaTheme="majorEastAsia"/>
          </w:rPr>
          <w:t>https://nowe-technologie.tauron.pl/rodo-dane-osobowe/zasady-przetwarzania</w:t>
        </w:r>
      </w:hyperlink>
    </w:p>
    <w:p w14:paraId="3D08AED6" w14:textId="77777777" w:rsidR="00DC507A" w:rsidRPr="00C106E3" w:rsidRDefault="00DC507A" w:rsidP="00DC507A">
      <w:pPr>
        <w:spacing w:before="120"/>
        <w:ind w:left="340"/>
        <w:contextualSpacing/>
        <w:jc w:val="both"/>
        <w:rPr>
          <w:rFonts w:eastAsia="Arial" w:cs="Arial"/>
          <w:szCs w:val="22"/>
          <w:lang w:eastAsia="en-US"/>
        </w:rPr>
      </w:pPr>
      <w:r>
        <w:rPr>
          <w:rFonts w:eastAsia="Arial" w:cs="Arial"/>
          <w:szCs w:val="22"/>
          <w:lang w:eastAsia="en-US"/>
        </w:rPr>
        <w:t xml:space="preserve">Wykonawca - </w:t>
      </w:r>
      <w:r w:rsidRPr="00954505">
        <w:rPr>
          <w:rFonts w:eastAsia="Arial" w:cs="Arial"/>
          <w:szCs w:val="22"/>
          <w:lang w:eastAsia="en-US"/>
        </w:rPr>
        <w:t xml:space="preserve">na stronie internetowej pod adresem: ……………………. (lub jako załącznik nr __ do niniejszej </w:t>
      </w:r>
      <w:r>
        <w:rPr>
          <w:rFonts w:eastAsia="Arial" w:cs="Arial"/>
          <w:szCs w:val="22"/>
          <w:lang w:eastAsia="en-US"/>
        </w:rPr>
        <w:t>Umowy</w:t>
      </w:r>
      <w:r w:rsidRPr="00954505">
        <w:rPr>
          <w:rFonts w:eastAsia="Arial" w:cs="Arial"/>
          <w:szCs w:val="22"/>
          <w:lang w:eastAsia="en-US"/>
        </w:rPr>
        <w:t>)</w:t>
      </w:r>
    </w:p>
    <w:p w14:paraId="1128179F" w14:textId="77777777" w:rsidR="00DC507A" w:rsidRPr="00BE40BA" w:rsidRDefault="00DC507A" w:rsidP="00474EDC">
      <w:pPr>
        <w:pStyle w:val="Akapitzlist"/>
        <w:numPr>
          <w:ilvl w:val="0"/>
          <w:numId w:val="90"/>
        </w:numPr>
        <w:spacing w:before="120"/>
        <w:ind w:left="334" w:hanging="357"/>
        <w:contextualSpacing/>
        <w:jc w:val="both"/>
        <w:rPr>
          <w:rStyle w:val="normaltextrun"/>
          <w:rFonts w:eastAsia="Arial" w:cs="Arial"/>
          <w:szCs w:val="22"/>
          <w:lang w:eastAsia="en-US"/>
        </w:rPr>
      </w:pPr>
      <w:r>
        <w:rPr>
          <w:rFonts w:eastAsia="Arial" w:cs="Arial"/>
          <w:szCs w:val="22"/>
          <w:lang w:eastAsia="en-US"/>
        </w:rPr>
        <w:t xml:space="preserve">W związku </w:t>
      </w:r>
      <w:r>
        <w:rPr>
          <w:rStyle w:val="normaltextrun"/>
        </w:rPr>
        <w:t>z udostępnieniem danych osobowych, Strony stają się odrębnymi administratorami tych danych i są odpowiedzialne za spełnienie wymogów określonych w powszechnie obowiązujących przepisach prawa.</w:t>
      </w:r>
    </w:p>
    <w:p w14:paraId="4A1EEB01" w14:textId="77777777" w:rsidR="00DC507A" w:rsidRDefault="00DC507A" w:rsidP="00474EDC">
      <w:pPr>
        <w:pStyle w:val="Akapitzlist"/>
        <w:numPr>
          <w:ilvl w:val="0"/>
          <w:numId w:val="90"/>
        </w:numPr>
        <w:spacing w:before="120"/>
        <w:ind w:left="334" w:hanging="357"/>
        <w:contextualSpacing/>
        <w:jc w:val="both"/>
        <w:rPr>
          <w:rFonts w:eastAsia="Arial" w:cs="Arial"/>
          <w:szCs w:val="22"/>
          <w:lang w:eastAsia="en-US"/>
        </w:rPr>
      </w:pPr>
      <w:r w:rsidRPr="00BA3A63">
        <w:rPr>
          <w:rFonts w:cs="Arial"/>
          <w:szCs w:val="22"/>
        </w:rPr>
        <w:t>Żadna ze Stron nie będzie ponosić odpowiedzialności za niezgodne z przepisami działania i</w:t>
      </w:r>
      <w:r>
        <w:rPr>
          <w:rFonts w:cs="Arial"/>
          <w:szCs w:val="22"/>
        </w:rPr>
        <w:t> </w:t>
      </w:r>
      <w:r w:rsidRPr="00BA3A63">
        <w:rPr>
          <w:rFonts w:cs="Arial"/>
          <w:szCs w:val="22"/>
        </w:rPr>
        <w:t xml:space="preserve"> zaniechania drugiej </w:t>
      </w:r>
      <w:r>
        <w:rPr>
          <w:rFonts w:cs="Arial"/>
          <w:szCs w:val="22"/>
        </w:rPr>
        <w:t>Strony</w:t>
      </w:r>
      <w:r w:rsidRPr="00BA3A63">
        <w:rPr>
          <w:rFonts w:cs="Arial"/>
          <w:szCs w:val="22"/>
        </w:rPr>
        <w:t xml:space="preserve"> w zakresie obowiązków</w:t>
      </w:r>
      <w:r>
        <w:rPr>
          <w:rFonts w:cs="Arial"/>
          <w:szCs w:val="22"/>
        </w:rPr>
        <w:t xml:space="preserve">, o których mowa </w:t>
      </w:r>
      <w:r w:rsidRPr="00BA3A63">
        <w:rPr>
          <w:rFonts w:cs="Arial"/>
          <w:szCs w:val="22"/>
        </w:rPr>
        <w:t>w niniejszym paragrafie.</w:t>
      </w:r>
    </w:p>
    <w:p w14:paraId="1F2A60B4" w14:textId="77777777" w:rsidR="00DC507A" w:rsidRPr="00A163BC" w:rsidRDefault="00DC507A" w:rsidP="00474EDC">
      <w:pPr>
        <w:pStyle w:val="Akapitzlist"/>
        <w:numPr>
          <w:ilvl w:val="0"/>
          <w:numId w:val="90"/>
        </w:numPr>
        <w:ind w:left="340"/>
        <w:contextualSpacing/>
        <w:jc w:val="both"/>
        <w:rPr>
          <w:rStyle w:val="normaltextrun"/>
          <w:rFonts w:eastAsia="Arial" w:cs="Arial"/>
          <w:szCs w:val="22"/>
          <w:lang w:eastAsia="en-US"/>
        </w:rPr>
      </w:pPr>
      <w:r>
        <w:rPr>
          <w:rStyle w:val="normaltextrun"/>
        </w:rPr>
        <w:lastRenderedPageBreak/>
        <w:t>Jeżeli wykonanie niniejszej Umowy będzie wiązać się z koniecznością powierzenia przetwarzania danych osobowych, Strony są zobowiązane zawrzeć odrębną umowę powierzenia przetwarzania danych osobowych.</w:t>
      </w:r>
    </w:p>
    <w:p w14:paraId="173C12A7" w14:textId="77777777" w:rsidR="00770B93" w:rsidRDefault="00770B93" w:rsidP="00DC507A">
      <w:pPr>
        <w:pStyle w:val="Akapitzlist"/>
        <w:ind w:left="340"/>
        <w:contextualSpacing/>
        <w:jc w:val="both"/>
        <w:rPr>
          <w:rFonts w:eastAsia="Arial" w:cs="Arial"/>
          <w:szCs w:val="22"/>
          <w:lang w:eastAsia="en-US"/>
        </w:rPr>
      </w:pPr>
    </w:p>
    <w:p w14:paraId="3633FBAC"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§12</w:t>
      </w:r>
    </w:p>
    <w:p w14:paraId="034AC789"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UBEZPIECZENIA </w:t>
      </w:r>
    </w:p>
    <w:p w14:paraId="66D58246" w14:textId="3B8FB049" w:rsidR="00DC507A" w:rsidRDefault="00DC507A" w:rsidP="00474EDC">
      <w:pPr>
        <w:numPr>
          <w:ilvl w:val="3"/>
          <w:numId w:val="36"/>
        </w:numPr>
        <w:suppressAutoHyphens/>
        <w:ind w:left="357" w:hanging="357"/>
        <w:jc w:val="both"/>
        <w:rPr>
          <w:rFonts w:eastAsia="Calibri" w:cs="Arial"/>
          <w:szCs w:val="22"/>
          <w:lang w:eastAsia="en-US"/>
        </w:rPr>
      </w:pPr>
      <w:r w:rsidRPr="00C263C0">
        <w:rPr>
          <w:rFonts w:eastAsia="Calibri" w:cs="Arial"/>
          <w:szCs w:val="22"/>
          <w:lang w:eastAsia="en-US"/>
        </w:rPr>
        <w:t xml:space="preserve">Wykonawca utrzyma w mocy przez cały okres trwania </w:t>
      </w:r>
      <w:r>
        <w:rPr>
          <w:rFonts w:eastAsia="Calibri" w:cs="Arial"/>
          <w:szCs w:val="22"/>
          <w:lang w:eastAsia="en-US"/>
        </w:rPr>
        <w:t>Umowy</w:t>
      </w:r>
      <w:r w:rsidRPr="00C263C0">
        <w:rPr>
          <w:rFonts w:eastAsia="Calibri" w:cs="Arial"/>
          <w:szCs w:val="22"/>
          <w:lang w:eastAsia="en-US"/>
        </w:rPr>
        <w:t xml:space="preserve"> </w:t>
      </w:r>
      <w:r>
        <w:rPr>
          <w:rFonts w:eastAsia="Calibri" w:cs="Arial"/>
          <w:szCs w:val="22"/>
          <w:lang w:eastAsia="en-US"/>
        </w:rPr>
        <w:t>(</w:t>
      </w:r>
      <w:r w:rsidRPr="00C263C0">
        <w:rPr>
          <w:rFonts w:eastAsia="Calibri" w:cs="Arial"/>
          <w:szCs w:val="22"/>
          <w:lang w:eastAsia="en-US"/>
        </w:rPr>
        <w:t>w tym okres Gwarancji</w:t>
      </w:r>
      <w:r>
        <w:rPr>
          <w:rFonts w:eastAsia="Calibri" w:cs="Arial"/>
          <w:szCs w:val="22"/>
          <w:lang w:eastAsia="en-US"/>
        </w:rPr>
        <w:t xml:space="preserve"> zgodnie z </w:t>
      </w:r>
      <w:r w:rsidRPr="00C263C0">
        <w:rPr>
          <w:rFonts w:eastAsia="Calibri" w:cs="Arial"/>
          <w:szCs w:val="22"/>
          <w:lang w:eastAsia="en-US"/>
        </w:rPr>
        <w:t>§</w:t>
      </w:r>
      <w:r>
        <w:rPr>
          <w:rFonts w:eastAsia="Calibri" w:cs="Arial"/>
          <w:szCs w:val="22"/>
          <w:lang w:eastAsia="en-US"/>
        </w:rPr>
        <w:t>7 ust. 2)</w:t>
      </w:r>
      <w:r w:rsidRPr="00C263C0">
        <w:rPr>
          <w:rFonts w:eastAsia="Calibri" w:cs="Arial"/>
          <w:szCs w:val="22"/>
          <w:lang w:eastAsia="en-US"/>
        </w:rPr>
        <w:t xml:space="preserve">, umowę ubezpieczenia odpowiedzialności cywilnej (OC), </w:t>
      </w:r>
      <w:r>
        <w:rPr>
          <w:rFonts w:eastAsia="Calibri" w:cs="Arial"/>
          <w:szCs w:val="22"/>
          <w:lang w:eastAsia="en-US"/>
        </w:rPr>
        <w:t xml:space="preserve">w </w:t>
      </w:r>
      <w:r w:rsidRPr="00C263C0">
        <w:rPr>
          <w:rFonts w:eastAsia="Calibri" w:cs="Arial"/>
          <w:szCs w:val="22"/>
          <w:lang w:eastAsia="en-US"/>
        </w:rPr>
        <w:t xml:space="preserve">której rodzaj działalności objętej ochroną ubezpieczeniową będzie zgodny z Przedmiotem </w:t>
      </w:r>
      <w:r>
        <w:rPr>
          <w:rFonts w:eastAsia="Calibri" w:cs="Arial"/>
          <w:szCs w:val="22"/>
          <w:lang w:eastAsia="en-US"/>
        </w:rPr>
        <w:t>Umowy</w:t>
      </w:r>
      <w:r w:rsidRPr="00C263C0">
        <w:rPr>
          <w:rFonts w:eastAsia="Calibri" w:cs="Arial"/>
          <w:szCs w:val="22"/>
          <w:lang w:eastAsia="en-US"/>
        </w:rPr>
        <w:t>.</w:t>
      </w:r>
    </w:p>
    <w:p w14:paraId="27F3976B" w14:textId="77777777" w:rsidR="00DC507A" w:rsidRPr="009975EF" w:rsidRDefault="00DC507A" w:rsidP="00474EDC">
      <w:pPr>
        <w:numPr>
          <w:ilvl w:val="3"/>
          <w:numId w:val="36"/>
        </w:numPr>
        <w:suppressAutoHyphens/>
        <w:ind w:left="357" w:hanging="357"/>
        <w:jc w:val="both"/>
        <w:rPr>
          <w:rFonts w:eastAsia="Calibri" w:cs="Arial"/>
        </w:rPr>
      </w:pPr>
      <w:r>
        <w:rPr>
          <w:rFonts w:eastAsia="Calibri" w:cs="Arial"/>
          <w:szCs w:val="22"/>
          <w:lang w:eastAsia="en-US"/>
        </w:rPr>
        <w:t>Je</w:t>
      </w:r>
      <w:r>
        <w:rPr>
          <w:rFonts w:eastAsia="Calibri" w:cs="Arial"/>
        </w:rPr>
        <w:t>żeli</w:t>
      </w:r>
      <w:r w:rsidRPr="00C74EF5">
        <w:rPr>
          <w:rFonts w:eastAsia="Calibri" w:cs="Arial"/>
        </w:rPr>
        <w:t xml:space="preserve"> Wykonawcą jest konsorcjum, wymogi ubezpieczeniowe określone w niniejszym paragrafie powinien spełniać każdy z jego członków.</w:t>
      </w:r>
    </w:p>
    <w:p w14:paraId="4704A223" w14:textId="77777777" w:rsidR="00DC507A" w:rsidRPr="00C263C0" w:rsidRDefault="00DC507A" w:rsidP="00474EDC">
      <w:pPr>
        <w:numPr>
          <w:ilvl w:val="3"/>
          <w:numId w:val="36"/>
        </w:numPr>
        <w:suppressAutoHyphens/>
        <w:ind w:left="357" w:hanging="357"/>
        <w:jc w:val="both"/>
        <w:rPr>
          <w:rFonts w:eastAsia="Calibri" w:cs="Arial"/>
          <w:szCs w:val="22"/>
          <w:lang w:eastAsia="en-US"/>
        </w:rPr>
      </w:pPr>
      <w:r w:rsidRPr="00C263C0">
        <w:rPr>
          <w:rFonts w:eastAsia="Calibri" w:cs="Arial"/>
          <w:szCs w:val="22"/>
          <w:lang w:eastAsia="en-US"/>
        </w:rPr>
        <w:t>Umowa ubezpieczenia powinna obejmować odpowiedzialność cywilną Wykonawcy za szkody z tytułu czynów niedozwolonych (odpowiedzialność deliktową) oraz odpowiedzialność cywilną za szkody wynikające z niewykonania lub nienależytego wykonania zobowiązania (odpowiedzialność kontraktowa)</w:t>
      </w:r>
      <w:r>
        <w:rPr>
          <w:rFonts w:eastAsia="Calibri" w:cs="Arial"/>
          <w:szCs w:val="22"/>
          <w:lang w:eastAsia="en-US"/>
        </w:rPr>
        <w:t xml:space="preserve">, </w:t>
      </w:r>
      <w:r w:rsidRPr="002939B2">
        <w:rPr>
          <w:rFonts w:cs="Arial"/>
        </w:rPr>
        <w:t xml:space="preserve">jak również odpowiedzialność cywilną za szkody wyrządzone przez </w:t>
      </w:r>
      <w:r>
        <w:rPr>
          <w:rFonts w:cs="Arial"/>
        </w:rPr>
        <w:t xml:space="preserve">wykonaną usługę lub </w:t>
      </w:r>
      <w:r w:rsidRPr="002939B2">
        <w:rPr>
          <w:rFonts w:cs="Arial"/>
        </w:rPr>
        <w:t>wyprodukowany/dostarczony produkt</w:t>
      </w:r>
      <w:r w:rsidRPr="00C263C0">
        <w:rPr>
          <w:rFonts w:eastAsia="Calibri" w:cs="Arial"/>
          <w:szCs w:val="22"/>
          <w:lang w:eastAsia="en-US"/>
        </w:rPr>
        <w:t>. Ochroną ubezpieczeniową zostaną objęte szkody rzeczowe i osobowe wyrządzone osobom trzecim.</w:t>
      </w:r>
    </w:p>
    <w:p w14:paraId="17CCF062" w14:textId="77777777" w:rsidR="00DC507A" w:rsidRPr="00C74EF5" w:rsidRDefault="00DC507A" w:rsidP="00474EDC">
      <w:pPr>
        <w:numPr>
          <w:ilvl w:val="3"/>
          <w:numId w:val="36"/>
        </w:numPr>
        <w:suppressAutoHyphens/>
        <w:ind w:left="357" w:hanging="357"/>
        <w:jc w:val="both"/>
        <w:rPr>
          <w:rFonts w:eastAsia="Calibri" w:cs="Arial"/>
        </w:rPr>
      </w:pPr>
      <w:r w:rsidRPr="00C74EF5">
        <w:rPr>
          <w:rFonts w:eastAsia="Calibri" w:cs="Arial"/>
        </w:rPr>
        <w:t>Dodatkowo, zakres ubezpieczenia będzie uwzględniał:</w:t>
      </w:r>
    </w:p>
    <w:p w14:paraId="2C2EA702" w14:textId="77777777" w:rsidR="00DC507A" w:rsidRPr="00BE40BA" w:rsidRDefault="00DC507A" w:rsidP="00474EDC">
      <w:pPr>
        <w:numPr>
          <w:ilvl w:val="0"/>
          <w:numId w:val="50"/>
        </w:numPr>
        <w:suppressAutoHyphens/>
        <w:ind w:left="641"/>
        <w:jc w:val="both"/>
        <w:rPr>
          <w:rFonts w:eastAsia="Calibri" w:cs="Arial"/>
        </w:rPr>
      </w:pPr>
      <w:r w:rsidRPr="00C74EF5">
        <w:rPr>
          <w:rFonts w:eastAsia="Calibri" w:cs="Arial"/>
          <w:iCs/>
        </w:rPr>
        <w:t xml:space="preserve">szkody spowodowane przez pojazdy nie podlegające obowiązkowemu ubezpieczeniu odpowiedzialności cywilnej posiadaczy pojazdów mechanicznych </w:t>
      </w:r>
      <w:r>
        <w:rPr>
          <w:rFonts w:eastAsia="Calibri" w:cs="Arial"/>
          <w:iCs/>
        </w:rPr>
        <w:t xml:space="preserve">– </w:t>
      </w:r>
      <w:r w:rsidRPr="00C74EF5">
        <w:rPr>
          <w:rFonts w:eastAsia="Calibri" w:cs="Arial"/>
          <w:iCs/>
        </w:rPr>
        <w:t xml:space="preserve">o ile będą wykorzystywane do realizacji </w:t>
      </w:r>
      <w:r>
        <w:rPr>
          <w:rFonts w:eastAsia="Calibri" w:cs="Arial"/>
          <w:iCs/>
        </w:rPr>
        <w:t>Umowy</w:t>
      </w:r>
      <w:r w:rsidRPr="00C74EF5">
        <w:rPr>
          <w:rFonts w:eastAsia="Calibri" w:cs="Arial"/>
          <w:iCs/>
        </w:rPr>
        <w:t xml:space="preserve"> i z możliwością zastosowania limitu odpowiedzialności w wysokości nie niższej niż 500.000 zł;</w:t>
      </w:r>
    </w:p>
    <w:p w14:paraId="1E11D27F" w14:textId="48800C17" w:rsidR="00DC507A" w:rsidRPr="00C74EF5" w:rsidRDefault="00DC507A" w:rsidP="00474EDC">
      <w:pPr>
        <w:numPr>
          <w:ilvl w:val="0"/>
          <w:numId w:val="50"/>
        </w:numPr>
        <w:suppressAutoHyphens/>
        <w:ind w:left="641"/>
        <w:jc w:val="both"/>
        <w:rPr>
          <w:rFonts w:eastAsia="Calibri" w:cs="Arial"/>
        </w:rPr>
      </w:pPr>
      <w:r w:rsidRPr="00C74EF5">
        <w:rPr>
          <w:rFonts w:eastAsia="Calibri" w:cs="Arial"/>
          <w:iCs/>
        </w:rPr>
        <w:t>szkody powstałe wskutek rażącego niedbalstwa;</w:t>
      </w:r>
    </w:p>
    <w:p w14:paraId="2CC510EE" w14:textId="4C6AD41D" w:rsidR="00DC507A" w:rsidRDefault="00DC507A" w:rsidP="00474EDC">
      <w:pPr>
        <w:numPr>
          <w:ilvl w:val="0"/>
          <w:numId w:val="50"/>
        </w:numPr>
        <w:suppressAutoHyphens/>
        <w:ind w:left="641"/>
        <w:jc w:val="both"/>
        <w:rPr>
          <w:rFonts w:eastAsia="Calibri" w:cs="Arial"/>
          <w:iCs/>
        </w:rPr>
      </w:pPr>
      <w:r w:rsidRPr="00D33ADA">
        <w:rPr>
          <w:rFonts w:eastAsia="Calibri" w:cs="Arial"/>
          <w:iCs/>
        </w:rPr>
        <w:t>s</w:t>
      </w:r>
      <w:r w:rsidRPr="0008325B">
        <w:rPr>
          <w:rFonts w:eastAsia="Calibri" w:cs="Arial"/>
          <w:iCs/>
        </w:rPr>
        <w:t xml:space="preserve">zkody wyrządzone w mieniu przekazanym w celu wykonania obróbki, czyszczenia, </w:t>
      </w:r>
      <w:r w:rsidRPr="00D33ADA">
        <w:rPr>
          <w:rFonts w:eastAsia="Calibri" w:cs="Arial"/>
          <w:iCs/>
        </w:rPr>
        <w:t>naprawy, demontażu, montażu, zabudowy lub innych podobnych czynności lub prac -</w:t>
      </w:r>
      <w:r>
        <w:rPr>
          <w:rFonts w:eastAsia="Calibri" w:cs="Arial"/>
          <w:iCs/>
        </w:rPr>
        <w:t> </w:t>
      </w:r>
      <w:r w:rsidRPr="00D33ADA">
        <w:rPr>
          <w:rFonts w:eastAsia="Calibri" w:cs="Arial"/>
          <w:iCs/>
        </w:rPr>
        <w:t xml:space="preserve"> </w:t>
      </w:r>
      <w:r w:rsidRPr="00C74EF5">
        <w:rPr>
          <w:rFonts w:eastAsia="Calibri" w:cs="Arial"/>
          <w:iCs/>
        </w:rPr>
        <w:t>z</w:t>
      </w:r>
      <w:r>
        <w:rPr>
          <w:rFonts w:eastAsia="Calibri" w:cs="Arial"/>
          <w:iCs/>
        </w:rPr>
        <w:t> </w:t>
      </w:r>
      <w:r w:rsidRPr="00C74EF5">
        <w:rPr>
          <w:rFonts w:eastAsia="Calibri" w:cs="Arial"/>
          <w:iCs/>
        </w:rPr>
        <w:t xml:space="preserve">możliwością zastosowania limitu odpowiedzialności w wysokości nie niższej niż </w:t>
      </w:r>
      <w:r w:rsidR="00CE02F2">
        <w:rPr>
          <w:rFonts w:eastAsia="Calibri" w:cs="Arial"/>
          <w:iCs/>
        </w:rPr>
        <w:t>5</w:t>
      </w:r>
      <w:r w:rsidRPr="00C74EF5">
        <w:rPr>
          <w:rFonts w:eastAsia="Calibri" w:cs="Arial"/>
          <w:iCs/>
        </w:rPr>
        <w:t>00.000 zł</w:t>
      </w:r>
      <w:r>
        <w:rPr>
          <w:rFonts w:eastAsia="Calibri" w:cs="Arial"/>
          <w:iCs/>
        </w:rPr>
        <w:t>.</w:t>
      </w:r>
    </w:p>
    <w:p w14:paraId="3D76A577" w14:textId="77777777" w:rsidR="001921B5" w:rsidRPr="00D054F6" w:rsidRDefault="001921B5" w:rsidP="001921B5">
      <w:pPr>
        <w:numPr>
          <w:ilvl w:val="0"/>
          <w:numId w:val="50"/>
        </w:numPr>
        <w:suppressAutoHyphens/>
        <w:ind w:left="641"/>
        <w:jc w:val="both"/>
        <w:rPr>
          <w:rFonts w:eastAsia="Calibri" w:cs="Arial"/>
          <w:iCs/>
        </w:rPr>
      </w:pPr>
      <w:r w:rsidRPr="00946FBB">
        <w:rPr>
          <w:rFonts w:eastAsia="Calibri"/>
          <w:lang w:eastAsia="en-US"/>
        </w:rPr>
        <w:t xml:space="preserve">szkody wyrządzone w mieniu powierzonym lub będącym w pieczy, pod nadzorem lub kontrolą Wykonawcy </w:t>
      </w:r>
      <w:r>
        <w:rPr>
          <w:rFonts w:eastAsia="Calibri"/>
          <w:lang w:eastAsia="en-US"/>
        </w:rPr>
        <w:t>–</w:t>
      </w:r>
      <w:r w:rsidRPr="00946FBB">
        <w:rPr>
          <w:rFonts w:eastAsia="Calibri"/>
          <w:lang w:eastAsia="en-US"/>
        </w:rPr>
        <w:t xml:space="preserve"> </w:t>
      </w:r>
      <w:r>
        <w:rPr>
          <w:rFonts w:eastAsia="Calibri"/>
          <w:lang w:eastAsia="en-US"/>
        </w:rPr>
        <w:t xml:space="preserve">o ile Wykonawcy będzie powierzane mienie Zamawiającego, inne niż będące Przedmiotem Umowy oraz </w:t>
      </w:r>
      <w:r w:rsidRPr="00946FBB">
        <w:rPr>
          <w:rFonts w:eastAsia="Calibri"/>
          <w:lang w:eastAsia="en-US"/>
        </w:rPr>
        <w:t xml:space="preserve">z możliwością zastosowania limitu odpowiedzialności w wysokości nie niższej niż </w:t>
      </w:r>
      <w:r>
        <w:rPr>
          <w:rFonts w:eastAsia="Calibri"/>
          <w:lang w:eastAsia="en-US"/>
        </w:rPr>
        <w:t>5</w:t>
      </w:r>
      <w:r w:rsidRPr="00946FBB">
        <w:rPr>
          <w:rFonts w:eastAsia="Calibri"/>
          <w:lang w:eastAsia="en-US"/>
        </w:rPr>
        <w:t>00.000 zł na jedno i wszystkie zdarzenia;</w:t>
      </w:r>
    </w:p>
    <w:p w14:paraId="1F27362E" w14:textId="77777777" w:rsidR="00DC507A" w:rsidRPr="004A4A52" w:rsidRDefault="00DC507A" w:rsidP="00474EDC">
      <w:pPr>
        <w:numPr>
          <w:ilvl w:val="3"/>
          <w:numId w:val="36"/>
        </w:numPr>
        <w:suppressAutoHyphens/>
        <w:ind w:left="357" w:hanging="357"/>
        <w:jc w:val="both"/>
        <w:rPr>
          <w:rFonts w:eastAsia="Calibri" w:cs="Arial"/>
          <w:szCs w:val="22"/>
          <w:lang w:eastAsia="en-US"/>
        </w:rPr>
      </w:pPr>
      <w:r w:rsidRPr="004A4A52">
        <w:rPr>
          <w:rFonts w:eastAsia="Calibri" w:cs="Arial"/>
          <w:iCs/>
          <w:szCs w:val="22"/>
          <w:lang w:eastAsia="en-US"/>
        </w:rPr>
        <w:t xml:space="preserve">Jeżeli do wykonania Przedmiotu </w:t>
      </w:r>
      <w:r>
        <w:rPr>
          <w:rFonts w:eastAsia="Calibri" w:cs="Arial"/>
          <w:iCs/>
          <w:szCs w:val="22"/>
          <w:lang w:eastAsia="en-US"/>
        </w:rPr>
        <w:t>Umowy</w:t>
      </w:r>
      <w:r w:rsidRPr="004A4A52">
        <w:rPr>
          <w:rFonts w:eastAsia="Calibri" w:cs="Arial"/>
          <w:iCs/>
          <w:szCs w:val="22"/>
          <w:lang w:eastAsia="en-US"/>
        </w:rPr>
        <w:t xml:space="preserve">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3E5653A2" w14:textId="21901161" w:rsidR="00DC507A" w:rsidRPr="00C74EF5" w:rsidRDefault="00DC507A" w:rsidP="00474EDC">
      <w:pPr>
        <w:numPr>
          <w:ilvl w:val="3"/>
          <w:numId w:val="36"/>
        </w:numPr>
        <w:suppressAutoHyphens/>
        <w:ind w:left="357" w:hanging="357"/>
        <w:jc w:val="both"/>
        <w:rPr>
          <w:rFonts w:eastAsia="Calibri" w:cs="Arial"/>
        </w:rPr>
      </w:pPr>
      <w:r w:rsidRPr="00C74EF5">
        <w:rPr>
          <w:rFonts w:eastAsia="Calibri" w:cs="Arial"/>
          <w:iCs/>
        </w:rPr>
        <w:t xml:space="preserve">Wysokość sumy gwarancyjnej powinna wynosić nie mniej niż </w:t>
      </w:r>
      <w:r w:rsidR="00CE02F2">
        <w:rPr>
          <w:rFonts w:eastAsia="Calibri" w:cs="Arial"/>
        </w:rPr>
        <w:t>75</w:t>
      </w:r>
      <w:r w:rsidRPr="00C74EF5">
        <w:rPr>
          <w:rFonts w:eastAsia="Calibri" w:cs="Arial"/>
        </w:rPr>
        <w:t>0</w:t>
      </w:r>
      <w:r>
        <w:rPr>
          <w:rFonts w:eastAsia="Calibri" w:cs="Arial"/>
        </w:rPr>
        <w:t>.</w:t>
      </w:r>
      <w:r w:rsidRPr="00C74EF5">
        <w:rPr>
          <w:rFonts w:eastAsia="Calibri" w:cs="Arial"/>
        </w:rPr>
        <w:t>000 zł</w:t>
      </w:r>
      <w:r>
        <w:rPr>
          <w:rFonts w:eastAsia="Calibri" w:cs="Arial"/>
        </w:rPr>
        <w:t>.</w:t>
      </w:r>
      <w:r w:rsidRPr="00C74EF5">
        <w:rPr>
          <w:rFonts w:eastAsia="Calibri" w:cs="Arial"/>
        </w:rPr>
        <w:t xml:space="preserve"> </w:t>
      </w:r>
    </w:p>
    <w:p w14:paraId="10D34E4A" w14:textId="77777777" w:rsidR="00DC507A" w:rsidRPr="00C74EF5" w:rsidRDefault="00DC507A" w:rsidP="00474EDC">
      <w:pPr>
        <w:numPr>
          <w:ilvl w:val="3"/>
          <w:numId w:val="36"/>
        </w:numPr>
        <w:suppressAutoHyphens/>
        <w:ind w:left="340" w:hanging="340"/>
        <w:jc w:val="both"/>
        <w:rPr>
          <w:rFonts w:eastAsia="Calibri" w:cs="Arial"/>
        </w:rPr>
      </w:pPr>
      <w:r w:rsidRPr="00C74EF5">
        <w:rPr>
          <w:rFonts w:eastAsia="Calibri" w:cs="Arial"/>
          <w:iCs/>
        </w:rPr>
        <w:t xml:space="preserve">Franszyzy redukcyjne </w:t>
      </w:r>
      <w:r>
        <w:rPr>
          <w:rFonts w:eastAsia="Calibri" w:cs="Arial"/>
          <w:iCs/>
        </w:rPr>
        <w:t>muszą</w:t>
      </w:r>
      <w:r w:rsidRPr="00C74EF5">
        <w:rPr>
          <w:rFonts w:eastAsia="Calibri" w:cs="Arial"/>
          <w:iCs/>
        </w:rPr>
        <w:t xml:space="preserve"> wynosić nie więcej niż 50.000 zł na zdarzenie. W przypadku zastosowania franszyz kwotowo-procentowych, maksymalna wartość nie może przekroczyć wskazanego poziomu.</w:t>
      </w:r>
      <w:r w:rsidRPr="00C74EF5">
        <w:rPr>
          <w:rFonts w:eastAsia="Calibri" w:cs="Arial"/>
        </w:rPr>
        <w:t xml:space="preserve">  </w:t>
      </w:r>
    </w:p>
    <w:p w14:paraId="156F1798"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Zarówno suma gwarancyjna, jak i wszystkie limity odpowiedzialności są określone w formule na jedno i wszystkie zdarzenia w okresie ubezpieczenia.</w:t>
      </w:r>
    </w:p>
    <w:p w14:paraId="61E8EA39"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 xml:space="preserve">Zakres terytorialny </w:t>
      </w:r>
      <w:r>
        <w:rPr>
          <w:rFonts w:eastAsia="Calibri" w:cs="Arial"/>
          <w:szCs w:val="22"/>
          <w:lang w:eastAsia="en-US"/>
        </w:rPr>
        <w:t>umowy</w:t>
      </w:r>
      <w:r w:rsidRPr="0030045F">
        <w:rPr>
          <w:rFonts w:eastAsia="Calibri" w:cs="Arial"/>
          <w:szCs w:val="22"/>
          <w:lang w:eastAsia="en-US"/>
        </w:rPr>
        <w:t xml:space="preserve"> ubezpieczenia odpowiedzialności cywilnej: teren Polski.</w:t>
      </w:r>
    </w:p>
    <w:p w14:paraId="3F6E7BE7"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Wyłączenia odpowiedzialności są dopuszczalne w zakresie zgodnym z aktualnym standardem rynkowym.</w:t>
      </w:r>
    </w:p>
    <w:p w14:paraId="0C9415AD"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 xml:space="preserve">Wykonawca dostarczy kopię polisy poświadczającą zawarcie </w:t>
      </w:r>
      <w:r>
        <w:rPr>
          <w:rFonts w:eastAsia="Calibri" w:cs="Arial"/>
          <w:szCs w:val="22"/>
          <w:lang w:eastAsia="en-US"/>
        </w:rPr>
        <w:t>umowy</w:t>
      </w:r>
      <w:r w:rsidRPr="0030045F">
        <w:rPr>
          <w:rFonts w:eastAsia="Calibri" w:cs="Arial"/>
          <w:szCs w:val="22"/>
          <w:lang w:eastAsia="en-US"/>
        </w:rPr>
        <w:t xml:space="preserve"> ubezpieczenia (OC), zgodnej z wymogami, o których mowa w niniejszym paragrafie w terminie do dnia podpisania </w:t>
      </w:r>
      <w:r>
        <w:rPr>
          <w:rFonts w:eastAsia="Calibri" w:cs="Arial"/>
          <w:szCs w:val="22"/>
          <w:lang w:eastAsia="en-US"/>
        </w:rPr>
        <w:t>umowy</w:t>
      </w:r>
      <w:r w:rsidRPr="0030045F">
        <w:rPr>
          <w:rFonts w:eastAsia="Calibri" w:cs="Arial"/>
          <w:szCs w:val="22"/>
          <w:lang w:eastAsia="en-US"/>
        </w:rPr>
        <w:t>. Miejsce dostarczenia dokumentu: TAURON Nowe Technologie S.A. ul. Myśliwska 6, 44-117 Gliwice.</w:t>
      </w:r>
    </w:p>
    <w:p w14:paraId="28104FA3" w14:textId="77777777" w:rsidR="00DC507A"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 xml:space="preserve">Jeżeli w trakcie trwania </w:t>
      </w:r>
      <w:r>
        <w:rPr>
          <w:rFonts w:eastAsia="Calibri" w:cs="Arial"/>
          <w:szCs w:val="22"/>
          <w:lang w:eastAsia="en-US"/>
        </w:rPr>
        <w:t>umowy</w:t>
      </w:r>
      <w:r w:rsidRPr="0030045F">
        <w:rPr>
          <w:rFonts w:eastAsia="Calibri" w:cs="Arial"/>
          <w:szCs w:val="22"/>
          <w:lang w:eastAsia="en-US"/>
        </w:rPr>
        <w:t xml:space="preserve"> upłynie okres ubezpieczenia z tytułu przedłożonej przez Wykonawcę polisy, jest on zobowiązany niezwłocznie i bez odrębnego wezwania dostarczyć Zamawiającemu dokument potwierdzający przedłużenie bieżącej lub zawarcie nowej </w:t>
      </w:r>
      <w:r>
        <w:rPr>
          <w:rFonts w:eastAsia="Calibri" w:cs="Arial"/>
          <w:szCs w:val="22"/>
          <w:lang w:eastAsia="en-US"/>
        </w:rPr>
        <w:t>umowy</w:t>
      </w:r>
      <w:r w:rsidRPr="0030045F">
        <w:rPr>
          <w:rFonts w:eastAsia="Calibri" w:cs="Arial"/>
          <w:szCs w:val="22"/>
          <w:lang w:eastAsia="en-US"/>
        </w:rPr>
        <w:t xml:space="preserve"> ubezpieczenia zgodnej z wymaganiami określonymi w niniejszym paragrafie. Wykonawca ma przy tym obowiązek zapewnić ciągłość ochrony ubezpieczeniowej.</w:t>
      </w:r>
    </w:p>
    <w:p w14:paraId="14CBE620"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 xml:space="preserve">Jeżeli wymagana </w:t>
      </w:r>
      <w:r>
        <w:rPr>
          <w:rFonts w:eastAsia="Calibri" w:cs="Arial"/>
          <w:szCs w:val="22"/>
          <w:lang w:eastAsia="en-US"/>
        </w:rPr>
        <w:t>umowa</w:t>
      </w:r>
      <w:r w:rsidRPr="0030045F">
        <w:rPr>
          <w:rFonts w:eastAsia="Calibri" w:cs="Arial"/>
          <w:szCs w:val="22"/>
          <w:lang w:eastAsia="en-US"/>
        </w:rPr>
        <w:t xml:space="preserve"> ubezpieczenia nie zostanie zawarta lub dokumenty potwierdzające jej zawarcie (w tym opłacenie składki) nie zostaną dostarczone, albo jeśli zakres ochrony </w:t>
      </w:r>
      <w:r w:rsidRPr="0030045F">
        <w:rPr>
          <w:rFonts w:eastAsia="Calibri" w:cs="Arial"/>
          <w:szCs w:val="22"/>
          <w:lang w:eastAsia="en-US"/>
        </w:rPr>
        <w:lastRenderedPageBreak/>
        <w:t xml:space="preserve">będzie odbiegał na niekorzyść Zamawiającego od zakresu wskazanego w niniejszym paragrafie lub Wykonawca w jakikolwiek sposób i stopniu zmieni zapisy </w:t>
      </w:r>
      <w:r>
        <w:rPr>
          <w:rFonts w:eastAsia="Calibri" w:cs="Arial"/>
          <w:szCs w:val="22"/>
          <w:lang w:eastAsia="en-US"/>
        </w:rPr>
        <w:t>umowy</w:t>
      </w:r>
      <w:r w:rsidRPr="0030045F">
        <w:rPr>
          <w:rFonts w:eastAsia="Calibri" w:cs="Arial"/>
          <w:szCs w:val="22"/>
          <w:lang w:eastAsia="en-US"/>
        </w:rPr>
        <w:t xml:space="preserve"> ubezpieczenia na niekorzyść Zamawiającego bez jego zgody bądź gdy świadomie wprowadzi w błąd Zamawiającego co do istnienia lub warunków tejże </w:t>
      </w:r>
      <w:r>
        <w:rPr>
          <w:rFonts w:eastAsia="Calibri" w:cs="Arial"/>
          <w:szCs w:val="22"/>
          <w:lang w:eastAsia="en-US"/>
        </w:rPr>
        <w:t>umowy</w:t>
      </w:r>
      <w:r w:rsidRPr="0030045F">
        <w:rPr>
          <w:rFonts w:eastAsia="Calibri" w:cs="Arial"/>
          <w:szCs w:val="22"/>
          <w:lang w:eastAsia="en-US"/>
        </w:rPr>
        <w:t xml:space="preserve">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w:t>
      </w:r>
      <w:r>
        <w:rPr>
          <w:rFonts w:eastAsia="Calibri" w:cs="Arial"/>
          <w:szCs w:val="22"/>
          <w:lang w:eastAsia="en-US"/>
        </w:rPr>
        <w:t> </w:t>
      </w:r>
      <w:r w:rsidRPr="0030045F">
        <w:rPr>
          <w:rFonts w:eastAsia="Calibri" w:cs="Arial"/>
          <w:szCs w:val="22"/>
          <w:lang w:eastAsia="en-US"/>
        </w:rPr>
        <w:t xml:space="preserve"> wynagrodzenia Wykonawcy.</w:t>
      </w:r>
    </w:p>
    <w:p w14:paraId="6D481F28" w14:textId="77777777" w:rsidR="00DC507A" w:rsidRPr="0030045F" w:rsidRDefault="00DC507A" w:rsidP="00474EDC">
      <w:pPr>
        <w:numPr>
          <w:ilvl w:val="3"/>
          <w:numId w:val="36"/>
        </w:numPr>
        <w:suppressAutoHyphens/>
        <w:ind w:left="340" w:hanging="340"/>
        <w:jc w:val="both"/>
        <w:rPr>
          <w:rFonts w:eastAsia="Calibri" w:cs="Arial"/>
          <w:szCs w:val="22"/>
          <w:lang w:eastAsia="en-US"/>
        </w:rPr>
      </w:pPr>
      <w:r w:rsidRPr="0030045F">
        <w:rPr>
          <w:rFonts w:eastAsia="Calibri" w:cs="Arial"/>
          <w:szCs w:val="22"/>
          <w:lang w:eastAsia="en-US"/>
        </w:rPr>
        <w:t xml:space="preserve">Obowiązek Wykonawcy lub Podwykonawców do zawarcia i przedłużania ważności wymaganych umów ubezpieczenia (OC) nie może być w żadnym wypadku interpretowany jako ograniczenie odpowiedzialności wynikającej z </w:t>
      </w:r>
      <w:r>
        <w:rPr>
          <w:rFonts w:eastAsia="Calibri" w:cs="Arial"/>
          <w:szCs w:val="22"/>
          <w:lang w:eastAsia="en-US"/>
        </w:rPr>
        <w:t>Umowy</w:t>
      </w:r>
      <w:r w:rsidRPr="0030045F">
        <w:rPr>
          <w:rFonts w:eastAsia="Calibri" w:cs="Arial"/>
          <w:szCs w:val="22"/>
          <w:lang w:eastAsia="en-US"/>
        </w:rPr>
        <w:t>.</w:t>
      </w:r>
    </w:p>
    <w:p w14:paraId="6DC2B803" w14:textId="77777777" w:rsidR="00DC507A" w:rsidRPr="00C263C0" w:rsidRDefault="00DC507A" w:rsidP="00DC507A">
      <w:pPr>
        <w:suppressAutoHyphens/>
        <w:jc w:val="both"/>
        <w:rPr>
          <w:rFonts w:eastAsia="Calibri" w:cs="Arial"/>
          <w:i/>
          <w:szCs w:val="22"/>
          <w:lang w:eastAsia="en-US"/>
        </w:rPr>
      </w:pPr>
    </w:p>
    <w:p w14:paraId="621A2DD9"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§13</w:t>
      </w:r>
    </w:p>
    <w:p w14:paraId="215DB7D3"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FORMY ZABEZPIECZENIA</w:t>
      </w:r>
    </w:p>
    <w:p w14:paraId="2361D2E6" w14:textId="77777777" w:rsidR="00DC507A" w:rsidRDefault="00DC507A" w:rsidP="00DC507A">
      <w:pPr>
        <w:suppressAutoHyphens/>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nie ustanowiły zabezpieczenia należytego wykonania </w:t>
      </w:r>
      <w:r>
        <w:rPr>
          <w:rFonts w:eastAsia="Calibri" w:cs="Arial"/>
          <w:szCs w:val="22"/>
          <w:lang w:eastAsia="en-US"/>
        </w:rPr>
        <w:t>niniejszej Umowy</w:t>
      </w:r>
      <w:r w:rsidRPr="00C263C0">
        <w:rPr>
          <w:rFonts w:eastAsia="Calibri" w:cs="Arial"/>
          <w:szCs w:val="22"/>
          <w:lang w:eastAsia="en-US"/>
        </w:rPr>
        <w:t>.</w:t>
      </w:r>
    </w:p>
    <w:p w14:paraId="0B7F2503" w14:textId="77777777" w:rsidR="00DC507A" w:rsidRDefault="00DC507A" w:rsidP="00DC507A">
      <w:pPr>
        <w:suppressAutoHyphens/>
        <w:ind w:left="357" w:hanging="357"/>
        <w:jc w:val="center"/>
        <w:rPr>
          <w:rFonts w:eastAsia="Calibri" w:cs="Arial"/>
          <w:b/>
          <w:szCs w:val="22"/>
          <w:lang w:eastAsia="en-US"/>
        </w:rPr>
      </w:pPr>
    </w:p>
    <w:p w14:paraId="27BB94CC"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§14</w:t>
      </w:r>
    </w:p>
    <w:p w14:paraId="62480C22"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KARY UMOWNE</w:t>
      </w:r>
    </w:p>
    <w:p w14:paraId="01064CC5" w14:textId="77777777" w:rsidR="00DC507A" w:rsidRPr="00C263C0" w:rsidRDefault="00DC507A" w:rsidP="00474EDC">
      <w:pPr>
        <w:numPr>
          <w:ilvl w:val="3"/>
          <w:numId w:val="47"/>
        </w:numPr>
        <w:suppressAutoHyphens/>
        <w:ind w:left="357" w:hanging="357"/>
        <w:jc w:val="both"/>
        <w:rPr>
          <w:rFonts w:eastAsia="Calibri" w:cs="Arial"/>
          <w:b/>
          <w:szCs w:val="22"/>
          <w:lang w:eastAsia="en-US"/>
        </w:rPr>
      </w:pPr>
      <w:r>
        <w:rPr>
          <w:rFonts w:eastAsia="Calibri" w:cs="Arial"/>
          <w:szCs w:val="22"/>
          <w:lang w:eastAsia="en-US"/>
        </w:rPr>
        <w:t>Strony</w:t>
      </w:r>
      <w:r w:rsidRPr="00C263C0">
        <w:rPr>
          <w:rFonts w:eastAsia="Calibri" w:cs="Arial"/>
          <w:szCs w:val="22"/>
          <w:lang w:eastAsia="en-US"/>
        </w:rPr>
        <w:t xml:space="preserve"> ustalają, że </w:t>
      </w:r>
      <w:r>
        <w:rPr>
          <w:rFonts w:eastAsia="Calibri" w:cs="Arial"/>
          <w:szCs w:val="22"/>
          <w:lang w:eastAsia="en-US"/>
        </w:rPr>
        <w:t>Zamawiający może żądać od Wykonawcy</w:t>
      </w:r>
      <w:r w:rsidRPr="00C263C0">
        <w:rPr>
          <w:rFonts w:eastAsia="Calibri" w:cs="Arial"/>
          <w:szCs w:val="22"/>
          <w:lang w:eastAsia="en-US"/>
        </w:rPr>
        <w:t xml:space="preserve"> </w:t>
      </w:r>
      <w:r>
        <w:rPr>
          <w:rFonts w:eastAsia="Calibri" w:cs="Arial"/>
          <w:szCs w:val="22"/>
          <w:lang w:eastAsia="en-US"/>
        </w:rPr>
        <w:t>zapłaty</w:t>
      </w:r>
      <w:r w:rsidRPr="00C263C0">
        <w:rPr>
          <w:rFonts w:eastAsia="Calibri" w:cs="Arial"/>
          <w:szCs w:val="22"/>
          <w:lang w:eastAsia="en-US"/>
        </w:rPr>
        <w:t xml:space="preserve"> kar umownych w</w:t>
      </w:r>
      <w:r>
        <w:rPr>
          <w:rFonts w:eastAsia="Calibri" w:cs="Arial"/>
          <w:szCs w:val="22"/>
          <w:lang w:eastAsia="en-US"/>
        </w:rPr>
        <w:t> </w:t>
      </w:r>
      <w:r w:rsidRPr="00C263C0">
        <w:rPr>
          <w:rFonts w:eastAsia="Calibri" w:cs="Arial"/>
          <w:szCs w:val="22"/>
          <w:lang w:eastAsia="en-US"/>
        </w:rPr>
        <w:t xml:space="preserve"> następujących przypadkach:</w:t>
      </w:r>
      <w:r w:rsidRPr="00C263C0">
        <w:rPr>
          <w:rFonts w:eastAsia="Calibri" w:cs="Arial"/>
          <w:szCs w:val="22"/>
          <w:vertAlign w:val="superscript"/>
          <w:lang w:eastAsia="en-US"/>
        </w:rPr>
        <w:t xml:space="preserve"> </w:t>
      </w:r>
    </w:p>
    <w:p w14:paraId="69BBE1ED" w14:textId="7BF21CC2" w:rsidR="00DC507A" w:rsidRPr="00C263C0"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 xml:space="preserve">w przypadku opóźnienia w wykonaniu w terminie Przedmiotu </w:t>
      </w:r>
      <w:r>
        <w:rPr>
          <w:rFonts w:eastAsia="Calibri" w:cs="Arial"/>
          <w:szCs w:val="22"/>
          <w:lang w:eastAsia="en-US"/>
        </w:rPr>
        <w:t>Umowy</w:t>
      </w:r>
      <w:r w:rsidRPr="00C263C0">
        <w:rPr>
          <w:rFonts w:eastAsia="Calibri" w:cs="Arial"/>
          <w:szCs w:val="22"/>
          <w:lang w:eastAsia="en-US"/>
        </w:rPr>
        <w:t xml:space="preserve"> lub jego części w</w:t>
      </w:r>
      <w:r>
        <w:rPr>
          <w:rFonts w:eastAsia="Calibri" w:cs="Arial"/>
          <w:szCs w:val="22"/>
          <w:lang w:eastAsia="en-US"/>
        </w:rPr>
        <w:t> </w:t>
      </w:r>
      <w:r w:rsidRPr="00C263C0">
        <w:rPr>
          <w:rFonts w:eastAsia="Calibri" w:cs="Arial"/>
          <w:szCs w:val="22"/>
          <w:lang w:eastAsia="en-US"/>
        </w:rPr>
        <w:t>stosunku do terminu określonego w §1 ust. 5</w:t>
      </w:r>
      <w:r w:rsidRPr="00C263C0">
        <w:rPr>
          <w:rFonts w:eastAsia="Calibri" w:cs="Arial"/>
          <w:b/>
          <w:szCs w:val="22"/>
          <w:lang w:eastAsia="en-US"/>
        </w:rPr>
        <w:t xml:space="preserve"> </w:t>
      </w:r>
      <w:r>
        <w:rPr>
          <w:rFonts w:eastAsia="Calibri" w:cs="Arial"/>
          <w:szCs w:val="22"/>
          <w:lang w:eastAsia="en-US"/>
        </w:rPr>
        <w:t>Umowy</w:t>
      </w:r>
      <w:r w:rsidRPr="00C263C0">
        <w:rPr>
          <w:rFonts w:eastAsia="Calibri" w:cs="Arial"/>
          <w:szCs w:val="22"/>
          <w:lang w:eastAsia="en-US"/>
        </w:rPr>
        <w:t xml:space="preserve"> - w wysokości </w:t>
      </w:r>
      <w:r w:rsidR="00633979">
        <w:rPr>
          <w:rFonts w:eastAsia="Calibri" w:cs="Arial"/>
          <w:szCs w:val="22"/>
          <w:lang w:eastAsia="en-US"/>
        </w:rPr>
        <w:t>2</w:t>
      </w:r>
      <w:r w:rsidRPr="00C263C0">
        <w:rPr>
          <w:rFonts w:eastAsia="Calibri" w:cs="Arial"/>
          <w:szCs w:val="22"/>
          <w:lang w:eastAsia="en-US"/>
        </w:rPr>
        <w:t xml:space="preserve">% wartości Przedmiotu </w:t>
      </w:r>
      <w:r>
        <w:rPr>
          <w:rFonts w:eastAsia="Calibri" w:cs="Arial"/>
          <w:szCs w:val="22"/>
          <w:lang w:eastAsia="en-US"/>
        </w:rPr>
        <w:t>Umowy</w:t>
      </w:r>
      <w:r w:rsidRPr="00C263C0">
        <w:rPr>
          <w:rFonts w:eastAsia="Calibri" w:cs="Arial"/>
          <w:szCs w:val="22"/>
          <w:lang w:eastAsia="en-US"/>
        </w:rPr>
        <w:t xml:space="preserve"> za każdy dzień opóźnienia,</w:t>
      </w:r>
    </w:p>
    <w:p w14:paraId="67D7426C" w14:textId="12464161" w:rsidR="00DC507A" w:rsidRPr="00C263C0"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 xml:space="preserve">w przypadku opóźnienia w usunięciu w terminie wad stwierdzonych przy odbiorze końcowym lub częściowym Przedmiotu </w:t>
      </w:r>
      <w:r>
        <w:rPr>
          <w:rFonts w:eastAsia="Calibri" w:cs="Arial"/>
          <w:szCs w:val="22"/>
          <w:lang w:eastAsia="en-US"/>
        </w:rPr>
        <w:t>Umowy</w:t>
      </w:r>
      <w:r w:rsidRPr="00C263C0">
        <w:rPr>
          <w:rFonts w:eastAsia="Calibri" w:cs="Arial"/>
          <w:szCs w:val="22"/>
          <w:lang w:eastAsia="en-US"/>
        </w:rPr>
        <w:t xml:space="preserve"> zgodnie z postanowieniami §</w:t>
      </w:r>
      <w:r>
        <w:rPr>
          <w:rFonts w:eastAsia="Calibri" w:cs="Arial"/>
          <w:szCs w:val="22"/>
          <w:lang w:eastAsia="en-US"/>
        </w:rPr>
        <w:t>6</w:t>
      </w:r>
      <w:r w:rsidRPr="00C263C0">
        <w:rPr>
          <w:rFonts w:eastAsia="Calibri" w:cs="Arial"/>
          <w:szCs w:val="22"/>
          <w:lang w:eastAsia="en-US"/>
        </w:rPr>
        <w:t xml:space="preserve"> ust. </w:t>
      </w:r>
      <w:r>
        <w:rPr>
          <w:rFonts w:eastAsia="Calibri" w:cs="Arial"/>
          <w:szCs w:val="22"/>
          <w:lang w:eastAsia="en-US"/>
        </w:rPr>
        <w:t>1</w:t>
      </w:r>
      <w:r w:rsidR="002A7299">
        <w:rPr>
          <w:rFonts w:eastAsia="Calibri" w:cs="Arial"/>
          <w:szCs w:val="22"/>
          <w:lang w:eastAsia="en-US"/>
        </w:rPr>
        <w:t>6</w:t>
      </w:r>
      <w:r>
        <w:rPr>
          <w:rFonts w:eastAsia="Calibri" w:cs="Arial"/>
          <w:szCs w:val="22"/>
          <w:lang w:eastAsia="en-US"/>
        </w:rPr>
        <w:t xml:space="preserve"> pkt 1) </w:t>
      </w:r>
      <w:r w:rsidRPr="00C263C0">
        <w:rPr>
          <w:rFonts w:eastAsia="Calibri" w:cs="Arial"/>
          <w:szCs w:val="22"/>
          <w:lang w:eastAsia="en-US"/>
        </w:rPr>
        <w:t xml:space="preserve">- w wysokości </w:t>
      </w:r>
      <w:r w:rsidR="00633979">
        <w:rPr>
          <w:rFonts w:eastAsia="Calibri" w:cs="Arial"/>
          <w:szCs w:val="22"/>
          <w:lang w:eastAsia="en-US"/>
        </w:rPr>
        <w:t>2</w:t>
      </w:r>
      <w:r w:rsidRPr="00C263C0">
        <w:rPr>
          <w:rFonts w:eastAsia="Calibri" w:cs="Arial"/>
          <w:szCs w:val="22"/>
          <w:lang w:eastAsia="en-US"/>
        </w:rPr>
        <w:t xml:space="preserve">% wartości Przedmiotu </w:t>
      </w:r>
      <w:r>
        <w:rPr>
          <w:rFonts w:eastAsia="Calibri" w:cs="Arial"/>
          <w:szCs w:val="22"/>
          <w:lang w:eastAsia="en-US"/>
        </w:rPr>
        <w:t>Umowy</w:t>
      </w:r>
      <w:r w:rsidRPr="00C263C0">
        <w:rPr>
          <w:rFonts w:eastAsia="Calibri" w:cs="Arial"/>
          <w:szCs w:val="22"/>
          <w:lang w:eastAsia="en-US"/>
        </w:rPr>
        <w:t xml:space="preserve"> za każdy dzień opóźnienia,</w:t>
      </w:r>
    </w:p>
    <w:p w14:paraId="481C222B" w14:textId="48F01630" w:rsidR="00DC507A" w:rsidRPr="00C263C0"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 xml:space="preserve">w przypadku opóźnienia w usunięciu w terminie wad ujawnionych w okresie Gwarancji lub rękojmi - w wysokości </w:t>
      </w:r>
      <w:r w:rsidR="00633979">
        <w:rPr>
          <w:rFonts w:eastAsia="Calibri" w:cs="Arial"/>
          <w:szCs w:val="22"/>
          <w:lang w:eastAsia="en-US"/>
        </w:rPr>
        <w:t>2</w:t>
      </w:r>
      <w:r w:rsidRPr="00C263C0">
        <w:rPr>
          <w:rFonts w:eastAsia="Calibri" w:cs="Arial"/>
          <w:szCs w:val="22"/>
          <w:lang w:eastAsia="en-US"/>
        </w:rPr>
        <w:t xml:space="preserve">% wartości Przedmiotu </w:t>
      </w:r>
      <w:r>
        <w:rPr>
          <w:rFonts w:eastAsia="Calibri" w:cs="Arial"/>
          <w:szCs w:val="22"/>
          <w:lang w:eastAsia="en-US"/>
        </w:rPr>
        <w:t>Umowy</w:t>
      </w:r>
      <w:r w:rsidRPr="00C263C0">
        <w:rPr>
          <w:rFonts w:eastAsia="Calibri" w:cs="Arial"/>
          <w:szCs w:val="22"/>
          <w:lang w:eastAsia="en-US"/>
        </w:rPr>
        <w:t xml:space="preserve"> za każdy dzień opóźnienia,</w:t>
      </w:r>
    </w:p>
    <w:p w14:paraId="7A57ABE7" w14:textId="3D90163D" w:rsidR="00DC507A"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 xml:space="preserve">w przypadku, gdy którakolwiek ze Stron odstąpi od </w:t>
      </w:r>
      <w:r>
        <w:rPr>
          <w:rFonts w:eastAsia="Calibri" w:cs="Arial"/>
          <w:szCs w:val="22"/>
          <w:lang w:eastAsia="en-US"/>
        </w:rPr>
        <w:t>Umowy</w:t>
      </w:r>
      <w:r w:rsidRPr="00C263C0">
        <w:rPr>
          <w:rFonts w:eastAsia="Calibri" w:cs="Arial"/>
          <w:szCs w:val="22"/>
          <w:lang w:eastAsia="en-US"/>
        </w:rPr>
        <w:t xml:space="preserve"> w całości lub części, z</w:t>
      </w:r>
      <w:r>
        <w:rPr>
          <w:rFonts w:eastAsia="Calibri" w:cs="Arial"/>
          <w:szCs w:val="22"/>
          <w:lang w:eastAsia="en-US"/>
        </w:rPr>
        <w:t> </w:t>
      </w:r>
      <w:r w:rsidRPr="00C263C0">
        <w:rPr>
          <w:rFonts w:eastAsia="Calibri" w:cs="Arial"/>
          <w:szCs w:val="22"/>
          <w:lang w:eastAsia="en-US"/>
        </w:rPr>
        <w:t xml:space="preserve">przyczyn leżących po stronie Wykonawcy lub gdy Wykonawca odstąpi od </w:t>
      </w:r>
      <w:r>
        <w:rPr>
          <w:rFonts w:eastAsia="Calibri" w:cs="Arial"/>
          <w:szCs w:val="22"/>
          <w:lang w:eastAsia="en-US"/>
        </w:rPr>
        <w:t>Umowy</w:t>
      </w:r>
      <w:r w:rsidRPr="00C263C0">
        <w:rPr>
          <w:rFonts w:eastAsia="Calibri" w:cs="Arial"/>
          <w:szCs w:val="22"/>
          <w:lang w:eastAsia="en-US"/>
        </w:rPr>
        <w:t xml:space="preserve"> bez uzasadnionej przyczyny - w wysokości </w:t>
      </w:r>
      <w:r w:rsidR="007069F6">
        <w:rPr>
          <w:rFonts w:eastAsia="Calibri" w:cs="Arial"/>
          <w:szCs w:val="22"/>
          <w:lang w:eastAsia="en-US"/>
        </w:rPr>
        <w:t>2</w:t>
      </w:r>
      <w:r w:rsidRPr="00C263C0">
        <w:rPr>
          <w:rFonts w:eastAsia="Calibri" w:cs="Arial"/>
          <w:szCs w:val="22"/>
          <w:lang w:eastAsia="en-US"/>
        </w:rPr>
        <w:t xml:space="preserve">0% wartości Przedmiotu </w:t>
      </w:r>
      <w:r>
        <w:rPr>
          <w:rFonts w:eastAsia="Calibri" w:cs="Arial"/>
          <w:szCs w:val="22"/>
          <w:lang w:eastAsia="en-US"/>
        </w:rPr>
        <w:t>Umowy</w:t>
      </w:r>
      <w:r w:rsidRPr="00C263C0">
        <w:rPr>
          <w:rFonts w:eastAsia="Calibri" w:cs="Arial"/>
          <w:szCs w:val="22"/>
          <w:lang w:eastAsia="en-US"/>
        </w:rPr>
        <w:t>;</w:t>
      </w:r>
    </w:p>
    <w:p w14:paraId="1BA52F50" w14:textId="5BB20417" w:rsidR="00857D88" w:rsidRPr="00857D88" w:rsidRDefault="00857D88" w:rsidP="00857D88">
      <w:pPr>
        <w:numPr>
          <w:ilvl w:val="0"/>
          <w:numId w:val="34"/>
        </w:numPr>
        <w:suppressAutoHyphens/>
        <w:ind w:left="709" w:hanging="425"/>
        <w:jc w:val="both"/>
        <w:rPr>
          <w:rFonts w:eastAsia="Calibri" w:cs="Arial"/>
          <w:szCs w:val="22"/>
          <w:lang w:eastAsia="en-US"/>
        </w:rPr>
      </w:pPr>
      <w:r w:rsidRPr="008045BE">
        <w:rPr>
          <w:rFonts w:eastAsia="Calibri" w:cs="Arial"/>
          <w:szCs w:val="22"/>
          <w:lang w:eastAsia="en-US"/>
        </w:rPr>
        <w:t xml:space="preserve">w przypadku, gdy którakolwiek ze Stron rozwiąże Umowę ze skutkiem natychmiastowym z przyczyn leżących po stronie Wykonawcy lub gdy Wykonawca rozwiąże Umowę ze skutkiem natychmiastowym bez uzasadnionej przyczyny </w:t>
      </w:r>
      <w:r>
        <w:rPr>
          <w:rFonts w:eastAsia="Calibri" w:cs="Arial"/>
          <w:szCs w:val="22"/>
          <w:lang w:eastAsia="en-US"/>
        </w:rPr>
        <w:t xml:space="preserve">- </w:t>
      </w:r>
      <w:r w:rsidRPr="008045BE">
        <w:rPr>
          <w:rFonts w:eastAsia="Calibri" w:cs="Arial"/>
          <w:szCs w:val="22"/>
          <w:lang w:eastAsia="en-US"/>
        </w:rPr>
        <w:t xml:space="preserve">w wysokości </w:t>
      </w:r>
      <w:r w:rsidR="007069F6">
        <w:rPr>
          <w:rFonts w:eastAsia="Calibri" w:cs="Arial"/>
          <w:szCs w:val="22"/>
          <w:lang w:eastAsia="en-US"/>
        </w:rPr>
        <w:t>2</w:t>
      </w:r>
      <w:r w:rsidR="00C86AB0">
        <w:rPr>
          <w:rFonts w:eastAsia="Calibri" w:cs="Arial"/>
          <w:szCs w:val="22"/>
          <w:lang w:eastAsia="en-US"/>
        </w:rPr>
        <w:t xml:space="preserve">0 </w:t>
      </w:r>
      <w:r>
        <w:rPr>
          <w:rFonts w:eastAsia="Calibri" w:cs="Arial"/>
          <w:szCs w:val="22"/>
          <w:lang w:eastAsia="en-US"/>
        </w:rPr>
        <w:t>% wartości Przedmiotu</w:t>
      </w:r>
      <w:r w:rsidRPr="008045BE">
        <w:rPr>
          <w:rFonts w:eastAsia="Calibri" w:cs="Arial"/>
          <w:szCs w:val="22"/>
          <w:lang w:eastAsia="en-US"/>
        </w:rPr>
        <w:t xml:space="preserve"> Umowy</w:t>
      </w:r>
      <w:r>
        <w:rPr>
          <w:rFonts w:eastAsia="Calibri" w:cs="Arial"/>
          <w:szCs w:val="22"/>
          <w:lang w:eastAsia="en-US"/>
        </w:rPr>
        <w:t>;</w:t>
      </w:r>
    </w:p>
    <w:p w14:paraId="106AA66C" w14:textId="5753CFB4" w:rsidR="00DC507A" w:rsidRPr="00C263C0"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 xml:space="preserve">w przypadku naruszenia przez Wykonawcę obowiązku zachowania poufności - w wysokości </w:t>
      </w:r>
      <w:r w:rsidR="007069F6">
        <w:rPr>
          <w:rFonts w:eastAsia="Calibri" w:cs="Arial"/>
          <w:szCs w:val="22"/>
          <w:lang w:eastAsia="en-US"/>
        </w:rPr>
        <w:t>2</w:t>
      </w:r>
      <w:r w:rsidRPr="00C263C0">
        <w:rPr>
          <w:rFonts w:eastAsia="Calibri" w:cs="Arial"/>
          <w:szCs w:val="22"/>
          <w:lang w:eastAsia="en-US"/>
        </w:rPr>
        <w:t xml:space="preserve">0% wartości Przedmiotu </w:t>
      </w:r>
      <w:r>
        <w:rPr>
          <w:rFonts w:eastAsia="Calibri" w:cs="Arial"/>
          <w:szCs w:val="22"/>
          <w:lang w:eastAsia="en-US"/>
        </w:rPr>
        <w:t>Umowy</w:t>
      </w:r>
      <w:r w:rsidRPr="00C263C0">
        <w:rPr>
          <w:rFonts w:eastAsia="Calibri" w:cs="Arial"/>
          <w:szCs w:val="22"/>
          <w:lang w:eastAsia="en-US"/>
        </w:rPr>
        <w:t xml:space="preserve"> za każde jednokrotne naruszenie tego obowiązku,</w:t>
      </w:r>
    </w:p>
    <w:p w14:paraId="667F271E" w14:textId="45541511" w:rsidR="00DC507A" w:rsidRPr="00C263C0" w:rsidRDefault="00DC507A" w:rsidP="00474EDC">
      <w:pPr>
        <w:numPr>
          <w:ilvl w:val="0"/>
          <w:numId w:val="34"/>
        </w:numPr>
        <w:suppressAutoHyphens/>
        <w:ind w:left="624" w:hanging="340"/>
        <w:jc w:val="both"/>
        <w:rPr>
          <w:rFonts w:eastAsia="Calibri" w:cs="Arial"/>
          <w:szCs w:val="22"/>
          <w:lang w:eastAsia="en-US"/>
        </w:rPr>
      </w:pPr>
      <w:r w:rsidRPr="00C263C0">
        <w:rPr>
          <w:rFonts w:eastAsia="Calibri" w:cs="Arial"/>
          <w:szCs w:val="22"/>
          <w:lang w:eastAsia="en-US"/>
        </w:rPr>
        <w:t xml:space="preserve">za naruszenie przez Wykonawcę obowiązków określonych w §11 </w:t>
      </w:r>
      <w:r>
        <w:rPr>
          <w:rFonts w:eastAsia="Calibri" w:cs="Arial"/>
          <w:szCs w:val="22"/>
          <w:lang w:eastAsia="en-US"/>
        </w:rPr>
        <w:t>Umowy</w:t>
      </w:r>
      <w:r w:rsidRPr="00C263C0">
        <w:rPr>
          <w:rFonts w:eastAsia="Calibri" w:cs="Arial"/>
          <w:szCs w:val="22"/>
          <w:lang w:eastAsia="en-US"/>
        </w:rPr>
        <w:t xml:space="preserve"> - w wysokości </w:t>
      </w:r>
      <w:r w:rsidR="006F1E5A">
        <w:rPr>
          <w:rFonts w:eastAsia="Calibri" w:cs="Arial"/>
          <w:szCs w:val="22"/>
          <w:lang w:eastAsia="en-US"/>
        </w:rPr>
        <w:t>3</w:t>
      </w:r>
      <w:r w:rsidRPr="00C263C0">
        <w:rPr>
          <w:rFonts w:eastAsia="Calibri" w:cs="Arial"/>
          <w:szCs w:val="22"/>
          <w:lang w:eastAsia="en-US"/>
        </w:rPr>
        <w:t xml:space="preserve">% wartości Przedmiotu </w:t>
      </w:r>
      <w:r>
        <w:rPr>
          <w:rFonts w:eastAsia="Calibri" w:cs="Arial"/>
          <w:szCs w:val="22"/>
          <w:lang w:eastAsia="en-US"/>
        </w:rPr>
        <w:t>Umowy</w:t>
      </w:r>
      <w:r w:rsidRPr="00C263C0">
        <w:rPr>
          <w:rFonts w:eastAsia="Calibri" w:cs="Arial"/>
          <w:szCs w:val="22"/>
          <w:lang w:eastAsia="en-US"/>
        </w:rPr>
        <w:t xml:space="preserve"> za każde jednokrotne naruszenie tego obowiązku,</w:t>
      </w:r>
    </w:p>
    <w:p w14:paraId="370C9858" w14:textId="77777777" w:rsidR="00DC507A" w:rsidRPr="00C263C0" w:rsidRDefault="00DC507A" w:rsidP="00474EDC">
      <w:pPr>
        <w:numPr>
          <w:ilvl w:val="0"/>
          <w:numId w:val="34"/>
        </w:numPr>
        <w:suppressAutoHyphens/>
        <w:ind w:left="624" w:hanging="340"/>
        <w:jc w:val="both"/>
        <w:rPr>
          <w:rFonts w:eastAsia="Calibri" w:cs="Arial"/>
          <w:szCs w:val="22"/>
          <w:lang w:eastAsia="en-US"/>
        </w:rPr>
      </w:pPr>
      <w:r w:rsidRPr="00C263C0">
        <w:rPr>
          <w:rFonts w:eastAsia="Calibri" w:cs="Arial"/>
          <w:szCs w:val="22"/>
          <w:lang w:eastAsia="en-US"/>
        </w:rPr>
        <w:t xml:space="preserve">w przypadku powierzenia czynności objętych Umową Podwykonawcy bez zgody Zamawiającego lub mimo skutecznego wniesienia sprzeciwu przez Zamawiającego, zgodnie z postanowieniami §3 </w:t>
      </w:r>
      <w:r>
        <w:rPr>
          <w:rFonts w:eastAsia="Calibri" w:cs="Arial"/>
          <w:szCs w:val="22"/>
          <w:lang w:eastAsia="en-US"/>
        </w:rPr>
        <w:t>Umowy</w:t>
      </w:r>
      <w:r w:rsidRPr="00C263C0">
        <w:rPr>
          <w:rFonts w:eastAsia="Calibri" w:cs="Arial"/>
          <w:szCs w:val="22"/>
          <w:lang w:eastAsia="en-US"/>
        </w:rPr>
        <w:t xml:space="preserve"> - w wysokości </w:t>
      </w:r>
      <w:r>
        <w:rPr>
          <w:rFonts w:eastAsia="Calibri" w:cs="Arial"/>
          <w:szCs w:val="22"/>
          <w:lang w:eastAsia="en-US"/>
        </w:rPr>
        <w:t>2</w:t>
      </w:r>
      <w:r w:rsidRPr="00C263C0">
        <w:rPr>
          <w:rFonts w:eastAsia="Calibri" w:cs="Arial"/>
          <w:szCs w:val="22"/>
          <w:lang w:eastAsia="en-US"/>
        </w:rPr>
        <w:t xml:space="preserve">0% wartości Przedmiotu </w:t>
      </w:r>
      <w:r>
        <w:rPr>
          <w:rFonts w:eastAsia="Calibri" w:cs="Arial"/>
          <w:szCs w:val="22"/>
          <w:lang w:eastAsia="en-US"/>
        </w:rPr>
        <w:t>Umowy</w:t>
      </w:r>
      <w:r w:rsidRPr="00C263C0">
        <w:rPr>
          <w:rFonts w:eastAsia="Calibri" w:cs="Arial"/>
          <w:szCs w:val="22"/>
          <w:lang w:eastAsia="en-US"/>
        </w:rPr>
        <w:t>,</w:t>
      </w:r>
    </w:p>
    <w:p w14:paraId="793D37C4" w14:textId="77777777" w:rsidR="00DC507A"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za każdorazowe naruszenie zakazu/obowiązku określonego w §</w:t>
      </w:r>
      <w:r w:rsidRPr="00C263C0">
        <w:rPr>
          <w:rFonts w:eastAsia="Andale Sans UI" w:cs="Arial"/>
          <w:kern w:val="1"/>
          <w:szCs w:val="22"/>
        </w:rPr>
        <w:t>2 ust. 1</w:t>
      </w:r>
      <w:r>
        <w:rPr>
          <w:rFonts w:eastAsia="Andale Sans UI" w:cs="Arial"/>
          <w:kern w:val="1"/>
          <w:szCs w:val="22"/>
        </w:rPr>
        <w:t>3</w:t>
      </w:r>
      <w:r w:rsidRPr="00C263C0">
        <w:rPr>
          <w:rFonts w:eastAsia="Calibri" w:cs="Arial"/>
          <w:szCs w:val="22"/>
          <w:lang w:eastAsia="en-US"/>
        </w:rPr>
        <w:t xml:space="preserve"> </w:t>
      </w:r>
      <w:r>
        <w:rPr>
          <w:rFonts w:eastAsia="Calibri" w:cs="Arial"/>
          <w:szCs w:val="22"/>
          <w:lang w:eastAsia="en-US"/>
        </w:rPr>
        <w:t>Umowy</w:t>
      </w:r>
      <w:r w:rsidRPr="00C263C0">
        <w:rPr>
          <w:rFonts w:eastAsia="Calibri" w:cs="Arial"/>
          <w:szCs w:val="22"/>
          <w:lang w:eastAsia="en-US"/>
        </w:rPr>
        <w:t xml:space="preserve"> - w</w:t>
      </w:r>
      <w:r>
        <w:rPr>
          <w:rFonts w:eastAsia="Calibri" w:cs="Arial"/>
          <w:szCs w:val="22"/>
          <w:lang w:eastAsia="en-US"/>
        </w:rPr>
        <w:t> </w:t>
      </w:r>
      <w:r w:rsidRPr="00C263C0">
        <w:rPr>
          <w:rFonts w:eastAsia="Calibri" w:cs="Arial"/>
          <w:szCs w:val="22"/>
          <w:lang w:eastAsia="en-US"/>
        </w:rPr>
        <w:t xml:space="preserve">wysokości 10% wartości Przedmiotu </w:t>
      </w:r>
      <w:r>
        <w:rPr>
          <w:rFonts w:eastAsia="Calibri" w:cs="Arial"/>
          <w:szCs w:val="22"/>
          <w:lang w:eastAsia="en-US"/>
        </w:rPr>
        <w:t>Umowy</w:t>
      </w:r>
      <w:r w:rsidRPr="00C263C0">
        <w:rPr>
          <w:rFonts w:eastAsia="Calibri" w:cs="Arial"/>
          <w:szCs w:val="22"/>
          <w:lang w:eastAsia="en-US"/>
        </w:rPr>
        <w:t>,</w:t>
      </w:r>
    </w:p>
    <w:p w14:paraId="40DCDDF6" w14:textId="49A606FD" w:rsidR="00EA48A6" w:rsidRPr="005D16D5" w:rsidRDefault="00EA48A6" w:rsidP="00EA48A6">
      <w:pPr>
        <w:numPr>
          <w:ilvl w:val="0"/>
          <w:numId w:val="34"/>
        </w:numPr>
        <w:suppressAutoHyphens/>
        <w:ind w:left="641" w:hanging="284"/>
        <w:jc w:val="both"/>
        <w:rPr>
          <w:rFonts w:eastAsia="Calibri" w:cs="Arial"/>
          <w:szCs w:val="22"/>
          <w:lang w:eastAsia="en-US"/>
        </w:rPr>
      </w:pPr>
      <w:r w:rsidRPr="00A57BB4">
        <w:rPr>
          <w:rFonts w:cs="Arial"/>
        </w:rPr>
        <w:t>za nieutrzymanie w mocy umowy ubezpieczenia odpowiedzialności cywilnej (OC), o której mowa w §1</w:t>
      </w:r>
      <w:r>
        <w:rPr>
          <w:rFonts w:cs="Arial"/>
        </w:rPr>
        <w:t>2</w:t>
      </w:r>
      <w:r w:rsidRPr="00A57BB4">
        <w:rPr>
          <w:rFonts w:cs="Arial"/>
        </w:rPr>
        <w:t>, przez cały okres trwania Umowy</w:t>
      </w:r>
      <w:r w:rsidR="00606929">
        <w:rPr>
          <w:rFonts w:cs="Arial"/>
        </w:rPr>
        <w:t xml:space="preserve"> oraz Gwarancji zgodnie z § 7 ust. 2 lit. a</w:t>
      </w:r>
      <w:r w:rsidRPr="00A57BB4">
        <w:rPr>
          <w:rFonts w:cs="Arial"/>
        </w:rPr>
        <w:t xml:space="preserve"> lub niedostarczenie w trybie określonym w §12 ust. </w:t>
      </w:r>
      <w:r>
        <w:rPr>
          <w:rFonts w:cs="Arial"/>
        </w:rPr>
        <w:t>11</w:t>
      </w:r>
      <w:r w:rsidRPr="00A57BB4">
        <w:rPr>
          <w:rFonts w:cs="Arial"/>
        </w:rPr>
        <w:t xml:space="preserve"> i </w:t>
      </w:r>
      <w:r>
        <w:rPr>
          <w:rFonts w:cs="Arial"/>
        </w:rPr>
        <w:t>12</w:t>
      </w:r>
      <w:r w:rsidRPr="00A57BB4">
        <w:rPr>
          <w:rFonts w:cs="Arial"/>
        </w:rPr>
        <w:t xml:space="preserve"> kopii polisy poświadczającej zawarcie lub przedłużenie umowy ubezpieczenia (OC) zgodnej z wymogami, o których mowa w §1</w:t>
      </w:r>
      <w:r>
        <w:rPr>
          <w:rFonts w:cs="Arial"/>
        </w:rPr>
        <w:t>2</w:t>
      </w:r>
      <w:r w:rsidRPr="00A57BB4">
        <w:rPr>
          <w:rFonts w:cs="Arial"/>
        </w:rPr>
        <w:t xml:space="preserve"> - w wysokości </w:t>
      </w:r>
      <w:r>
        <w:rPr>
          <w:rFonts w:cs="Arial"/>
        </w:rPr>
        <w:t xml:space="preserve">1000 </w:t>
      </w:r>
      <w:r w:rsidRPr="00A57BB4">
        <w:rPr>
          <w:rFonts w:cs="Arial"/>
        </w:rPr>
        <w:t>złotych, za każdy dzień nieobjęty ochroną  ubezpieczeniową zgodną z wymogami określonymi w §1</w:t>
      </w:r>
      <w:r>
        <w:rPr>
          <w:rFonts w:cs="Arial"/>
        </w:rPr>
        <w:t>2</w:t>
      </w:r>
      <w:r w:rsidRPr="00A57BB4">
        <w:rPr>
          <w:rFonts w:cs="Arial"/>
        </w:rPr>
        <w:t xml:space="preserve"> lub każdy dzień opóźnienia w dostarczeniu kopii polisy,</w:t>
      </w:r>
    </w:p>
    <w:p w14:paraId="01F1CC97" w14:textId="4130D11D" w:rsidR="00C86AB0" w:rsidRPr="006F5BB5" w:rsidRDefault="006F5BB5" w:rsidP="006F5BB5">
      <w:pPr>
        <w:numPr>
          <w:ilvl w:val="0"/>
          <w:numId w:val="34"/>
        </w:numPr>
        <w:suppressAutoHyphens/>
        <w:ind w:left="851" w:hanging="567"/>
        <w:jc w:val="both"/>
        <w:rPr>
          <w:rFonts w:eastAsia="Calibri" w:cs="Arial"/>
          <w:szCs w:val="22"/>
          <w:lang w:eastAsia="en-US"/>
        </w:rPr>
      </w:pPr>
      <w:r w:rsidRPr="005D16D5">
        <w:rPr>
          <w:rFonts w:eastAsia="Calibri" w:cs="Arial"/>
          <w:szCs w:val="22"/>
          <w:lang w:eastAsia="en-US"/>
        </w:rPr>
        <w:t xml:space="preserve">w przypadku nieuzyskania odbioru technicznego dokonywanego przez uprawnione do tego organy - w wysokości </w:t>
      </w:r>
      <w:r>
        <w:rPr>
          <w:rFonts w:eastAsia="Calibri" w:cs="Arial"/>
          <w:szCs w:val="22"/>
          <w:lang w:eastAsia="en-US"/>
        </w:rPr>
        <w:t>10 000</w:t>
      </w:r>
      <w:r w:rsidRPr="005D16D5">
        <w:rPr>
          <w:rFonts w:eastAsia="Calibri" w:cs="Arial"/>
          <w:szCs w:val="22"/>
          <w:lang w:eastAsia="en-US"/>
        </w:rPr>
        <w:t xml:space="preserve"> złotych za każde jednokrotne nieuzyskanie odbioru</w:t>
      </w:r>
      <w:r>
        <w:rPr>
          <w:rFonts w:eastAsia="Calibri" w:cs="Arial"/>
          <w:szCs w:val="22"/>
          <w:lang w:eastAsia="en-US"/>
        </w:rPr>
        <w:t>,</w:t>
      </w:r>
    </w:p>
    <w:p w14:paraId="3C914534" w14:textId="77777777" w:rsidR="00DC507A" w:rsidRPr="00C263C0" w:rsidRDefault="00DC507A" w:rsidP="00474EDC">
      <w:pPr>
        <w:numPr>
          <w:ilvl w:val="0"/>
          <w:numId w:val="34"/>
        </w:numPr>
        <w:suppressAutoHyphens/>
        <w:ind w:left="641" w:hanging="284"/>
        <w:jc w:val="both"/>
        <w:rPr>
          <w:rFonts w:eastAsia="Calibri" w:cs="Arial"/>
          <w:szCs w:val="22"/>
          <w:lang w:eastAsia="en-US"/>
        </w:rPr>
      </w:pPr>
      <w:r w:rsidRPr="00C263C0">
        <w:rPr>
          <w:rFonts w:eastAsia="Calibri" w:cs="Arial"/>
          <w:szCs w:val="22"/>
          <w:lang w:eastAsia="en-US"/>
        </w:rPr>
        <w:t>w przypadku stwierdzonych naruszeń zasad BHP:</w:t>
      </w:r>
    </w:p>
    <w:p w14:paraId="2C189E0E" w14:textId="77777777" w:rsidR="00DC507A" w:rsidRPr="00C263C0" w:rsidRDefault="00DC507A" w:rsidP="00DC507A">
      <w:pPr>
        <w:suppressAutoHyphens/>
        <w:ind w:left="357"/>
        <w:jc w:val="both"/>
        <w:rPr>
          <w:rFonts w:eastAsia="Calibri" w:cs="Arial"/>
          <w:sz w:val="8"/>
          <w:szCs w:val="8"/>
          <w:lang w:eastAsia="en-US"/>
        </w:rPr>
      </w:pPr>
    </w:p>
    <w:tbl>
      <w:tblPr>
        <w:tblW w:w="8785"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9"/>
        <w:gridCol w:w="2205"/>
        <w:gridCol w:w="3181"/>
      </w:tblGrid>
      <w:tr w:rsidR="00DC507A" w:rsidRPr="00C263C0" w14:paraId="7FF510C2" w14:textId="77777777" w:rsidTr="00460025">
        <w:trPr>
          <w:trHeight w:val="328"/>
        </w:trPr>
        <w:tc>
          <w:tcPr>
            <w:tcW w:w="3399" w:type="dxa"/>
            <w:tcBorders>
              <w:top w:val="single" w:sz="4" w:space="0" w:color="auto"/>
              <w:left w:val="single" w:sz="4" w:space="0" w:color="auto"/>
              <w:bottom w:val="single" w:sz="4" w:space="0" w:color="auto"/>
              <w:right w:val="single" w:sz="4" w:space="0" w:color="auto"/>
            </w:tcBorders>
            <w:vAlign w:val="center"/>
          </w:tcPr>
          <w:p w14:paraId="47744179" w14:textId="77777777" w:rsidR="00DC507A" w:rsidRPr="00C263C0" w:rsidRDefault="00DC507A" w:rsidP="00460025">
            <w:pPr>
              <w:suppressAutoHyphens/>
              <w:jc w:val="center"/>
              <w:rPr>
                <w:rFonts w:eastAsia="Calibri" w:cs="Arial"/>
                <w:sz w:val="20"/>
                <w:szCs w:val="20"/>
                <w:lang w:eastAsia="en-US"/>
              </w:rPr>
            </w:pPr>
            <w:r w:rsidRPr="00C263C0">
              <w:rPr>
                <w:rFonts w:eastAsia="Calibri" w:cs="Arial"/>
                <w:sz w:val="20"/>
                <w:szCs w:val="20"/>
                <w:lang w:eastAsia="en-US"/>
              </w:rPr>
              <w:t>Obszar naruszeń</w:t>
            </w:r>
          </w:p>
        </w:tc>
        <w:tc>
          <w:tcPr>
            <w:tcW w:w="2205" w:type="dxa"/>
            <w:tcBorders>
              <w:left w:val="single" w:sz="4" w:space="0" w:color="auto"/>
              <w:bottom w:val="single" w:sz="4" w:space="0" w:color="auto"/>
            </w:tcBorders>
            <w:vAlign w:val="center"/>
          </w:tcPr>
          <w:p w14:paraId="5200963F" w14:textId="77777777" w:rsidR="00DC507A" w:rsidRPr="00C263C0" w:rsidRDefault="00DC507A" w:rsidP="00460025">
            <w:pPr>
              <w:suppressAutoHyphens/>
              <w:jc w:val="center"/>
              <w:rPr>
                <w:rFonts w:eastAsia="Calibri" w:cs="Arial"/>
                <w:sz w:val="20"/>
                <w:szCs w:val="20"/>
                <w:lang w:eastAsia="en-US"/>
              </w:rPr>
            </w:pPr>
            <w:r w:rsidRPr="00C263C0">
              <w:rPr>
                <w:rFonts w:eastAsia="Calibri" w:cs="Arial"/>
                <w:sz w:val="20"/>
                <w:szCs w:val="20"/>
                <w:lang w:eastAsia="en-US"/>
              </w:rPr>
              <w:t>Rodzaj naruszenia</w:t>
            </w:r>
          </w:p>
        </w:tc>
        <w:tc>
          <w:tcPr>
            <w:tcW w:w="3181" w:type="dxa"/>
            <w:tcBorders>
              <w:bottom w:val="single" w:sz="4" w:space="0" w:color="auto"/>
            </w:tcBorders>
            <w:vAlign w:val="center"/>
          </w:tcPr>
          <w:p w14:paraId="7B90E02D" w14:textId="77777777" w:rsidR="00DC507A" w:rsidRPr="00C263C0" w:rsidRDefault="00DC507A" w:rsidP="00460025">
            <w:pPr>
              <w:suppressAutoHyphens/>
              <w:jc w:val="center"/>
              <w:rPr>
                <w:rFonts w:eastAsia="Calibri" w:cs="Arial"/>
                <w:sz w:val="20"/>
                <w:szCs w:val="20"/>
                <w:lang w:eastAsia="en-US"/>
              </w:rPr>
            </w:pPr>
            <w:r w:rsidRPr="00C263C0">
              <w:rPr>
                <w:rFonts w:eastAsia="Calibri" w:cs="Arial"/>
                <w:sz w:val="20"/>
                <w:szCs w:val="20"/>
                <w:lang w:eastAsia="en-US"/>
              </w:rPr>
              <w:t>Wysokość kary [zł]</w:t>
            </w:r>
          </w:p>
        </w:tc>
      </w:tr>
      <w:tr w:rsidR="00DC507A" w:rsidRPr="00C263C0" w14:paraId="6A3FE212" w14:textId="77777777" w:rsidTr="00460025">
        <w:trPr>
          <w:trHeight w:val="685"/>
        </w:trPr>
        <w:tc>
          <w:tcPr>
            <w:tcW w:w="3399" w:type="dxa"/>
            <w:vMerge w:val="restart"/>
            <w:tcBorders>
              <w:top w:val="single" w:sz="4" w:space="0" w:color="auto"/>
              <w:left w:val="single" w:sz="4" w:space="0" w:color="auto"/>
              <w:right w:val="single" w:sz="4" w:space="0" w:color="auto"/>
            </w:tcBorders>
            <w:vAlign w:val="center"/>
          </w:tcPr>
          <w:p w14:paraId="7790F0C3" w14:textId="77777777" w:rsidR="00DC507A" w:rsidRPr="00C263C0" w:rsidRDefault="00DC507A" w:rsidP="00460025">
            <w:pPr>
              <w:suppressAutoHyphens/>
              <w:jc w:val="center"/>
              <w:rPr>
                <w:rFonts w:eastAsia="Calibri" w:cs="Arial"/>
                <w:sz w:val="18"/>
                <w:szCs w:val="18"/>
                <w:lang w:eastAsia="en-US"/>
              </w:rPr>
            </w:pPr>
            <w:r w:rsidRPr="00C263C0">
              <w:rPr>
                <w:rFonts w:eastAsia="Calibri" w:cs="Arial"/>
                <w:sz w:val="18"/>
                <w:szCs w:val="18"/>
                <w:lang w:eastAsia="en-US"/>
              </w:rPr>
              <w:t xml:space="preserve">Naruszenie w zakresie Instrukcji Organizacji Bezpiecznej Pracy przy urządzeniach energetycznych TAURON Dystrybucja S.A. </w:t>
            </w:r>
          </w:p>
          <w:p w14:paraId="0E7166A6" w14:textId="77777777" w:rsidR="00DC507A" w:rsidRPr="00C263C0" w:rsidRDefault="00DC507A" w:rsidP="00460025">
            <w:pPr>
              <w:suppressAutoHyphens/>
              <w:jc w:val="center"/>
              <w:rPr>
                <w:rFonts w:eastAsia="Calibri" w:cs="Arial"/>
                <w:sz w:val="18"/>
                <w:szCs w:val="18"/>
                <w:lang w:eastAsia="en-US"/>
              </w:rPr>
            </w:pPr>
            <w:r w:rsidRPr="00C263C0">
              <w:rPr>
                <w:rFonts w:eastAsia="Calibri" w:cs="Arial"/>
                <w:sz w:val="18"/>
                <w:szCs w:val="18"/>
                <w:lang w:eastAsia="en-US"/>
              </w:rPr>
              <w:t>I ogólnych zasad BHP</w:t>
            </w:r>
          </w:p>
          <w:p w14:paraId="2F7BA0E2" w14:textId="77777777" w:rsidR="00DC507A" w:rsidRPr="00C263C0" w:rsidRDefault="00DC507A" w:rsidP="00460025">
            <w:pPr>
              <w:suppressAutoHyphens/>
              <w:jc w:val="center"/>
              <w:rPr>
                <w:rFonts w:eastAsia="Calibri" w:cs="Arial"/>
                <w:sz w:val="18"/>
                <w:szCs w:val="18"/>
                <w:lang w:eastAsia="en-US"/>
              </w:rPr>
            </w:pPr>
          </w:p>
        </w:tc>
        <w:tc>
          <w:tcPr>
            <w:tcW w:w="2205" w:type="dxa"/>
            <w:tcBorders>
              <w:top w:val="single" w:sz="4" w:space="0" w:color="auto"/>
              <w:left w:val="single" w:sz="4" w:space="0" w:color="auto"/>
            </w:tcBorders>
            <w:vAlign w:val="center"/>
          </w:tcPr>
          <w:p w14:paraId="34D7C8E2"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Kontrola zawierająca uwagi doraźne</w:t>
            </w:r>
          </w:p>
        </w:tc>
        <w:tc>
          <w:tcPr>
            <w:tcW w:w="3181" w:type="dxa"/>
            <w:tcBorders>
              <w:top w:val="single" w:sz="4" w:space="0" w:color="auto"/>
            </w:tcBorders>
            <w:vAlign w:val="center"/>
          </w:tcPr>
          <w:p w14:paraId="55424437"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Skutkuje informacją dla pracodawcy</w:t>
            </w:r>
          </w:p>
        </w:tc>
      </w:tr>
      <w:tr w:rsidR="00DC507A" w:rsidRPr="00C263C0" w14:paraId="4D450FCF" w14:textId="77777777" w:rsidTr="00460025">
        <w:trPr>
          <w:trHeight w:val="419"/>
        </w:trPr>
        <w:tc>
          <w:tcPr>
            <w:tcW w:w="3399" w:type="dxa"/>
            <w:vMerge/>
            <w:tcBorders>
              <w:left w:val="single" w:sz="4" w:space="0" w:color="auto"/>
              <w:right w:val="single" w:sz="4" w:space="0" w:color="auto"/>
            </w:tcBorders>
            <w:vAlign w:val="center"/>
          </w:tcPr>
          <w:p w14:paraId="2FD0C28D" w14:textId="77777777" w:rsidR="00DC507A" w:rsidRPr="00C263C0" w:rsidRDefault="00DC507A" w:rsidP="00460025">
            <w:pPr>
              <w:suppressAutoHyphens/>
              <w:jc w:val="center"/>
              <w:rPr>
                <w:rFonts w:eastAsia="Calibri" w:cs="Arial"/>
                <w:sz w:val="18"/>
                <w:szCs w:val="18"/>
                <w:lang w:eastAsia="en-US"/>
              </w:rPr>
            </w:pPr>
          </w:p>
        </w:tc>
        <w:tc>
          <w:tcPr>
            <w:tcW w:w="2205" w:type="dxa"/>
            <w:tcBorders>
              <w:left w:val="single" w:sz="4" w:space="0" w:color="auto"/>
            </w:tcBorders>
            <w:vAlign w:val="center"/>
          </w:tcPr>
          <w:p w14:paraId="76C47848"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Kontrola zawierająca uwagi istotne</w:t>
            </w:r>
          </w:p>
        </w:tc>
        <w:tc>
          <w:tcPr>
            <w:tcW w:w="3181" w:type="dxa"/>
            <w:vAlign w:val="center"/>
          </w:tcPr>
          <w:p w14:paraId="6A4752EC"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1.000,00</w:t>
            </w:r>
          </w:p>
        </w:tc>
      </w:tr>
      <w:tr w:rsidR="0053185A" w:rsidRPr="00C263C0" w14:paraId="26A85CC2" w14:textId="77777777" w:rsidTr="00460025">
        <w:trPr>
          <w:trHeight w:val="845"/>
        </w:trPr>
        <w:tc>
          <w:tcPr>
            <w:tcW w:w="3399" w:type="dxa"/>
            <w:vMerge/>
            <w:tcBorders>
              <w:left w:val="single" w:sz="4" w:space="0" w:color="auto"/>
              <w:right w:val="single" w:sz="4" w:space="0" w:color="auto"/>
            </w:tcBorders>
            <w:vAlign w:val="center"/>
          </w:tcPr>
          <w:p w14:paraId="3217265B" w14:textId="77777777" w:rsidR="0053185A" w:rsidRPr="00C263C0" w:rsidRDefault="0053185A" w:rsidP="00460025">
            <w:pPr>
              <w:suppressAutoHyphens/>
              <w:jc w:val="center"/>
              <w:rPr>
                <w:rFonts w:eastAsia="Calibri" w:cs="Arial"/>
                <w:sz w:val="18"/>
                <w:szCs w:val="18"/>
                <w:lang w:eastAsia="en-US"/>
              </w:rPr>
            </w:pPr>
          </w:p>
        </w:tc>
        <w:tc>
          <w:tcPr>
            <w:tcW w:w="2205" w:type="dxa"/>
            <w:tcBorders>
              <w:left w:val="single" w:sz="4" w:space="0" w:color="auto"/>
            </w:tcBorders>
            <w:vAlign w:val="center"/>
          </w:tcPr>
          <w:p w14:paraId="3D272D3A" w14:textId="2D04F595" w:rsidR="0053185A" w:rsidRPr="00C263C0" w:rsidRDefault="0053185A" w:rsidP="00460025">
            <w:pPr>
              <w:suppressAutoHyphens/>
              <w:jc w:val="right"/>
              <w:rPr>
                <w:rFonts w:eastAsia="Calibri" w:cs="Arial"/>
                <w:sz w:val="18"/>
                <w:szCs w:val="18"/>
                <w:lang w:eastAsia="en-US"/>
              </w:rPr>
            </w:pPr>
            <w:r>
              <w:rPr>
                <w:rFonts w:eastAsia="Calibri" w:cs="Arial"/>
                <w:sz w:val="18"/>
                <w:szCs w:val="18"/>
                <w:lang w:eastAsia="en-US"/>
              </w:rPr>
              <w:t>Brak zgłoszenia prac do właściwej jednostki terenowej TAURON Dystrybucja S.A.</w:t>
            </w:r>
          </w:p>
        </w:tc>
        <w:tc>
          <w:tcPr>
            <w:tcW w:w="3181" w:type="dxa"/>
            <w:vAlign w:val="center"/>
          </w:tcPr>
          <w:p w14:paraId="22FEDE71" w14:textId="4BBAE970" w:rsidR="0053185A" w:rsidRPr="00C263C0" w:rsidRDefault="0054755C" w:rsidP="00460025">
            <w:pPr>
              <w:suppressAutoHyphens/>
              <w:jc w:val="right"/>
              <w:rPr>
                <w:rFonts w:eastAsia="Calibri" w:cs="Arial"/>
                <w:sz w:val="18"/>
                <w:szCs w:val="18"/>
                <w:lang w:eastAsia="en-US"/>
              </w:rPr>
            </w:pPr>
            <w:r>
              <w:rPr>
                <w:rFonts w:eastAsia="Calibri" w:cs="Arial"/>
                <w:sz w:val="18"/>
                <w:szCs w:val="18"/>
                <w:lang w:eastAsia="en-US"/>
              </w:rPr>
              <w:t>3</w:t>
            </w:r>
            <w:r w:rsidR="00FF2485">
              <w:rPr>
                <w:rFonts w:eastAsia="Calibri" w:cs="Arial"/>
                <w:sz w:val="18"/>
                <w:szCs w:val="18"/>
                <w:lang w:eastAsia="en-US"/>
              </w:rPr>
              <w:t>.</w:t>
            </w:r>
            <w:r w:rsidR="0053185A">
              <w:rPr>
                <w:rFonts w:eastAsia="Calibri" w:cs="Arial"/>
                <w:sz w:val="18"/>
                <w:szCs w:val="18"/>
                <w:lang w:eastAsia="en-US"/>
              </w:rPr>
              <w:t>00</w:t>
            </w:r>
            <w:r w:rsidR="00FF2485">
              <w:rPr>
                <w:rFonts w:eastAsia="Calibri" w:cs="Arial"/>
                <w:sz w:val="18"/>
                <w:szCs w:val="18"/>
                <w:lang w:eastAsia="en-US"/>
              </w:rPr>
              <w:t>0,00 (za każdy stwierdzony przez Zamawiającego przypadek</w:t>
            </w:r>
            <w:r w:rsidR="00356165">
              <w:rPr>
                <w:rFonts w:eastAsia="Calibri" w:cs="Arial"/>
                <w:sz w:val="18"/>
                <w:szCs w:val="18"/>
                <w:lang w:eastAsia="en-US"/>
              </w:rPr>
              <w:t>)</w:t>
            </w:r>
          </w:p>
        </w:tc>
      </w:tr>
      <w:tr w:rsidR="00DC507A" w:rsidRPr="00C263C0" w14:paraId="1AE98D27" w14:textId="77777777" w:rsidTr="00460025">
        <w:trPr>
          <w:trHeight w:val="845"/>
        </w:trPr>
        <w:tc>
          <w:tcPr>
            <w:tcW w:w="3399" w:type="dxa"/>
            <w:vMerge/>
            <w:tcBorders>
              <w:left w:val="single" w:sz="4" w:space="0" w:color="auto"/>
              <w:right w:val="single" w:sz="4" w:space="0" w:color="auto"/>
            </w:tcBorders>
            <w:vAlign w:val="center"/>
          </w:tcPr>
          <w:p w14:paraId="6D7C5D80" w14:textId="77777777" w:rsidR="00DC507A" w:rsidRPr="00C263C0" w:rsidRDefault="00DC507A" w:rsidP="00460025">
            <w:pPr>
              <w:suppressAutoHyphens/>
              <w:jc w:val="center"/>
              <w:rPr>
                <w:rFonts w:eastAsia="Calibri" w:cs="Arial"/>
                <w:sz w:val="18"/>
                <w:szCs w:val="18"/>
                <w:lang w:eastAsia="en-US"/>
              </w:rPr>
            </w:pPr>
          </w:p>
        </w:tc>
        <w:tc>
          <w:tcPr>
            <w:tcW w:w="2205" w:type="dxa"/>
            <w:tcBorders>
              <w:left w:val="single" w:sz="4" w:space="0" w:color="auto"/>
            </w:tcBorders>
            <w:vAlign w:val="center"/>
          </w:tcPr>
          <w:p w14:paraId="571BE784"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Pierwsza uwaga krytyczna</w:t>
            </w:r>
          </w:p>
          <w:p w14:paraId="648DA212"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 xml:space="preserve">w ramach niniejszej </w:t>
            </w:r>
            <w:r>
              <w:rPr>
                <w:rFonts w:eastAsia="Calibri" w:cs="Arial"/>
                <w:sz w:val="18"/>
                <w:szCs w:val="18"/>
                <w:lang w:eastAsia="en-US"/>
              </w:rPr>
              <w:t>Umowy</w:t>
            </w:r>
          </w:p>
        </w:tc>
        <w:tc>
          <w:tcPr>
            <w:tcW w:w="3181" w:type="dxa"/>
            <w:vAlign w:val="center"/>
          </w:tcPr>
          <w:p w14:paraId="288F74B1"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3.000,00</w:t>
            </w:r>
          </w:p>
          <w:p w14:paraId="227C7036"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oraz zobowiązanie Wykonawcy do udokumentowanego przeszkolenia pracowników w zakresie zasad BHP</w:t>
            </w:r>
          </w:p>
        </w:tc>
      </w:tr>
      <w:tr w:rsidR="00DC507A" w:rsidRPr="00C263C0" w14:paraId="60EDBCA6" w14:textId="77777777" w:rsidTr="00460025">
        <w:trPr>
          <w:trHeight w:val="1127"/>
        </w:trPr>
        <w:tc>
          <w:tcPr>
            <w:tcW w:w="3399" w:type="dxa"/>
            <w:vMerge/>
            <w:tcBorders>
              <w:left w:val="single" w:sz="4" w:space="0" w:color="auto"/>
              <w:right w:val="single" w:sz="4" w:space="0" w:color="auto"/>
            </w:tcBorders>
            <w:vAlign w:val="center"/>
          </w:tcPr>
          <w:p w14:paraId="0CD8DA3A" w14:textId="77777777" w:rsidR="00DC507A" w:rsidRPr="00C263C0" w:rsidRDefault="00DC507A" w:rsidP="00460025">
            <w:pPr>
              <w:suppressAutoHyphens/>
              <w:jc w:val="center"/>
              <w:rPr>
                <w:rFonts w:eastAsia="Calibri" w:cs="Arial"/>
                <w:sz w:val="18"/>
                <w:szCs w:val="18"/>
                <w:lang w:eastAsia="en-US"/>
              </w:rPr>
            </w:pPr>
          </w:p>
        </w:tc>
        <w:tc>
          <w:tcPr>
            <w:tcW w:w="2205" w:type="dxa"/>
            <w:tcBorders>
              <w:left w:val="single" w:sz="4" w:space="0" w:color="auto"/>
            </w:tcBorders>
            <w:vAlign w:val="center"/>
          </w:tcPr>
          <w:p w14:paraId="76389A5D"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Druga uwaga krytyczna</w:t>
            </w:r>
          </w:p>
          <w:p w14:paraId="7486E3EF"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 xml:space="preserve">w ramach niniejszej </w:t>
            </w:r>
            <w:r>
              <w:rPr>
                <w:rFonts w:eastAsia="Calibri" w:cs="Arial"/>
                <w:sz w:val="18"/>
                <w:szCs w:val="18"/>
                <w:lang w:eastAsia="en-US"/>
              </w:rPr>
              <w:t>Umowy</w:t>
            </w:r>
          </w:p>
        </w:tc>
        <w:tc>
          <w:tcPr>
            <w:tcW w:w="3181" w:type="dxa"/>
            <w:vAlign w:val="center"/>
          </w:tcPr>
          <w:p w14:paraId="75E3354B" w14:textId="77777777" w:rsidR="00DC507A" w:rsidRPr="00C263C0" w:rsidRDefault="00DC507A" w:rsidP="00460025">
            <w:pPr>
              <w:suppressAutoHyphens/>
              <w:jc w:val="right"/>
              <w:rPr>
                <w:rFonts w:ascii="Calibri" w:eastAsia="Calibri" w:hAnsi="Calibri"/>
                <w:sz w:val="18"/>
                <w:szCs w:val="18"/>
                <w:lang w:eastAsia="en-US"/>
              </w:rPr>
            </w:pPr>
            <w:r w:rsidRPr="00C263C0">
              <w:rPr>
                <w:rFonts w:eastAsia="Calibri" w:cs="Arial"/>
                <w:sz w:val="18"/>
                <w:szCs w:val="18"/>
                <w:lang w:eastAsia="en-US"/>
              </w:rPr>
              <w:t>5.000,00</w:t>
            </w:r>
          </w:p>
          <w:p w14:paraId="2880669F"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oraz zobowiązanie Wykonawcy do udokumentowanego poddania się audytowi przez jednostkę niezależną  w zakresie organizacji zasad BHP</w:t>
            </w:r>
          </w:p>
        </w:tc>
      </w:tr>
      <w:tr w:rsidR="00DC507A" w:rsidRPr="00C263C0" w14:paraId="122BB02D" w14:textId="77777777" w:rsidTr="00460025">
        <w:trPr>
          <w:trHeight w:val="704"/>
        </w:trPr>
        <w:tc>
          <w:tcPr>
            <w:tcW w:w="3399" w:type="dxa"/>
            <w:vMerge/>
            <w:tcBorders>
              <w:left w:val="single" w:sz="4" w:space="0" w:color="auto"/>
              <w:right w:val="single" w:sz="4" w:space="0" w:color="auto"/>
            </w:tcBorders>
            <w:vAlign w:val="center"/>
          </w:tcPr>
          <w:p w14:paraId="1B6B12CF" w14:textId="77777777" w:rsidR="00DC507A" w:rsidRPr="00C263C0" w:rsidRDefault="00DC507A" w:rsidP="00460025">
            <w:pPr>
              <w:suppressAutoHyphens/>
              <w:jc w:val="center"/>
              <w:rPr>
                <w:rFonts w:eastAsia="Calibri" w:cs="Arial"/>
                <w:sz w:val="18"/>
                <w:szCs w:val="18"/>
                <w:lang w:eastAsia="en-US"/>
              </w:rPr>
            </w:pPr>
          </w:p>
        </w:tc>
        <w:tc>
          <w:tcPr>
            <w:tcW w:w="2205" w:type="dxa"/>
            <w:tcBorders>
              <w:left w:val="single" w:sz="4" w:space="0" w:color="auto"/>
            </w:tcBorders>
            <w:vAlign w:val="center"/>
          </w:tcPr>
          <w:p w14:paraId="75BD5541"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Trzecia uwaga krytyczna</w:t>
            </w:r>
          </w:p>
          <w:p w14:paraId="7B7C9872"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 xml:space="preserve">w ramach niniejszej </w:t>
            </w:r>
            <w:r>
              <w:rPr>
                <w:rFonts w:eastAsia="Calibri" w:cs="Arial"/>
                <w:sz w:val="18"/>
                <w:szCs w:val="18"/>
                <w:lang w:eastAsia="en-US"/>
              </w:rPr>
              <w:t>Umowy</w:t>
            </w:r>
          </w:p>
        </w:tc>
        <w:tc>
          <w:tcPr>
            <w:tcW w:w="3181" w:type="dxa"/>
            <w:vAlign w:val="center"/>
          </w:tcPr>
          <w:p w14:paraId="75F134BD"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 xml:space="preserve">Odstąpienie od </w:t>
            </w:r>
            <w:r>
              <w:rPr>
                <w:rFonts w:eastAsia="Calibri" w:cs="Arial"/>
                <w:sz w:val="18"/>
                <w:szCs w:val="18"/>
                <w:lang w:eastAsia="en-US"/>
              </w:rPr>
              <w:t>Umowy</w:t>
            </w:r>
          </w:p>
          <w:p w14:paraId="41812315" w14:textId="77777777" w:rsidR="00DC507A" w:rsidRPr="00C263C0" w:rsidRDefault="00DC507A" w:rsidP="00460025">
            <w:pPr>
              <w:suppressAutoHyphens/>
              <w:jc w:val="right"/>
              <w:rPr>
                <w:rFonts w:eastAsia="Calibri" w:cs="Arial"/>
                <w:sz w:val="18"/>
                <w:szCs w:val="18"/>
                <w:lang w:eastAsia="en-US"/>
              </w:rPr>
            </w:pPr>
            <w:r w:rsidRPr="00C263C0">
              <w:rPr>
                <w:rFonts w:eastAsia="Calibri" w:cs="Arial"/>
                <w:sz w:val="18"/>
                <w:szCs w:val="18"/>
                <w:lang w:eastAsia="en-US"/>
              </w:rPr>
              <w:t>z przyczyn leżących po stronie Wykonawcy</w:t>
            </w:r>
          </w:p>
        </w:tc>
      </w:tr>
    </w:tbl>
    <w:p w14:paraId="31127621" w14:textId="77777777" w:rsidR="00DC507A" w:rsidRPr="00C263C0" w:rsidRDefault="00DC507A" w:rsidP="00DC507A">
      <w:pPr>
        <w:suppressAutoHyphens/>
        <w:spacing w:after="120"/>
        <w:ind w:left="567"/>
        <w:jc w:val="both"/>
        <w:rPr>
          <w:rFonts w:eastAsia="Calibri" w:cs="Arial"/>
          <w:i/>
          <w:sz w:val="20"/>
          <w:szCs w:val="20"/>
          <w:lang w:eastAsia="en-US"/>
        </w:rPr>
      </w:pPr>
      <w:r w:rsidRPr="00C263C0">
        <w:rPr>
          <w:rFonts w:eastAsia="Calibri" w:cs="Arial"/>
          <w:i/>
          <w:sz w:val="20"/>
          <w:szCs w:val="20"/>
          <w:lang w:eastAsia="en-US"/>
        </w:rPr>
        <w:t>Wyżej wymienione kary, stwierdzone w ramach jednej kontroli, nie sumują się – egzekwuje się karę o najwyższej wartości.</w:t>
      </w:r>
    </w:p>
    <w:p w14:paraId="2C4AAA47" w14:textId="77777777" w:rsidR="00DC507A" w:rsidRPr="00C840A1" w:rsidRDefault="00DC507A" w:rsidP="00474EDC">
      <w:pPr>
        <w:numPr>
          <w:ilvl w:val="0"/>
          <w:numId w:val="47"/>
        </w:numPr>
        <w:suppressAutoHyphens/>
        <w:ind w:left="340" w:hanging="340"/>
        <w:jc w:val="both"/>
        <w:rPr>
          <w:rFonts w:eastAsia="Calibri" w:cs="Arial"/>
          <w:szCs w:val="22"/>
          <w:lang w:eastAsia="en-US"/>
        </w:rPr>
      </w:pPr>
      <w:r w:rsidRPr="00C263C0">
        <w:rPr>
          <w:rFonts w:eastAsia="Calibri" w:cs="Arial"/>
          <w:szCs w:val="22"/>
          <w:lang w:eastAsia="en-US"/>
        </w:rPr>
        <w:t>Kary umowne będą płatne przez Wykonawcę w terminie 14 dni od daty wystawienia noty obciążeniowej przez Zamawiającego.</w:t>
      </w:r>
    </w:p>
    <w:p w14:paraId="47733AE9" w14:textId="77777777" w:rsidR="00DC507A" w:rsidRPr="00C840A1" w:rsidRDefault="00DC507A" w:rsidP="00474EDC">
      <w:pPr>
        <w:numPr>
          <w:ilvl w:val="0"/>
          <w:numId w:val="47"/>
        </w:numPr>
        <w:suppressAutoHyphens/>
        <w:ind w:left="357" w:hanging="357"/>
        <w:jc w:val="both"/>
        <w:rPr>
          <w:rFonts w:eastAsia="Calibri" w:cs="Arial"/>
          <w:szCs w:val="22"/>
          <w:lang w:eastAsia="en-US"/>
        </w:rPr>
      </w:pPr>
      <w:r w:rsidRPr="00C840A1">
        <w:rPr>
          <w:rFonts w:eastAsia="Calibri" w:cs="Arial"/>
          <w:szCs w:val="22"/>
          <w:lang w:eastAsia="en-US"/>
        </w:rPr>
        <w:t xml:space="preserve">Wykonawca wyraża zgodę na potrącenie naliczonych kar umownych – także jeszcze niewymagalnych - z wynagrodzenia za wykonanie Przedmiotu </w:t>
      </w:r>
      <w:r>
        <w:rPr>
          <w:rFonts w:eastAsia="Calibri" w:cs="Arial"/>
          <w:szCs w:val="22"/>
          <w:lang w:eastAsia="en-US"/>
        </w:rPr>
        <w:t>Umowy</w:t>
      </w:r>
      <w:r w:rsidRPr="00C840A1">
        <w:rPr>
          <w:rFonts w:eastAsia="Calibri" w:cs="Arial"/>
          <w:szCs w:val="22"/>
          <w:lang w:eastAsia="en-US"/>
        </w:rPr>
        <w:t>.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2AA7E3AC" w14:textId="29D209DB" w:rsidR="00DC507A" w:rsidRPr="00C263C0" w:rsidRDefault="00DC507A" w:rsidP="00474EDC">
      <w:pPr>
        <w:numPr>
          <w:ilvl w:val="0"/>
          <w:numId w:val="47"/>
        </w:numPr>
        <w:suppressAutoHyphens/>
        <w:ind w:left="357" w:hanging="357"/>
        <w:jc w:val="both"/>
        <w:rPr>
          <w:rFonts w:eastAsia="Calibri" w:cs="Arial"/>
          <w:szCs w:val="22"/>
          <w:lang w:eastAsia="en-US"/>
        </w:rPr>
      </w:pPr>
      <w:r w:rsidRPr="00C263C0">
        <w:rPr>
          <w:rFonts w:eastAsia="Calibri" w:cs="Arial"/>
          <w:szCs w:val="22"/>
          <w:lang w:eastAsia="en-US"/>
        </w:rPr>
        <w:t xml:space="preserve">Postanowienia </w:t>
      </w:r>
      <w:r>
        <w:rPr>
          <w:rFonts w:eastAsia="Calibri" w:cs="Arial"/>
          <w:szCs w:val="22"/>
          <w:lang w:eastAsia="en-US"/>
        </w:rPr>
        <w:t>Umowy</w:t>
      </w:r>
      <w:r w:rsidRPr="00C263C0">
        <w:rPr>
          <w:rFonts w:eastAsia="Calibri" w:cs="Arial"/>
          <w:szCs w:val="22"/>
          <w:lang w:eastAsia="en-US"/>
        </w:rPr>
        <w:t xml:space="preserve"> dotyczące kar umownych z tytułu odstąpienia od</w:t>
      </w:r>
      <w:r w:rsidR="004E7657">
        <w:rPr>
          <w:rFonts w:eastAsia="Calibri" w:cs="Arial"/>
          <w:szCs w:val="22"/>
          <w:lang w:eastAsia="en-US"/>
        </w:rPr>
        <w:t xml:space="preserve"> / rozwiązania</w:t>
      </w:r>
      <w:r w:rsidRPr="00C263C0">
        <w:rPr>
          <w:rFonts w:eastAsia="Calibri" w:cs="Arial"/>
          <w:szCs w:val="22"/>
          <w:lang w:eastAsia="en-US"/>
        </w:rPr>
        <w:t xml:space="preserve"> </w:t>
      </w:r>
      <w:r>
        <w:rPr>
          <w:rFonts w:eastAsia="Calibri" w:cs="Arial"/>
          <w:szCs w:val="22"/>
          <w:lang w:eastAsia="en-US"/>
        </w:rPr>
        <w:t>Umowy</w:t>
      </w:r>
      <w:r w:rsidRPr="00C263C0">
        <w:rPr>
          <w:rFonts w:eastAsia="Calibri" w:cs="Arial"/>
          <w:szCs w:val="22"/>
          <w:lang w:eastAsia="en-US"/>
        </w:rPr>
        <w:t xml:space="preserve"> w całości lub w części zachowują moc pomimo odstąpienia od</w:t>
      </w:r>
      <w:r w:rsidR="004E7657">
        <w:rPr>
          <w:rFonts w:eastAsia="Calibri" w:cs="Arial"/>
          <w:szCs w:val="22"/>
          <w:lang w:eastAsia="en-US"/>
        </w:rPr>
        <w:t>/ rozwiązania</w:t>
      </w:r>
      <w:r w:rsidRPr="00C263C0">
        <w:rPr>
          <w:rFonts w:eastAsia="Calibri" w:cs="Arial"/>
          <w:szCs w:val="22"/>
          <w:lang w:eastAsia="en-US"/>
        </w:rPr>
        <w:t xml:space="preserve"> </w:t>
      </w:r>
      <w:r>
        <w:rPr>
          <w:rFonts w:eastAsia="Calibri" w:cs="Arial"/>
          <w:szCs w:val="22"/>
          <w:lang w:eastAsia="en-US"/>
        </w:rPr>
        <w:t>Umowy</w:t>
      </w:r>
      <w:r w:rsidRPr="00C263C0">
        <w:rPr>
          <w:rFonts w:eastAsia="Calibri" w:cs="Arial"/>
          <w:szCs w:val="22"/>
          <w:lang w:eastAsia="en-US"/>
        </w:rPr>
        <w:t>.</w:t>
      </w:r>
    </w:p>
    <w:p w14:paraId="05D60DF6" w14:textId="77777777" w:rsidR="00DC507A" w:rsidRPr="00C263C0" w:rsidRDefault="00DC507A" w:rsidP="00474EDC">
      <w:pPr>
        <w:numPr>
          <w:ilvl w:val="0"/>
          <w:numId w:val="47"/>
        </w:numPr>
        <w:suppressAutoHyphens/>
        <w:ind w:left="357" w:hanging="357"/>
        <w:jc w:val="both"/>
        <w:rPr>
          <w:rFonts w:eastAsia="Calibri" w:cs="Arial"/>
          <w:szCs w:val="22"/>
          <w:lang w:eastAsia="en-US"/>
        </w:rPr>
      </w:pPr>
      <w:r w:rsidRPr="00C263C0">
        <w:rPr>
          <w:rFonts w:eastAsia="Calibri" w:cs="Arial"/>
          <w:szCs w:val="22"/>
          <w:lang w:eastAsia="en-US"/>
        </w:rPr>
        <w:t>Żądanie odszkodowania przenoszącego wysokość zastrzeżonej kary umownej jest dopuszczalne, a tym samym Zamawiający może dochodzić od Wykonawcy odszkodowania uzupełniającego na zasadach ogólnych, przewidzianych w Kodeksie cywilnym.</w:t>
      </w:r>
    </w:p>
    <w:p w14:paraId="7FE24CFD" w14:textId="77777777" w:rsidR="00DC507A" w:rsidRPr="00C263C0" w:rsidRDefault="00DC507A" w:rsidP="00474EDC">
      <w:pPr>
        <w:numPr>
          <w:ilvl w:val="0"/>
          <w:numId w:val="47"/>
        </w:numPr>
        <w:suppressAutoHyphens/>
        <w:ind w:left="357" w:hanging="357"/>
        <w:jc w:val="both"/>
        <w:rPr>
          <w:rFonts w:eastAsia="Calibri" w:cs="Arial"/>
          <w:szCs w:val="22"/>
          <w:lang w:eastAsia="en-US"/>
        </w:rPr>
      </w:pPr>
      <w:r w:rsidRPr="00C263C0">
        <w:rPr>
          <w:rFonts w:eastAsia="Calibri" w:cs="Arial"/>
          <w:szCs w:val="22"/>
          <w:lang w:eastAsia="en-US"/>
        </w:rPr>
        <w:t>W przypadku, gdyby wskutek niedopełnienia przez Wykonawcę jakiegokolwiek obowiązku określonego w Umowie, Zamawiający zobowiązany został do zapłaty na rzecz osoby trzeciej lub organu administracji jakichkolwiek kwot z tytułu odszkodowań, kar bądź innych roszczeń, albo kwoty takie w całości bądź w części zapłacił, Wykonawca zobowiązany jest odpowiednio zwolnić Zamawiającego z zobowiązania, a jeżeli nie będzie to możliwe, zwrócić Zamawiającemu uiszczone przez Zamawiającego należności oraz wszelkie z tym związane koszty w terminie 30 dni od doręczenia Wykonawcy przez Zamawiającego pisemnego wezwania do zapłaty.</w:t>
      </w:r>
    </w:p>
    <w:p w14:paraId="27B06FB6" w14:textId="77777777" w:rsidR="00DC507A" w:rsidRDefault="00DC507A" w:rsidP="00474EDC">
      <w:pPr>
        <w:numPr>
          <w:ilvl w:val="0"/>
          <w:numId w:val="47"/>
        </w:numPr>
        <w:suppressAutoHyphens/>
        <w:ind w:left="357" w:hanging="357"/>
        <w:jc w:val="both"/>
        <w:rPr>
          <w:rFonts w:eastAsia="Calibri" w:cs="Arial"/>
          <w:szCs w:val="22"/>
          <w:lang w:eastAsia="en-US"/>
        </w:rPr>
      </w:pPr>
      <w:r w:rsidRPr="00C263C0">
        <w:rPr>
          <w:rFonts w:eastAsia="Calibri" w:cs="Arial"/>
          <w:szCs w:val="22"/>
          <w:lang w:eastAsia="en-US"/>
        </w:rPr>
        <w:t>Podpisanie przez przedstawicieli Zamawiającego protokołu końcowego odbioru technicznego nie może być interpretowane jako okoliczność zwalniająca Wykonawcę z odpowiedzialności z</w:t>
      </w:r>
      <w:r>
        <w:rPr>
          <w:rFonts w:eastAsia="Calibri" w:cs="Arial"/>
          <w:szCs w:val="22"/>
          <w:lang w:eastAsia="en-US"/>
        </w:rPr>
        <w:t> </w:t>
      </w:r>
      <w:r w:rsidRPr="00C263C0">
        <w:rPr>
          <w:rFonts w:eastAsia="Calibri" w:cs="Arial"/>
          <w:szCs w:val="22"/>
          <w:lang w:eastAsia="en-US"/>
        </w:rPr>
        <w:t xml:space="preserve"> tytułu nienależytego wykonania </w:t>
      </w:r>
      <w:r>
        <w:rPr>
          <w:rFonts w:eastAsia="Calibri" w:cs="Arial"/>
          <w:szCs w:val="22"/>
          <w:lang w:eastAsia="en-US"/>
        </w:rPr>
        <w:t>Umowy</w:t>
      </w:r>
      <w:r w:rsidRPr="00C263C0">
        <w:rPr>
          <w:rFonts w:eastAsia="Calibri" w:cs="Arial"/>
          <w:szCs w:val="22"/>
          <w:lang w:eastAsia="en-US"/>
        </w:rPr>
        <w:t>.</w:t>
      </w:r>
    </w:p>
    <w:p w14:paraId="6A4794FC" w14:textId="05324D27" w:rsidR="00E66060" w:rsidRDefault="00E66060" w:rsidP="00E66060">
      <w:pPr>
        <w:numPr>
          <w:ilvl w:val="0"/>
          <w:numId w:val="47"/>
        </w:numPr>
        <w:suppressAutoHyphens/>
        <w:ind w:left="357" w:hanging="357"/>
        <w:jc w:val="both"/>
        <w:rPr>
          <w:rFonts w:eastAsia="Calibri" w:cs="Arial"/>
          <w:szCs w:val="22"/>
          <w:lang w:eastAsia="en-US"/>
        </w:rPr>
      </w:pPr>
      <w:r w:rsidRPr="008B0296">
        <w:rPr>
          <w:rFonts w:eastAsia="Calibri" w:cs="Arial"/>
          <w:szCs w:val="22"/>
          <w:lang w:eastAsia="en-US"/>
        </w:rPr>
        <w:t>Zamawiający nie będzie odpowiedzialn</w:t>
      </w:r>
      <w:r w:rsidR="00BF2FFB">
        <w:rPr>
          <w:rFonts w:eastAsia="Calibri" w:cs="Arial"/>
          <w:szCs w:val="22"/>
          <w:lang w:eastAsia="en-US"/>
        </w:rPr>
        <w:t>y</w:t>
      </w:r>
      <w:r w:rsidRPr="008B0296">
        <w:rPr>
          <w:rFonts w:eastAsia="Calibri" w:cs="Arial"/>
          <w:szCs w:val="22"/>
          <w:lang w:eastAsia="en-US"/>
        </w:rPr>
        <w:t xml:space="preserve"> wobec</w:t>
      </w:r>
      <w:r w:rsidR="00BF2FFB">
        <w:rPr>
          <w:rFonts w:eastAsia="Calibri" w:cs="Arial"/>
          <w:szCs w:val="22"/>
          <w:lang w:eastAsia="en-US"/>
        </w:rPr>
        <w:t xml:space="preserve"> Wykonawcy</w:t>
      </w:r>
      <w:r w:rsidRPr="008B0296">
        <w:rPr>
          <w:rFonts w:eastAsia="Calibri" w:cs="Arial"/>
          <w:szCs w:val="22"/>
          <w:lang w:eastAsia="en-US"/>
        </w:rPr>
        <w:t xml:space="preserve"> drugiej Strony za</w:t>
      </w:r>
      <w:r>
        <w:rPr>
          <w:rFonts w:eastAsia="Calibri" w:cs="Arial"/>
          <w:szCs w:val="22"/>
          <w:lang w:eastAsia="en-US"/>
        </w:rPr>
        <w:t xml:space="preserve"> </w:t>
      </w:r>
      <w:r w:rsidRPr="008B0296">
        <w:rPr>
          <w:rFonts w:eastAsia="Calibri" w:cs="Arial"/>
          <w:szCs w:val="22"/>
          <w:lang w:eastAsia="en-US"/>
        </w:rPr>
        <w:t>szkodę w postaci utraconych korzyści, powstałych w wyniku niewykonania lub nienależytego wykonania Umowy. W celu uniknięcia wątpliwości postanowienie to w żaden sposób nie wyłącza, ani nie ogranicza wynikających z Umowy roszczeń o zapłatę kary umowne</w:t>
      </w:r>
      <w:r>
        <w:rPr>
          <w:rFonts w:eastAsia="Calibri" w:cs="Arial"/>
          <w:szCs w:val="22"/>
          <w:lang w:eastAsia="en-US"/>
        </w:rPr>
        <w:t>.</w:t>
      </w:r>
    </w:p>
    <w:p w14:paraId="572B7C36" w14:textId="0E9DA69A" w:rsidR="00E66060" w:rsidRDefault="00E66060" w:rsidP="00E66060">
      <w:pPr>
        <w:numPr>
          <w:ilvl w:val="0"/>
          <w:numId w:val="47"/>
        </w:numPr>
        <w:suppressAutoHyphens/>
        <w:ind w:left="426" w:hanging="426"/>
        <w:jc w:val="both"/>
        <w:rPr>
          <w:rFonts w:eastAsia="Calibri" w:cs="Arial"/>
          <w:szCs w:val="22"/>
          <w:lang w:eastAsia="en-US"/>
        </w:rPr>
      </w:pPr>
      <w:r w:rsidRPr="00986016">
        <w:rPr>
          <w:rFonts w:eastAsia="Calibri" w:cs="Arial"/>
          <w:szCs w:val="22"/>
          <w:lang w:eastAsia="en-US"/>
        </w:rPr>
        <w:t xml:space="preserve">Wykonawca może wystąpić do Zamawiającego z pisemnym wnioskiem o miarkowanie kary umownej, przy czym wniosek ten nie jest dla Zamawiającego wiążący. Wykonawca powinien uzasadnić wniosek, załączyć do wniosku niezbędne oświadczenia i/lub dokumenty </w:t>
      </w:r>
      <w:r w:rsidRPr="00986016">
        <w:rPr>
          <w:rFonts w:eastAsia="Calibri" w:cs="Arial"/>
          <w:szCs w:val="22"/>
          <w:lang w:eastAsia="en-US"/>
        </w:rPr>
        <w:lastRenderedPageBreak/>
        <w:t>potwierdzające zasadność wniosku o miarkowanie kary umownej, w tym wpływ przywołanych we wniosku okoliczności na wykonanie zobowiązań Wykonawcy określonych w Umowie</w:t>
      </w:r>
      <w:r w:rsidR="003D040A">
        <w:rPr>
          <w:rFonts w:eastAsia="Calibri" w:cs="Arial"/>
          <w:szCs w:val="22"/>
          <w:lang w:eastAsia="en-US"/>
        </w:rPr>
        <w:t>.</w:t>
      </w:r>
    </w:p>
    <w:p w14:paraId="26CB8F5C" w14:textId="45B8FD80" w:rsidR="00E66060" w:rsidRDefault="00E66060" w:rsidP="00E66060">
      <w:pPr>
        <w:numPr>
          <w:ilvl w:val="0"/>
          <w:numId w:val="47"/>
        </w:numPr>
        <w:suppressAutoHyphens/>
        <w:ind w:left="357" w:hanging="357"/>
        <w:jc w:val="both"/>
        <w:rPr>
          <w:rFonts w:eastAsia="Calibri" w:cs="Arial"/>
          <w:szCs w:val="22"/>
          <w:lang w:eastAsia="en-US"/>
        </w:rPr>
      </w:pPr>
      <w:r w:rsidRPr="00986016">
        <w:rPr>
          <w:rFonts w:eastAsia="Calibri" w:cs="Arial"/>
          <w:szCs w:val="22"/>
          <w:lang w:eastAsia="en-US"/>
        </w:rPr>
        <w:t>Łączna odpowiedzialność Wykonawcy z tytułu kar umownych ograniczona jest do</w:t>
      </w:r>
      <w:r w:rsidR="00171C9C">
        <w:rPr>
          <w:rFonts w:eastAsia="Calibri" w:cs="Arial"/>
          <w:szCs w:val="22"/>
          <w:lang w:eastAsia="en-US"/>
        </w:rPr>
        <w:t xml:space="preserve"> </w:t>
      </w:r>
      <w:r w:rsidR="004715A6">
        <w:rPr>
          <w:rFonts w:eastAsia="Calibri" w:cs="Arial"/>
          <w:szCs w:val="22"/>
          <w:lang w:eastAsia="en-US"/>
        </w:rPr>
        <w:t>7</w:t>
      </w:r>
      <w:r w:rsidR="00171C9C">
        <w:rPr>
          <w:rFonts w:eastAsia="Calibri" w:cs="Arial"/>
          <w:szCs w:val="22"/>
          <w:lang w:eastAsia="en-US"/>
        </w:rPr>
        <w:t xml:space="preserve">0 </w:t>
      </w:r>
      <w:r w:rsidRPr="00986016">
        <w:rPr>
          <w:rFonts w:eastAsia="Calibri" w:cs="Arial"/>
          <w:szCs w:val="22"/>
          <w:lang w:eastAsia="en-US"/>
        </w:rPr>
        <w:t>% wartości Przedmiotu Umowy, określonej w § 4 ust. 1 Umowy</w:t>
      </w:r>
    </w:p>
    <w:p w14:paraId="26D69556" w14:textId="77777777" w:rsidR="00DC507A" w:rsidRPr="00C263C0" w:rsidRDefault="00DC507A" w:rsidP="00DC507A">
      <w:pPr>
        <w:suppressAutoHyphens/>
        <w:ind w:left="357" w:hanging="357"/>
        <w:jc w:val="both"/>
        <w:rPr>
          <w:rFonts w:eastAsia="Calibri" w:cs="Arial"/>
          <w:szCs w:val="22"/>
          <w:lang w:eastAsia="en-US"/>
        </w:rPr>
      </w:pPr>
    </w:p>
    <w:p w14:paraId="112BD58B"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§15</w:t>
      </w:r>
    </w:p>
    <w:p w14:paraId="59ABEC0B"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POUFNOŚĆ</w:t>
      </w:r>
    </w:p>
    <w:p w14:paraId="338B44D4"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F46038">
        <w:rPr>
          <w:rFonts w:cs="Arial"/>
          <w:szCs w:val="22"/>
        </w:rPr>
        <w:t>Wykonawca nieodwołalnie i bezwarunkowo zobowiązuje się do zachowania poufności Informacji Poufnych w rozumieniu niniejszego paragrafu oraz zobowiązuje się traktować je i</w:t>
      </w:r>
      <w:r>
        <w:rPr>
          <w:rFonts w:cs="Arial"/>
          <w:szCs w:val="22"/>
        </w:rPr>
        <w:t> </w:t>
      </w:r>
      <w:r w:rsidRPr="00F46038">
        <w:rPr>
          <w:rFonts w:cs="Arial"/>
          <w:szCs w:val="22"/>
        </w:rPr>
        <w:t xml:space="preserve">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r>
        <w:rPr>
          <w:rFonts w:cs="Arial"/>
          <w:szCs w:val="22"/>
        </w:rPr>
        <w:t>.</w:t>
      </w:r>
    </w:p>
    <w:p w14:paraId="00DC42E6" w14:textId="77777777" w:rsidR="00DC507A"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Przez Informacje Poufne należy rozumieć wszelkie informacje (w tym przekazane lub pozyskane w formie ustnej, pisemnej, elektronicznej i każdej innej) związane z Umową (w</w:t>
      </w:r>
      <w:r>
        <w:rPr>
          <w:rFonts w:cs="Arial"/>
          <w:szCs w:val="22"/>
        </w:rPr>
        <w:t> </w:t>
      </w:r>
      <w:r w:rsidRPr="00C263C0">
        <w:rPr>
          <w:rFonts w:cs="Arial"/>
          <w:szCs w:val="22"/>
        </w:rPr>
        <w:t xml:space="preserve">tym także sam fakt jej z zawarcia), uzyskane w trakcie negocjacji warunków </w:t>
      </w:r>
      <w:r>
        <w:rPr>
          <w:rFonts w:cs="Arial"/>
          <w:szCs w:val="22"/>
        </w:rPr>
        <w:t>Umowy</w:t>
      </w:r>
      <w:r w:rsidRPr="00C263C0">
        <w:rPr>
          <w:rFonts w:cs="Arial"/>
          <w:szCs w:val="22"/>
        </w:rPr>
        <w:t xml:space="preserve">, w trakcie postępowań mających na celu zawarcie </w:t>
      </w:r>
      <w:r>
        <w:rPr>
          <w:rFonts w:cs="Arial"/>
          <w:szCs w:val="22"/>
        </w:rPr>
        <w:t>Umowy</w:t>
      </w:r>
      <w:r w:rsidRPr="00C263C0">
        <w:rPr>
          <w:rFonts w:cs="Arial"/>
          <w:szCs w:val="22"/>
        </w:rPr>
        <w:t xml:space="preserve"> oraz w trakcie jej realizacji, bez względu na to, czy zostały one udostępnione Wykonawcy w związku z zawarciem lub wykonywaniem </w:t>
      </w:r>
      <w:r>
        <w:rPr>
          <w:rFonts w:cs="Arial"/>
          <w:szCs w:val="22"/>
        </w:rPr>
        <w:t>Umowy</w:t>
      </w:r>
      <w:r w:rsidRPr="00C263C0">
        <w:rPr>
          <w:rFonts w:cs="Arial"/>
          <w:szCs w:val="22"/>
        </w:rPr>
        <w:t>,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w:t>
      </w:r>
      <w:r>
        <w:rPr>
          <w:rFonts w:cs="Arial"/>
          <w:szCs w:val="22"/>
        </w:rPr>
        <w:t> </w:t>
      </w:r>
      <w:r w:rsidRPr="00C263C0">
        <w:rPr>
          <w:rFonts w:cs="Arial"/>
          <w:szCs w:val="22"/>
        </w:rPr>
        <w:t>którymi Zamawiający pozostaje w stosunku dominacji lub zależności oraz, z którymi jest powiązany kapitałowo lub umownie (Informacje Poufne).</w:t>
      </w:r>
    </w:p>
    <w:p w14:paraId="1CFF28C8"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783AEF">
        <w:rPr>
          <w:rFonts w:cs="Arial"/>
          <w:szCs w:val="22"/>
        </w:rPr>
        <w:t>Informacja Poufna w rozumieniu art. 7. rozporządzenia MAR to informacja, która jest określona w sposób precyzyjny, nie została podana do publicznej wiadomości, dotyczy bezpośrednio i</w:t>
      </w:r>
      <w:r>
        <w:rPr>
          <w:rFonts w:cs="Arial"/>
          <w:szCs w:val="22"/>
        </w:rPr>
        <w:t> </w:t>
      </w:r>
      <w:r w:rsidRPr="00783AEF">
        <w:rPr>
          <w:rFonts w:cs="Arial"/>
          <w:szCs w:val="22"/>
        </w:rPr>
        <w:t xml:space="preserve">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03CC2F1E"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 xml:space="preserve">Wykonawca nie może bez uprzedniej pisemnej zgody Zamawiającego ujawniać, upubliczniać, przekazywać ani w inny sposób udostępniać osobom trzecim lub wykorzystywać do celów innych niż realizacja </w:t>
      </w:r>
      <w:r>
        <w:rPr>
          <w:rFonts w:cs="Arial"/>
          <w:szCs w:val="22"/>
        </w:rPr>
        <w:t>Umowy</w:t>
      </w:r>
      <w:r w:rsidRPr="00C263C0">
        <w:rPr>
          <w:rFonts w:cs="Arial"/>
          <w:szCs w:val="22"/>
        </w:rPr>
        <w:t xml:space="preserve">, jakichkolwiek Informacji Poufnych. </w:t>
      </w:r>
    </w:p>
    <w:p w14:paraId="4B384230"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Zobowiązanie do zachowania poufności nie ma zastosowania do Informacji Poufnych:</w:t>
      </w:r>
    </w:p>
    <w:p w14:paraId="48501B0B" w14:textId="77777777" w:rsidR="00DC507A" w:rsidRPr="00C263C0" w:rsidRDefault="00DC507A" w:rsidP="0076173A">
      <w:pPr>
        <w:numPr>
          <w:ilvl w:val="0"/>
          <w:numId w:val="56"/>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które są dostępne Wykonawcy przed ich ujawnieniem Wykonawcy przez Zamawiającego;</w:t>
      </w:r>
    </w:p>
    <w:p w14:paraId="442A50DC" w14:textId="77777777" w:rsidR="00DC507A" w:rsidRPr="00C263C0" w:rsidRDefault="00DC507A" w:rsidP="0076173A">
      <w:pPr>
        <w:numPr>
          <w:ilvl w:val="0"/>
          <w:numId w:val="56"/>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które zostały uzyskane z wyraźnym wyłączeniem przez Zamawiającego zobowiązania Wykonawcy do zachowania poufności;</w:t>
      </w:r>
    </w:p>
    <w:p w14:paraId="266CD5ED" w14:textId="77777777" w:rsidR="00DC507A" w:rsidRPr="00C263C0" w:rsidRDefault="00DC507A" w:rsidP="0076173A">
      <w:pPr>
        <w:numPr>
          <w:ilvl w:val="0"/>
          <w:numId w:val="56"/>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 xml:space="preserve">które zostały uzyskane od osoby trzeciej, która uprawniona jest do udzielenia takich informacji; </w:t>
      </w:r>
    </w:p>
    <w:p w14:paraId="38579BF2" w14:textId="77777777" w:rsidR="00DC507A" w:rsidRPr="00C263C0" w:rsidRDefault="00DC507A" w:rsidP="0076173A">
      <w:pPr>
        <w:numPr>
          <w:ilvl w:val="0"/>
          <w:numId w:val="56"/>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których ujawnienie wymagane jest na podstawie bezwzględnie obowiązujących przepisów prawa lub na podstawie żądania uprawnionych władz;</w:t>
      </w:r>
    </w:p>
    <w:p w14:paraId="14066B42" w14:textId="77777777" w:rsidR="00DC507A" w:rsidRPr="00C263C0" w:rsidRDefault="00DC507A" w:rsidP="0076173A">
      <w:pPr>
        <w:numPr>
          <w:ilvl w:val="0"/>
          <w:numId w:val="56"/>
        </w:numPr>
        <w:suppressAutoHyphens/>
        <w:overflowPunct w:val="0"/>
        <w:autoSpaceDE w:val="0"/>
        <w:autoSpaceDN w:val="0"/>
        <w:adjustRightInd w:val="0"/>
        <w:ind w:left="567" w:hanging="283"/>
        <w:jc w:val="both"/>
        <w:textAlignment w:val="baseline"/>
        <w:rPr>
          <w:rFonts w:cs="Arial"/>
          <w:szCs w:val="22"/>
        </w:rPr>
      </w:pPr>
      <w:r w:rsidRPr="00C263C0">
        <w:rPr>
          <w:rFonts w:cs="Arial"/>
          <w:szCs w:val="22"/>
        </w:rPr>
        <w:t>które stanowią informacje powszechnie znane.</w:t>
      </w:r>
    </w:p>
    <w:p w14:paraId="554D7C5F" w14:textId="77777777" w:rsidR="00DC507A"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 xml:space="preserve">W zakresie niezbędnym do realizacji </w:t>
      </w:r>
      <w:r>
        <w:rPr>
          <w:rFonts w:cs="Arial"/>
          <w:szCs w:val="22"/>
        </w:rPr>
        <w:t>Umowy</w:t>
      </w:r>
      <w:r w:rsidRPr="00C263C0">
        <w:rPr>
          <w:rFonts w:cs="Arial"/>
          <w:szCs w:val="22"/>
        </w:rPr>
        <w:t xml:space="preserve">, Wykonawca może ujawniać Informacje Poufne swoim pracownikom lub osobom, którymi posługuje się przy wykonywaniu </w:t>
      </w:r>
      <w:r>
        <w:rPr>
          <w:rFonts w:cs="Arial"/>
          <w:szCs w:val="22"/>
        </w:rPr>
        <w:t>Umowy</w:t>
      </w:r>
      <w:r w:rsidRPr="00C263C0">
        <w:rPr>
          <w:rFonts w:cs="Arial"/>
          <w:szCs w:val="22"/>
        </w:rPr>
        <w:t>, pod warunkiem, że przed jakimkolwiek takim ujawnieniem zobowiąże te osoby do zachowania poufności na zasadach określonych w Umowie</w:t>
      </w:r>
      <w:r>
        <w:rPr>
          <w:rFonts w:cs="Arial"/>
          <w:szCs w:val="22"/>
        </w:rPr>
        <w:t xml:space="preserve"> </w:t>
      </w:r>
      <w:r>
        <w:rPr>
          <w:rStyle w:val="ui-provider"/>
        </w:rPr>
        <w:t>oraz podejmie wszelkie niezbędne kroki dla zapewnienia, że żadna z tych osób nie ujawni Informacji Poufnych</w:t>
      </w:r>
      <w:r w:rsidRPr="00C263C0">
        <w:rPr>
          <w:rFonts w:cs="Arial"/>
          <w:szCs w:val="22"/>
        </w:rPr>
        <w:t>. Za działania lub zaniechania takich osób Wykonawca ponosi odpowiedzialność, jak za działania i zaniechania własne.</w:t>
      </w:r>
    </w:p>
    <w:p w14:paraId="18A92799"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6304DA">
        <w:rPr>
          <w:rFonts w:cs="Arial"/>
          <w:color w:val="000000"/>
          <w:szCs w:val="22"/>
        </w:rPr>
        <w:t xml:space="preserve">Wykonawca oświadcza, że dysponuje odpowiednimi środkami organizacyjno-technicznymi, które zapewniają bezpieczeństwo informacjom przekazanym przez Zamawiającego w ramach realizacji </w:t>
      </w:r>
      <w:r>
        <w:rPr>
          <w:rFonts w:cs="Arial"/>
          <w:color w:val="000000"/>
          <w:szCs w:val="22"/>
        </w:rPr>
        <w:t>Umowy</w:t>
      </w:r>
      <w:r w:rsidRPr="006304DA">
        <w:rPr>
          <w:rFonts w:cs="Arial"/>
          <w:color w:val="000000"/>
          <w:szCs w:val="22"/>
        </w:rPr>
        <w:t>.</w:t>
      </w:r>
    </w:p>
    <w:p w14:paraId="2C60DF51"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lastRenderedPageBreak/>
        <w:t xml:space="preserve">Zobowiązanie do zachowania poufności, o którym mowa w niniejszym paragrafie wiąże Wykonawcę bezterminowo, także w razie wygaśnięcia, rozwiązania lub odstąpienia od </w:t>
      </w:r>
      <w:r>
        <w:rPr>
          <w:rFonts w:cs="Arial"/>
          <w:szCs w:val="22"/>
        </w:rPr>
        <w:t>Umowy</w:t>
      </w:r>
      <w:r w:rsidRPr="00C263C0">
        <w:rPr>
          <w:rFonts w:cs="Arial"/>
          <w:szCs w:val="22"/>
        </w:rPr>
        <w:t xml:space="preserve">. </w:t>
      </w:r>
    </w:p>
    <w:p w14:paraId="1B63EBE3" w14:textId="77777777" w:rsidR="00DC507A"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 xml:space="preserve">Wykonawca zobowiązuje się, że zarówno on, jak i osoby, którymi posługuje się przy wykonywaniu </w:t>
      </w:r>
      <w:r>
        <w:rPr>
          <w:rFonts w:cs="Arial"/>
          <w:szCs w:val="22"/>
        </w:rPr>
        <w:t>Umowy</w:t>
      </w:r>
      <w:r w:rsidRPr="00C263C0">
        <w:rPr>
          <w:rFonts w:cs="Arial"/>
          <w:szCs w:val="22"/>
        </w:rPr>
        <w:t xml:space="preserve">, niezwłocznie po zakończeniu wykonania </w:t>
      </w:r>
      <w:r>
        <w:rPr>
          <w:rFonts w:cs="Arial"/>
          <w:szCs w:val="22"/>
        </w:rPr>
        <w:t>Umowy</w:t>
      </w:r>
      <w:r w:rsidRPr="00C263C0">
        <w:rPr>
          <w:rFonts w:cs="Arial"/>
          <w:szCs w:val="22"/>
        </w:rPr>
        <w:t>, a także na każde pisemne żądanie Zamawiającego, bezzwłocznie zwrócą lub zniszczą wszelkie dokumenty lub inne nośniki Informacji Poufnych, w tym ich kopie oraz opracowania i wyciągi, z wyjątkiem jednego ich egzemplarza dla celów archiwalnych, który Wykonawca uprawniony jest zachować.</w:t>
      </w:r>
    </w:p>
    <w:p w14:paraId="2A391158" w14:textId="38CAFF49" w:rsidR="00691510" w:rsidRPr="00691510" w:rsidRDefault="00691510" w:rsidP="004715A6">
      <w:pPr>
        <w:pStyle w:val="Akapitzlist"/>
        <w:numPr>
          <w:ilvl w:val="0"/>
          <w:numId w:val="26"/>
        </w:numPr>
        <w:jc w:val="both"/>
        <w:rPr>
          <w:rFonts w:cs="Arial"/>
          <w:szCs w:val="22"/>
        </w:rPr>
      </w:pPr>
      <w:r w:rsidRPr="00691510">
        <w:rPr>
          <w:rFonts w:cs="Arial"/>
          <w:szCs w:val="22"/>
        </w:rPr>
        <w:t xml:space="preserve">Określone w niniejszym paragrafie obowiązki Wykonawcy w zakresie Informacji Poufnych dotyczą również Podwykonawców. Wykonawca zapewni, aby umowy zawierane </w:t>
      </w:r>
      <w:r w:rsidR="0076173A">
        <w:rPr>
          <w:rFonts w:cs="Arial"/>
          <w:szCs w:val="22"/>
        </w:rPr>
        <w:br/>
      </w:r>
      <w:r w:rsidRPr="00691510">
        <w:rPr>
          <w:rFonts w:cs="Arial"/>
          <w:szCs w:val="22"/>
        </w:rPr>
        <w:t xml:space="preserve">z Podwykonawcami zawierały odpowiednie zapisy gwarantujące zachowanie poufności </w:t>
      </w:r>
      <w:r w:rsidR="0076173A">
        <w:rPr>
          <w:rFonts w:cs="Arial"/>
          <w:szCs w:val="22"/>
        </w:rPr>
        <w:br/>
      </w:r>
      <w:r w:rsidRPr="00691510">
        <w:rPr>
          <w:rFonts w:cs="Arial"/>
          <w:szCs w:val="22"/>
        </w:rPr>
        <w:t xml:space="preserve">w zakresie Informacji Poufnych przez Podwykonawców a nadto przekaże Zamawiającemu </w:t>
      </w:r>
      <w:r w:rsidR="0076173A">
        <w:rPr>
          <w:rFonts w:cs="Arial"/>
          <w:szCs w:val="22"/>
        </w:rPr>
        <w:br/>
      </w:r>
      <w:r w:rsidRPr="00691510">
        <w:rPr>
          <w:rFonts w:cs="Arial"/>
          <w:szCs w:val="22"/>
        </w:rPr>
        <w:t xml:space="preserve">w terminie 14 dni od podpisania umowy z Podwykonawcą pisemne oświadczenie </w:t>
      </w:r>
      <w:r w:rsidR="0076173A">
        <w:rPr>
          <w:rFonts w:cs="Arial"/>
          <w:szCs w:val="22"/>
        </w:rPr>
        <w:br/>
      </w:r>
      <w:r w:rsidRPr="00691510">
        <w:rPr>
          <w:rFonts w:cs="Arial"/>
          <w:szCs w:val="22"/>
        </w:rPr>
        <w:t>o zachowaniu poufności w zakresie Informacji Poufnych.</w:t>
      </w:r>
    </w:p>
    <w:p w14:paraId="635D258D"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Wykonawca przyjmuje do wiadomości, że w imieniu Zamawiającego czynności w zakresie obsługi klienta, usługi kadrowo-płacowe lub usługi finansowo-księgowe, w tym usługi windykacyjne (dalej: Czynności), może wykonywać inny podmiot z Grupy TAURON, w</w:t>
      </w:r>
      <w:r>
        <w:rPr>
          <w:rFonts w:cs="Arial"/>
          <w:szCs w:val="22"/>
        </w:rPr>
        <w:t> </w:t>
      </w:r>
      <w:r w:rsidRPr="00C263C0">
        <w:rPr>
          <w:rFonts w:cs="Arial"/>
          <w:szCs w:val="22"/>
        </w:rPr>
        <w:t>szczególności TAURON Obsługa Klienta sp. z o.o. (dalej: Podmiot Obsługujący).</w:t>
      </w:r>
    </w:p>
    <w:p w14:paraId="07767402" w14:textId="77777777"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Wykonawca wyraża zgodę na przekazywanie przez Zamawiającego Podmiotowi Obsługującemu wszelkich informacji i danych niezbędnych do prawidłowego wykonywania Czynności związanych z niniejszą Umową.</w:t>
      </w:r>
    </w:p>
    <w:p w14:paraId="664D25C6" w14:textId="4029F0B2"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sidRPr="00C263C0">
        <w:rPr>
          <w:rFonts w:cs="Arial"/>
          <w:szCs w:val="22"/>
        </w:rPr>
        <w:t>Udostępnienie Podmiotowi Obsługującemu informacji i</w:t>
      </w:r>
      <w:r>
        <w:rPr>
          <w:rFonts w:cs="Arial"/>
          <w:szCs w:val="22"/>
        </w:rPr>
        <w:t xml:space="preserve"> danych, o których mowa w ust. 1</w:t>
      </w:r>
      <w:r w:rsidR="00691510">
        <w:rPr>
          <w:rFonts w:cs="Arial"/>
          <w:szCs w:val="22"/>
        </w:rPr>
        <w:t>2</w:t>
      </w:r>
      <w:r w:rsidRPr="00C263C0">
        <w:rPr>
          <w:rFonts w:cs="Arial"/>
          <w:szCs w:val="22"/>
        </w:rPr>
        <w:t xml:space="preserve">, nie stanowi naruszenia obowiązku zachowania poufności przez Zamawiającego i obejmuje w szczególności prawo do udostępnienia treści </w:t>
      </w:r>
      <w:r>
        <w:rPr>
          <w:rFonts w:cs="Arial"/>
          <w:szCs w:val="22"/>
        </w:rPr>
        <w:t>Umowy</w:t>
      </w:r>
      <w:r w:rsidRPr="00C263C0">
        <w:rPr>
          <w:rFonts w:cs="Arial"/>
          <w:szCs w:val="22"/>
        </w:rPr>
        <w:t>, wszystkich załączników do niej oraz dokumentacji powiązanej z nią a także danych wytworzonych w toku jej wykonywania, zmiany, rozwiązania lub wygaśnięcia, w dowolnej formie i czasie.</w:t>
      </w:r>
    </w:p>
    <w:p w14:paraId="38AF0DD9" w14:textId="0582EBE2" w:rsidR="00DC507A" w:rsidRPr="00C263C0" w:rsidRDefault="00DC507A" w:rsidP="0076173A">
      <w:pPr>
        <w:numPr>
          <w:ilvl w:val="0"/>
          <w:numId w:val="26"/>
        </w:numPr>
        <w:suppressAutoHyphens/>
        <w:overflowPunct w:val="0"/>
        <w:autoSpaceDE w:val="0"/>
        <w:autoSpaceDN w:val="0"/>
        <w:adjustRightInd w:val="0"/>
        <w:ind w:left="340" w:hanging="340"/>
        <w:jc w:val="both"/>
        <w:textAlignment w:val="baseline"/>
        <w:rPr>
          <w:rFonts w:cs="Arial"/>
          <w:szCs w:val="22"/>
        </w:rPr>
      </w:pPr>
      <w:r>
        <w:rPr>
          <w:rFonts w:cs="Arial"/>
          <w:szCs w:val="22"/>
        </w:rPr>
        <w:t>Strony</w:t>
      </w:r>
      <w:r w:rsidRPr="00C263C0">
        <w:rPr>
          <w:rFonts w:cs="Arial"/>
          <w:szCs w:val="22"/>
        </w:rPr>
        <w:t xml:space="preserve"> zgodnie oświadczają, że postanowienia ust. </w:t>
      </w:r>
      <w:r>
        <w:rPr>
          <w:rFonts w:cs="Arial"/>
          <w:szCs w:val="22"/>
        </w:rPr>
        <w:t>12</w:t>
      </w:r>
      <w:r w:rsidR="002A6745">
        <w:rPr>
          <w:rFonts w:cs="Arial"/>
          <w:szCs w:val="22"/>
        </w:rPr>
        <w:t>-13</w:t>
      </w:r>
      <w:r w:rsidRPr="00C263C0">
        <w:rPr>
          <w:rFonts w:cs="Arial"/>
          <w:szCs w:val="22"/>
        </w:rPr>
        <w:t xml:space="preserve"> powyżej powinny być interpretowane możliwie szeroko w celu umożliwienia wykonywania Czynności przez Podmiot Obsługujący.</w:t>
      </w:r>
    </w:p>
    <w:p w14:paraId="261624E0" w14:textId="77777777" w:rsidR="00DC507A" w:rsidRPr="0030202A" w:rsidRDefault="00DC507A" w:rsidP="0076173A">
      <w:pPr>
        <w:pStyle w:val="Akapitzlist"/>
        <w:numPr>
          <w:ilvl w:val="0"/>
          <w:numId w:val="26"/>
        </w:numPr>
        <w:autoSpaceDE w:val="0"/>
        <w:autoSpaceDN w:val="0"/>
        <w:adjustRightInd w:val="0"/>
        <w:ind w:left="357" w:hanging="357"/>
        <w:jc w:val="both"/>
        <w:rPr>
          <w:rFonts w:cs="Arial"/>
          <w:color w:val="000000"/>
          <w:szCs w:val="22"/>
        </w:rPr>
      </w:pPr>
      <w:r w:rsidRPr="0030202A">
        <w:rPr>
          <w:rFonts w:cs="Arial"/>
          <w:iCs/>
          <w:color w:val="000000"/>
          <w:szCs w:val="22"/>
        </w:rPr>
        <w:t>Wykonawca przyjmuje do wiadomości, że wszelkie lub niektóre informacje ujawnione zgodnie z niniejszą Umową mogą stanowić Informacje Poufne w rozumieniu rozporządzenia MAR, w</w:t>
      </w:r>
      <w:r>
        <w:rPr>
          <w:rFonts w:cs="Arial"/>
          <w:iCs/>
          <w:color w:val="000000"/>
          <w:szCs w:val="22"/>
        </w:rPr>
        <w:t> </w:t>
      </w:r>
      <w:r w:rsidRPr="0030202A">
        <w:rPr>
          <w:rFonts w:cs="Arial"/>
          <w:iCs/>
          <w:color w:val="000000"/>
          <w:szCs w:val="22"/>
        </w:rPr>
        <w:t xml:space="preserve"> związku z czym osoba, która je posiada, podlega ograniczeniom wynikającym z</w:t>
      </w:r>
      <w:r>
        <w:rPr>
          <w:rFonts w:cs="Arial"/>
          <w:iCs/>
          <w:color w:val="000000"/>
          <w:szCs w:val="22"/>
        </w:rPr>
        <w:t> </w:t>
      </w:r>
      <w:r w:rsidRPr="0030202A">
        <w:rPr>
          <w:rFonts w:cs="Arial"/>
          <w:iCs/>
          <w:color w:val="000000"/>
          <w:szCs w:val="22"/>
        </w:rPr>
        <w:t xml:space="preserve"> rozporządzenia MAR. W szczególności osobie tej nie wolno bezprawnie ujawniać ani wykorzystywać takich Informacji, nabywając lub zbywając papiery wartościowe lub związane z nimi instrumenty pochodne. </w:t>
      </w:r>
    </w:p>
    <w:p w14:paraId="3A9173E7" w14:textId="77777777" w:rsidR="00DC507A" w:rsidRPr="0030202A" w:rsidRDefault="00DC507A" w:rsidP="0076173A">
      <w:pPr>
        <w:pStyle w:val="Akapitzlist"/>
        <w:numPr>
          <w:ilvl w:val="0"/>
          <w:numId w:val="26"/>
        </w:numPr>
        <w:autoSpaceDE w:val="0"/>
        <w:autoSpaceDN w:val="0"/>
        <w:adjustRightInd w:val="0"/>
        <w:ind w:left="357" w:hanging="357"/>
        <w:jc w:val="both"/>
        <w:rPr>
          <w:rFonts w:cs="Arial"/>
          <w:color w:val="000000"/>
          <w:szCs w:val="22"/>
        </w:rPr>
      </w:pPr>
      <w:r w:rsidRPr="0030202A">
        <w:rPr>
          <w:rFonts w:cs="Arial"/>
          <w:iCs/>
          <w:color w:val="000000"/>
          <w:szCs w:val="22"/>
        </w:rPr>
        <w:t xml:space="preserve">Wykonawca zobowiązuje się nie ujawniać bezprawnie, nie wykorzystywać ani nie zachęcać innych osób do wykorzystania Informacji Poufnych ujawnionych zgodnie z niniejszą Umową, w sposób stanowiący nadużycie na rynku zgodnie z MAR. </w:t>
      </w:r>
    </w:p>
    <w:p w14:paraId="7918262D" w14:textId="77777777" w:rsidR="00DC507A" w:rsidRPr="0030202A" w:rsidRDefault="00DC507A" w:rsidP="0076173A">
      <w:pPr>
        <w:pStyle w:val="Akapitzlist"/>
        <w:numPr>
          <w:ilvl w:val="0"/>
          <w:numId w:val="26"/>
        </w:numPr>
        <w:suppressAutoHyphens/>
        <w:overflowPunct w:val="0"/>
        <w:autoSpaceDE w:val="0"/>
        <w:autoSpaceDN w:val="0"/>
        <w:adjustRightInd w:val="0"/>
        <w:ind w:left="357" w:hanging="357"/>
        <w:jc w:val="both"/>
        <w:textAlignment w:val="baseline"/>
        <w:rPr>
          <w:rFonts w:cs="Arial"/>
          <w:szCs w:val="22"/>
        </w:rPr>
      </w:pPr>
      <w:r w:rsidRPr="0030202A">
        <w:rPr>
          <w:rFonts w:cs="Arial"/>
          <w:iCs/>
          <w:color w:val="000000"/>
          <w:szCs w:val="22"/>
        </w:rPr>
        <w:t>Wykonawca w przypadku otrzymania Informacji Poufnych w rozumieniu rozporządzenia MAR zobowiązuje się do bezzwłocznego przekazania Zamawiającemu aktualnej listy osób maj</w:t>
      </w:r>
      <w:r>
        <w:rPr>
          <w:rFonts w:cs="Arial"/>
          <w:iCs/>
          <w:color w:val="000000"/>
          <w:szCs w:val="22"/>
        </w:rPr>
        <w:t>ących dostęp do tych informacji.</w:t>
      </w:r>
    </w:p>
    <w:p w14:paraId="2E7D9492" w14:textId="77777777" w:rsidR="00DC507A" w:rsidRPr="009E2486" w:rsidRDefault="00DC507A" w:rsidP="0076173A">
      <w:pPr>
        <w:numPr>
          <w:ilvl w:val="0"/>
          <w:numId w:val="26"/>
        </w:numPr>
        <w:suppressAutoHyphens/>
        <w:overflowPunct w:val="0"/>
        <w:autoSpaceDE w:val="0"/>
        <w:autoSpaceDN w:val="0"/>
        <w:adjustRightInd w:val="0"/>
        <w:ind w:left="357" w:hanging="357"/>
        <w:jc w:val="both"/>
        <w:textAlignment w:val="baseline"/>
        <w:rPr>
          <w:rFonts w:cs="Arial"/>
          <w:szCs w:val="22"/>
        </w:rPr>
      </w:pPr>
      <w:r w:rsidRPr="0030202A">
        <w:rPr>
          <w:rFonts w:cs="Arial"/>
          <w:color w:val="000000"/>
          <w:szCs w:val="22"/>
        </w:rPr>
        <w:t xml:space="preserve">Zamawiający ma prawo udostępnić wszelkie informacje o Umowie, wynikające z </w:t>
      </w:r>
      <w:r>
        <w:rPr>
          <w:rFonts w:cs="Arial"/>
          <w:color w:val="000000"/>
          <w:szCs w:val="22"/>
        </w:rPr>
        <w:t>Umowy</w:t>
      </w:r>
      <w:r w:rsidRPr="0030202A">
        <w:rPr>
          <w:rFonts w:cs="Arial"/>
          <w:color w:val="000000"/>
          <w:szCs w:val="22"/>
        </w:rPr>
        <w:t xml:space="preserve"> i</w:t>
      </w:r>
      <w:r>
        <w:rPr>
          <w:rFonts w:cs="Arial"/>
          <w:color w:val="000000"/>
          <w:szCs w:val="22"/>
        </w:rPr>
        <w:t> </w:t>
      </w:r>
      <w:r w:rsidRPr="0030202A">
        <w:rPr>
          <w:rFonts w:cs="Arial"/>
          <w:color w:val="000000"/>
          <w:szCs w:val="22"/>
        </w:rPr>
        <w:t xml:space="preserve"> związanie z jej wykonaniem TAURON Polska Energia S.A. w Katowicach, w szczególności jej organom, komitetom i jednostkom organizacyjnym w ramach realizacji strategii Grupy TAURON, uzyskania stosownych zgód i opinii wynikających z regulacji wewnętrznych i</w:t>
      </w:r>
      <w:r>
        <w:rPr>
          <w:rFonts w:cs="Arial"/>
          <w:color w:val="000000"/>
          <w:szCs w:val="22"/>
        </w:rPr>
        <w:t> </w:t>
      </w:r>
      <w:r w:rsidRPr="0030202A">
        <w:rPr>
          <w:rFonts w:cs="Arial"/>
          <w:color w:val="000000"/>
          <w:szCs w:val="22"/>
        </w:rPr>
        <w:t xml:space="preserve"> wewnątrzkorporacyjnych obowiązujących w Grupie TAURON, w zakresie zgodnym z</w:t>
      </w:r>
      <w:r>
        <w:rPr>
          <w:rFonts w:cs="Arial"/>
          <w:color w:val="000000"/>
          <w:szCs w:val="22"/>
        </w:rPr>
        <w:t> </w:t>
      </w:r>
      <w:r w:rsidRPr="0030202A">
        <w:rPr>
          <w:rFonts w:cs="Arial"/>
          <w:color w:val="000000"/>
          <w:szCs w:val="22"/>
        </w:rPr>
        <w:t xml:space="preserve"> prawem</w:t>
      </w:r>
      <w:r>
        <w:rPr>
          <w:rFonts w:cs="Arial"/>
          <w:color w:val="000000"/>
          <w:szCs w:val="22"/>
        </w:rPr>
        <w:t>.</w:t>
      </w:r>
    </w:p>
    <w:p w14:paraId="22B96135" w14:textId="77777777" w:rsidR="00DC507A" w:rsidRDefault="00DC507A" w:rsidP="004715A6">
      <w:pPr>
        <w:suppressAutoHyphens/>
        <w:ind w:left="357" w:hanging="357"/>
        <w:jc w:val="both"/>
        <w:rPr>
          <w:rFonts w:eastAsia="Calibri" w:cs="Arial"/>
          <w:b/>
          <w:szCs w:val="22"/>
          <w:lang w:eastAsia="en-US"/>
        </w:rPr>
      </w:pPr>
    </w:p>
    <w:p w14:paraId="06187BD6" w14:textId="77777777" w:rsidR="00DC507A" w:rsidRPr="009E2486" w:rsidRDefault="00DC507A" w:rsidP="00DC507A">
      <w:pPr>
        <w:suppressAutoHyphens/>
        <w:ind w:left="357" w:hanging="357"/>
        <w:jc w:val="center"/>
        <w:rPr>
          <w:rFonts w:eastAsia="Calibri" w:cs="Arial"/>
          <w:b/>
          <w:szCs w:val="22"/>
          <w:lang w:eastAsia="en-US"/>
        </w:rPr>
      </w:pPr>
      <w:r w:rsidRPr="009E2486">
        <w:rPr>
          <w:rFonts w:eastAsia="Calibri" w:cs="Arial"/>
          <w:b/>
          <w:szCs w:val="22"/>
          <w:lang w:eastAsia="en-US"/>
        </w:rPr>
        <w:t>§16</w:t>
      </w:r>
    </w:p>
    <w:p w14:paraId="74536DB2" w14:textId="77777777" w:rsidR="00DC507A" w:rsidRPr="00B606DC" w:rsidRDefault="00DC507A" w:rsidP="00DC507A">
      <w:pPr>
        <w:suppressAutoHyphens/>
        <w:ind w:left="357" w:hanging="357"/>
        <w:jc w:val="center"/>
        <w:rPr>
          <w:rFonts w:eastAsia="Calibri" w:cs="Arial"/>
          <w:b/>
          <w:szCs w:val="22"/>
          <w:lang w:eastAsia="en-US"/>
        </w:rPr>
      </w:pPr>
      <w:r w:rsidRPr="009E2486">
        <w:rPr>
          <w:rFonts w:eastAsia="Calibri" w:cs="Arial"/>
          <w:b/>
          <w:szCs w:val="22"/>
          <w:lang w:eastAsia="en-US"/>
        </w:rPr>
        <w:t>SIŁA WYŻSZA</w:t>
      </w:r>
    </w:p>
    <w:p w14:paraId="3FA44544" w14:textId="1A248466" w:rsidR="00DC507A" w:rsidRPr="00C263C0" w:rsidRDefault="00DC507A" w:rsidP="00474EDC">
      <w:pPr>
        <w:numPr>
          <w:ilvl w:val="0"/>
          <w:numId w:val="89"/>
        </w:numPr>
        <w:suppressAutoHyphens/>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zgodnie uznają, że Siła Wyższa to zdarzenie zewnętrzne, nagłe, nieprzewidywalne i</w:t>
      </w:r>
      <w:r>
        <w:rPr>
          <w:rFonts w:eastAsia="Calibri" w:cs="Arial"/>
          <w:szCs w:val="22"/>
          <w:lang w:eastAsia="en-US"/>
        </w:rPr>
        <w:t> </w:t>
      </w:r>
      <w:r w:rsidRPr="00C263C0">
        <w:rPr>
          <w:rFonts w:eastAsia="Calibri" w:cs="Arial"/>
          <w:szCs w:val="22"/>
          <w:lang w:eastAsia="en-US"/>
        </w:rPr>
        <w:t xml:space="preserve">niezależne od woli Stron, które wystąpiło po zawarciu </w:t>
      </w:r>
      <w:r>
        <w:rPr>
          <w:rFonts w:eastAsia="Calibri" w:cs="Arial"/>
          <w:szCs w:val="22"/>
          <w:lang w:eastAsia="en-US"/>
        </w:rPr>
        <w:t>Umowy</w:t>
      </w:r>
      <w:r w:rsidRPr="00C263C0">
        <w:rPr>
          <w:rFonts w:eastAsia="Calibri" w:cs="Arial"/>
          <w:szCs w:val="22"/>
          <w:lang w:eastAsia="en-US"/>
        </w:rPr>
        <w:t xml:space="preserve">, uniemożliwiające wykonanie </w:t>
      </w:r>
      <w:r>
        <w:rPr>
          <w:rFonts w:eastAsia="Calibri" w:cs="Arial"/>
          <w:szCs w:val="22"/>
          <w:lang w:eastAsia="en-US"/>
        </w:rPr>
        <w:t>Umowy</w:t>
      </w:r>
      <w:r w:rsidRPr="00C263C0">
        <w:rPr>
          <w:rFonts w:eastAsia="Calibri" w:cs="Arial"/>
          <w:szCs w:val="22"/>
          <w:lang w:eastAsia="en-US"/>
        </w:rPr>
        <w:t xml:space="preserve"> w całości lub w części, na stałe lub na pewien czas, któremu nie można zapobiec ani </w:t>
      </w:r>
      <w:r w:rsidRPr="00C263C0">
        <w:rPr>
          <w:rFonts w:eastAsia="Calibri" w:cs="Arial"/>
          <w:szCs w:val="22"/>
          <w:lang w:eastAsia="en-US"/>
        </w:rPr>
        <w:lastRenderedPageBreak/>
        <w:t xml:space="preserve">przeciwdziałać przy zachowaniu należytej staranności Stron. Za przejawy Siły Wyższej </w:t>
      </w:r>
      <w:r>
        <w:rPr>
          <w:rFonts w:eastAsia="Calibri" w:cs="Arial"/>
          <w:szCs w:val="22"/>
          <w:lang w:eastAsia="en-US"/>
        </w:rPr>
        <w:t>Strony</w:t>
      </w:r>
      <w:r w:rsidRPr="00C263C0">
        <w:rPr>
          <w:rFonts w:eastAsia="Calibri" w:cs="Arial"/>
          <w:szCs w:val="22"/>
          <w:lang w:eastAsia="en-US"/>
        </w:rPr>
        <w:t xml:space="preserve"> uznają w szczególności:</w:t>
      </w:r>
    </w:p>
    <w:p w14:paraId="1C02286F" w14:textId="77777777" w:rsidR="00DC507A" w:rsidRPr="00C263C0" w:rsidRDefault="00DC507A" w:rsidP="00474EDC">
      <w:pPr>
        <w:numPr>
          <w:ilvl w:val="3"/>
          <w:numId w:val="31"/>
        </w:numPr>
        <w:suppressAutoHyphens/>
        <w:ind w:left="641" w:hanging="284"/>
        <w:jc w:val="both"/>
        <w:rPr>
          <w:rFonts w:eastAsia="Calibri" w:cs="Arial"/>
          <w:szCs w:val="22"/>
          <w:lang w:eastAsia="en-US"/>
        </w:rPr>
      </w:pPr>
      <w:r w:rsidRPr="00C263C0">
        <w:rPr>
          <w:rFonts w:eastAsia="Calibri" w:cs="Arial"/>
          <w:szCs w:val="22"/>
          <w:lang w:eastAsia="en-US"/>
        </w:rPr>
        <w:t>klęski żywiołowe, w tym: trzęsienie ziemi, huragan, powódź, inne nadzwyczajne zjawiska atmosferyczne,</w:t>
      </w:r>
    </w:p>
    <w:p w14:paraId="19D5DEED" w14:textId="77777777" w:rsidR="00DC507A" w:rsidRPr="00C263C0" w:rsidRDefault="00DC507A" w:rsidP="00474EDC">
      <w:pPr>
        <w:numPr>
          <w:ilvl w:val="3"/>
          <w:numId w:val="31"/>
        </w:numPr>
        <w:suppressAutoHyphens/>
        <w:ind w:left="641" w:hanging="284"/>
        <w:jc w:val="both"/>
        <w:rPr>
          <w:rFonts w:eastAsia="Calibri" w:cs="Arial"/>
          <w:szCs w:val="22"/>
          <w:lang w:eastAsia="en-US"/>
        </w:rPr>
      </w:pPr>
      <w:r w:rsidRPr="00C263C0">
        <w:rPr>
          <w:rFonts w:eastAsia="Calibri" w:cs="Arial"/>
          <w:szCs w:val="22"/>
          <w:lang w:eastAsia="en-US"/>
        </w:rPr>
        <w:t>akty władzy państwowej, w tym: stan wojenny, stan wyjątkowy,</w:t>
      </w:r>
    </w:p>
    <w:p w14:paraId="3CD5F135" w14:textId="77777777" w:rsidR="00DC507A" w:rsidRPr="00C263C0" w:rsidRDefault="00DC507A" w:rsidP="00474EDC">
      <w:pPr>
        <w:numPr>
          <w:ilvl w:val="3"/>
          <w:numId w:val="31"/>
        </w:numPr>
        <w:suppressAutoHyphens/>
        <w:ind w:left="641" w:hanging="284"/>
        <w:jc w:val="both"/>
        <w:rPr>
          <w:rFonts w:eastAsia="Calibri" w:cs="Arial"/>
          <w:szCs w:val="22"/>
          <w:lang w:eastAsia="en-US"/>
        </w:rPr>
      </w:pPr>
      <w:r w:rsidRPr="00C263C0">
        <w:rPr>
          <w:rFonts w:eastAsia="Calibri" w:cs="Arial"/>
          <w:szCs w:val="22"/>
          <w:lang w:eastAsia="en-US"/>
        </w:rPr>
        <w:t>działania wojenne, akty sabotażu, akty terrorystyczne i inne podobne wydarzenia zagrażające porządkowi publicznemu,</w:t>
      </w:r>
    </w:p>
    <w:p w14:paraId="76934030" w14:textId="77777777" w:rsidR="00DC507A" w:rsidRPr="00C263C0" w:rsidRDefault="00DC507A" w:rsidP="00474EDC">
      <w:pPr>
        <w:numPr>
          <w:ilvl w:val="3"/>
          <w:numId w:val="31"/>
        </w:numPr>
        <w:suppressAutoHyphens/>
        <w:ind w:left="641" w:hanging="284"/>
        <w:jc w:val="both"/>
        <w:rPr>
          <w:rFonts w:eastAsia="Calibri" w:cs="Arial"/>
          <w:szCs w:val="22"/>
          <w:lang w:eastAsia="en-US"/>
        </w:rPr>
      </w:pPr>
      <w:r w:rsidRPr="00C263C0">
        <w:rPr>
          <w:rFonts w:eastAsia="Calibri" w:cs="Arial"/>
          <w:szCs w:val="22"/>
          <w:lang w:eastAsia="en-US"/>
        </w:rPr>
        <w:t>strajki powszechne lub inne niepokoje społeczne, w tym publiczne demonstracje, z</w:t>
      </w:r>
      <w:r>
        <w:rPr>
          <w:rFonts w:eastAsia="Calibri" w:cs="Arial"/>
          <w:szCs w:val="22"/>
          <w:lang w:eastAsia="en-US"/>
        </w:rPr>
        <w:t> </w:t>
      </w:r>
      <w:r w:rsidRPr="00C263C0">
        <w:rPr>
          <w:rFonts w:eastAsia="Calibri" w:cs="Arial"/>
          <w:szCs w:val="22"/>
          <w:lang w:eastAsia="en-US"/>
        </w:rPr>
        <w:t>wyłączeniem strajków u Stron,</w:t>
      </w:r>
    </w:p>
    <w:p w14:paraId="0A126BA6" w14:textId="17EC93E0" w:rsidR="00DC507A" w:rsidRPr="00C263C0" w:rsidRDefault="00DC507A" w:rsidP="00474EDC">
      <w:pPr>
        <w:numPr>
          <w:ilvl w:val="0"/>
          <w:numId w:val="89"/>
        </w:numPr>
        <w:suppressAutoHyphens/>
        <w:jc w:val="both"/>
        <w:rPr>
          <w:rFonts w:eastAsia="Calibri" w:cs="Arial"/>
          <w:szCs w:val="22"/>
          <w:lang w:eastAsia="en-US"/>
        </w:rPr>
      </w:pPr>
      <w:r w:rsidRPr="00C263C0">
        <w:rPr>
          <w:rFonts w:eastAsia="Calibri" w:cs="Arial"/>
          <w:szCs w:val="22"/>
          <w:lang w:eastAsia="en-US"/>
        </w:rPr>
        <w:t>Jeżeli Siła Wyższa uniemożliwia lub uniemożliwi jednej ze Stron wywiązanie się z</w:t>
      </w:r>
      <w:r>
        <w:rPr>
          <w:rFonts w:eastAsia="Calibri" w:cs="Arial"/>
          <w:szCs w:val="22"/>
          <w:lang w:eastAsia="en-US"/>
        </w:rPr>
        <w:t> </w:t>
      </w:r>
      <w:r w:rsidRPr="00C263C0">
        <w:rPr>
          <w:rFonts w:eastAsia="Calibri" w:cs="Arial"/>
          <w:szCs w:val="22"/>
          <w:lang w:eastAsia="en-US"/>
        </w:rPr>
        <w:t>jakiegokolwiek zobowiązania objętego Umową, Strona ta zobowiązana jest niezwłocznie, nie</w:t>
      </w:r>
      <w:r>
        <w:rPr>
          <w:rFonts w:eastAsia="Calibri" w:cs="Arial"/>
          <w:szCs w:val="22"/>
          <w:lang w:eastAsia="en-US"/>
        </w:rPr>
        <w:t xml:space="preserve"> później jednak niż w terminie </w:t>
      </w:r>
      <w:r w:rsidR="00B31C58">
        <w:rPr>
          <w:rFonts w:eastAsia="Calibri" w:cs="Arial"/>
          <w:szCs w:val="22"/>
          <w:lang w:eastAsia="en-US"/>
        </w:rPr>
        <w:t>7</w:t>
      </w:r>
      <w:r w:rsidRPr="00C263C0">
        <w:rPr>
          <w:rFonts w:eastAsia="Calibri" w:cs="Arial"/>
          <w:szCs w:val="22"/>
          <w:lang w:eastAsia="en-US"/>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w:t>
      </w:r>
      <w:r>
        <w:rPr>
          <w:rFonts w:eastAsia="Calibri" w:cs="Arial"/>
          <w:szCs w:val="22"/>
          <w:lang w:eastAsia="en-US"/>
        </w:rPr>
        <w:t>Umowy</w:t>
      </w:r>
      <w:r w:rsidRPr="00C263C0">
        <w:rPr>
          <w:rFonts w:eastAsia="Calibri" w:cs="Arial"/>
          <w:szCs w:val="22"/>
          <w:lang w:eastAsia="en-US"/>
        </w:rPr>
        <w:t>. Powinna także dążyć do kontynuowania realizacji swoich zobowiązań w rozsądnym zakresie oraz podjąć działania niezbędne do zminimalizowania skutków działania Siły Wyższej oraz czasu jej trwania.</w:t>
      </w:r>
    </w:p>
    <w:p w14:paraId="7FB87CAB" w14:textId="6615E608" w:rsidR="00DC507A" w:rsidRPr="00C263C0" w:rsidRDefault="00DC507A" w:rsidP="00474EDC">
      <w:pPr>
        <w:numPr>
          <w:ilvl w:val="0"/>
          <w:numId w:val="89"/>
        </w:numPr>
        <w:suppressAutoHyphens/>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nie ponoszą odpowiedzialności za niewykonanie lub nienależyte wykonanie </w:t>
      </w:r>
      <w:r>
        <w:rPr>
          <w:rFonts w:eastAsia="Calibri" w:cs="Arial"/>
          <w:szCs w:val="22"/>
          <w:lang w:eastAsia="en-US"/>
        </w:rPr>
        <w:t>Umowy</w:t>
      </w:r>
      <w:r w:rsidRPr="00C263C0">
        <w:rPr>
          <w:rFonts w:eastAsia="Calibri" w:cs="Arial"/>
          <w:szCs w:val="22"/>
          <w:lang w:eastAsia="en-US"/>
        </w:rPr>
        <w:t xml:space="preserve"> </w:t>
      </w:r>
      <w:r w:rsidR="0076173A">
        <w:rPr>
          <w:rFonts w:eastAsia="Calibri" w:cs="Arial"/>
          <w:szCs w:val="22"/>
          <w:lang w:eastAsia="en-US"/>
        </w:rPr>
        <w:br/>
      </w:r>
      <w:r w:rsidRPr="00C263C0">
        <w:rPr>
          <w:rFonts w:eastAsia="Calibri" w:cs="Arial"/>
          <w:szCs w:val="22"/>
          <w:lang w:eastAsia="en-US"/>
        </w:rPr>
        <w:t xml:space="preserve">w całości lub w części, w takim zakresie, w jakim zostało to spowodowane wystąpieniem Siły Wyższej. W wypadku zaistnienia Siły Wyższej o charakterze długotrwałym, powodującej niewykonywanie </w:t>
      </w:r>
      <w:r>
        <w:rPr>
          <w:rFonts w:eastAsia="Calibri" w:cs="Arial"/>
          <w:szCs w:val="22"/>
          <w:lang w:eastAsia="en-US"/>
        </w:rPr>
        <w:t>Umowy</w:t>
      </w:r>
      <w:r w:rsidRPr="00C263C0">
        <w:rPr>
          <w:rFonts w:eastAsia="Calibri" w:cs="Arial"/>
          <w:szCs w:val="22"/>
          <w:lang w:eastAsia="en-US"/>
        </w:rPr>
        <w:t xml:space="preserve"> przez okres dłuższy niż 30 dni, </w:t>
      </w:r>
      <w:r>
        <w:rPr>
          <w:rFonts w:eastAsia="Calibri" w:cs="Arial"/>
          <w:szCs w:val="22"/>
          <w:lang w:eastAsia="en-US"/>
        </w:rPr>
        <w:t>Strony</w:t>
      </w:r>
      <w:r w:rsidRPr="00C263C0">
        <w:rPr>
          <w:rFonts w:eastAsia="Calibri" w:cs="Arial"/>
          <w:szCs w:val="22"/>
          <w:lang w:eastAsia="en-US"/>
        </w:rPr>
        <w:t xml:space="preserve"> będą prowadzić negocjacje w celu określenia dalszej realizacji lub rozwiązania </w:t>
      </w:r>
      <w:r>
        <w:rPr>
          <w:rFonts w:eastAsia="Calibri" w:cs="Arial"/>
          <w:szCs w:val="22"/>
          <w:lang w:eastAsia="en-US"/>
        </w:rPr>
        <w:t>Umowy</w:t>
      </w:r>
      <w:r w:rsidRPr="00C263C0">
        <w:rPr>
          <w:rFonts w:eastAsia="Calibri" w:cs="Arial"/>
          <w:szCs w:val="22"/>
          <w:lang w:eastAsia="en-US"/>
        </w:rPr>
        <w:t>.</w:t>
      </w:r>
    </w:p>
    <w:p w14:paraId="6393A341" w14:textId="031116B3" w:rsidR="00DC507A" w:rsidRPr="00C263C0" w:rsidRDefault="00DC507A" w:rsidP="00474EDC">
      <w:pPr>
        <w:numPr>
          <w:ilvl w:val="0"/>
          <w:numId w:val="89"/>
        </w:numPr>
        <w:suppressAutoHyphens/>
        <w:jc w:val="both"/>
        <w:rPr>
          <w:rFonts w:eastAsia="Calibri" w:cs="Arial"/>
          <w:szCs w:val="22"/>
          <w:lang w:eastAsia="en-US"/>
        </w:rPr>
      </w:pPr>
      <w:r w:rsidRPr="00C263C0">
        <w:rPr>
          <w:rFonts w:eastAsia="Calibri" w:cs="Arial"/>
          <w:szCs w:val="22"/>
          <w:lang w:eastAsia="en-US"/>
        </w:rPr>
        <w:t xml:space="preserve">Negocjacje, o których mowa w ust. 3 zdanie drugie, uważa się za bezskutecznie zakończone, jeżeli po upływie 14 dni od dnia ich rozpoczęcia </w:t>
      </w:r>
      <w:r>
        <w:rPr>
          <w:rFonts w:eastAsia="Calibri" w:cs="Arial"/>
          <w:szCs w:val="22"/>
          <w:lang w:eastAsia="en-US"/>
        </w:rPr>
        <w:t>Strony</w:t>
      </w:r>
      <w:r w:rsidRPr="00C263C0">
        <w:rPr>
          <w:rFonts w:eastAsia="Calibri" w:cs="Arial"/>
          <w:szCs w:val="22"/>
          <w:lang w:eastAsia="en-US"/>
        </w:rPr>
        <w:t xml:space="preserve"> nie osiągną porozumienia chyba, że przed upływem tego terminu </w:t>
      </w:r>
      <w:r>
        <w:rPr>
          <w:rFonts w:eastAsia="Calibri" w:cs="Arial"/>
          <w:szCs w:val="22"/>
          <w:lang w:eastAsia="en-US"/>
        </w:rPr>
        <w:t>Strony</w:t>
      </w:r>
      <w:r w:rsidRPr="00C263C0">
        <w:rPr>
          <w:rFonts w:eastAsia="Calibri" w:cs="Arial"/>
          <w:szCs w:val="22"/>
          <w:lang w:eastAsia="en-US"/>
        </w:rPr>
        <w:t xml:space="preserve"> wyrażą w formie pisemnej zgodę na ich kontynuowanie </w:t>
      </w:r>
      <w:r w:rsidR="0076173A">
        <w:rPr>
          <w:rFonts w:eastAsia="Calibri" w:cs="Arial"/>
          <w:szCs w:val="22"/>
          <w:lang w:eastAsia="en-US"/>
        </w:rPr>
        <w:br/>
      </w:r>
      <w:r w:rsidRPr="00C263C0">
        <w:rPr>
          <w:rFonts w:eastAsia="Calibri" w:cs="Arial"/>
          <w:szCs w:val="22"/>
          <w:lang w:eastAsia="en-US"/>
        </w:rPr>
        <w:t>i określą inną datę zakończenia negocjacji.</w:t>
      </w:r>
    </w:p>
    <w:p w14:paraId="31EAEDA0" w14:textId="77777777" w:rsidR="00DC507A" w:rsidRPr="00C263C0" w:rsidRDefault="00DC507A" w:rsidP="00474EDC">
      <w:pPr>
        <w:numPr>
          <w:ilvl w:val="0"/>
          <w:numId w:val="89"/>
        </w:numPr>
        <w:suppressAutoHyphens/>
        <w:jc w:val="both"/>
        <w:rPr>
          <w:rFonts w:eastAsia="Calibri" w:cs="Arial"/>
          <w:szCs w:val="22"/>
          <w:lang w:eastAsia="en-US"/>
        </w:rPr>
      </w:pPr>
      <w:r w:rsidRPr="00C263C0">
        <w:rPr>
          <w:rFonts w:eastAsia="Calibri" w:cs="Arial"/>
          <w:szCs w:val="22"/>
          <w:lang w:eastAsia="en-US"/>
        </w:rPr>
        <w:t>W przypadku bezskutecznego zakończenia negocjacji w terminie określonym zgodnie z</w:t>
      </w:r>
      <w:r>
        <w:rPr>
          <w:rFonts w:eastAsia="Calibri" w:cs="Arial"/>
          <w:szCs w:val="22"/>
          <w:lang w:eastAsia="en-US"/>
        </w:rPr>
        <w:t> </w:t>
      </w:r>
      <w:r w:rsidRPr="00C263C0">
        <w:rPr>
          <w:rFonts w:eastAsia="Calibri" w:cs="Arial"/>
          <w:szCs w:val="22"/>
          <w:lang w:eastAsia="en-US"/>
        </w:rPr>
        <w:t xml:space="preserve">ust. 4, każda ze Stron jest uprawniona do odstąpienia od </w:t>
      </w:r>
      <w:r>
        <w:rPr>
          <w:rFonts w:eastAsia="Calibri" w:cs="Arial"/>
          <w:szCs w:val="22"/>
          <w:lang w:eastAsia="en-US"/>
        </w:rPr>
        <w:t>Umowy</w:t>
      </w:r>
      <w:r w:rsidRPr="00C263C0">
        <w:rPr>
          <w:rFonts w:eastAsia="Calibri" w:cs="Arial"/>
          <w:szCs w:val="22"/>
          <w:lang w:eastAsia="en-US"/>
        </w:rPr>
        <w:t xml:space="preserve">. </w:t>
      </w:r>
    </w:p>
    <w:p w14:paraId="60945C77" w14:textId="77777777" w:rsidR="00DC507A" w:rsidRPr="00C263C0" w:rsidRDefault="00DC507A" w:rsidP="00DC507A">
      <w:pPr>
        <w:suppressAutoHyphens/>
        <w:rPr>
          <w:rFonts w:eastAsia="Calibri" w:cs="Arial"/>
          <w:b/>
          <w:szCs w:val="22"/>
          <w:lang w:eastAsia="en-US"/>
        </w:rPr>
      </w:pPr>
    </w:p>
    <w:p w14:paraId="36AC3838"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§17</w:t>
      </w:r>
    </w:p>
    <w:p w14:paraId="07F580E8"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ROZWIĄZANIE I ZAWIESZENIE </w:t>
      </w:r>
      <w:r>
        <w:rPr>
          <w:rFonts w:eastAsia="Calibri" w:cs="Arial"/>
          <w:b/>
          <w:szCs w:val="22"/>
          <w:lang w:eastAsia="en-US"/>
        </w:rPr>
        <w:t>UMOWY</w:t>
      </w:r>
      <w:r w:rsidRPr="00C263C0">
        <w:rPr>
          <w:rFonts w:eastAsia="Calibri" w:cs="Arial"/>
          <w:b/>
          <w:szCs w:val="22"/>
          <w:lang w:eastAsia="en-US"/>
        </w:rPr>
        <w:t xml:space="preserve"> </w:t>
      </w:r>
    </w:p>
    <w:p w14:paraId="705EFF79" w14:textId="77777777" w:rsidR="00DC507A" w:rsidRPr="00C263C0" w:rsidRDefault="00DC507A" w:rsidP="00474EDC">
      <w:pPr>
        <w:numPr>
          <w:ilvl w:val="0"/>
          <w:numId w:val="33"/>
        </w:numPr>
        <w:suppressAutoHyphens/>
        <w:ind w:left="357" w:hanging="357"/>
        <w:jc w:val="both"/>
        <w:rPr>
          <w:rFonts w:eastAsia="Calibri" w:cs="Arial"/>
          <w:szCs w:val="22"/>
          <w:lang w:eastAsia="en-US"/>
        </w:rPr>
      </w:pPr>
      <w:r w:rsidRPr="00C263C0">
        <w:rPr>
          <w:rFonts w:eastAsia="Calibri" w:cs="Arial"/>
          <w:szCs w:val="22"/>
          <w:lang w:eastAsia="en-US"/>
        </w:rPr>
        <w:t>Umowa może zostać rozwiązana w każdym czasie na mocy porozumienia Stron.</w:t>
      </w:r>
    </w:p>
    <w:p w14:paraId="077BB1D5" w14:textId="77777777" w:rsidR="00DC507A" w:rsidRPr="00C263C0" w:rsidRDefault="00DC507A" w:rsidP="00474EDC">
      <w:pPr>
        <w:numPr>
          <w:ilvl w:val="0"/>
          <w:numId w:val="33"/>
        </w:numPr>
        <w:suppressAutoHyphens/>
        <w:ind w:left="357" w:hanging="357"/>
        <w:jc w:val="both"/>
        <w:rPr>
          <w:rFonts w:eastAsia="Calibri" w:cs="Arial"/>
          <w:szCs w:val="22"/>
          <w:lang w:eastAsia="en-US"/>
        </w:rPr>
      </w:pPr>
      <w:r w:rsidRPr="00C263C0">
        <w:rPr>
          <w:rFonts w:eastAsia="Calibri" w:cs="Arial"/>
          <w:iCs/>
          <w:szCs w:val="22"/>
          <w:lang w:eastAsia="en-US"/>
        </w:rPr>
        <w:t>Rozwiązani</w:t>
      </w:r>
      <w:r w:rsidRPr="00C263C0">
        <w:rPr>
          <w:rFonts w:eastAsia="Calibri" w:cs="Arial"/>
          <w:szCs w:val="22"/>
          <w:lang w:eastAsia="en-US"/>
        </w:rPr>
        <w:t xml:space="preserve">e </w:t>
      </w:r>
      <w:r>
        <w:rPr>
          <w:rFonts w:eastAsia="Calibri" w:cs="Arial"/>
          <w:szCs w:val="22"/>
          <w:lang w:eastAsia="en-US"/>
        </w:rPr>
        <w:t>Umowy</w:t>
      </w:r>
      <w:r w:rsidRPr="00C263C0">
        <w:rPr>
          <w:rFonts w:eastAsia="Calibri" w:cs="Arial"/>
          <w:szCs w:val="22"/>
          <w:lang w:eastAsia="en-US"/>
        </w:rPr>
        <w:t xml:space="preserve"> wymaga zachowania formy pisemnej pod rygorem nieważności.</w:t>
      </w:r>
    </w:p>
    <w:p w14:paraId="2F61E902" w14:textId="77777777" w:rsidR="00DC507A" w:rsidRPr="00C263C0" w:rsidRDefault="00DC507A" w:rsidP="00474EDC">
      <w:pPr>
        <w:numPr>
          <w:ilvl w:val="0"/>
          <w:numId w:val="33"/>
        </w:numPr>
        <w:suppressAutoHyphens/>
        <w:ind w:left="357" w:hanging="357"/>
        <w:jc w:val="both"/>
        <w:rPr>
          <w:rFonts w:eastAsia="Calibri" w:cs="Arial"/>
          <w:szCs w:val="22"/>
        </w:rPr>
      </w:pPr>
      <w:r w:rsidRPr="00C263C0">
        <w:rPr>
          <w:rFonts w:eastAsia="Calibri" w:cs="Arial"/>
          <w:szCs w:val="22"/>
        </w:rPr>
        <w:t xml:space="preserve">Zamawiający może z ważnych dla siebie powodów zawiesić wykonywanie </w:t>
      </w:r>
      <w:r>
        <w:rPr>
          <w:rFonts w:eastAsia="Calibri" w:cs="Arial"/>
          <w:szCs w:val="22"/>
        </w:rPr>
        <w:t>Umowy</w:t>
      </w:r>
      <w:r w:rsidRPr="00C263C0">
        <w:rPr>
          <w:rFonts w:eastAsia="Calibri" w:cs="Arial"/>
          <w:szCs w:val="22"/>
        </w:rPr>
        <w:t xml:space="preserve">, poprzez złożenie Wykonawcy oświadczenia o zawieszeniu wykonywania </w:t>
      </w:r>
      <w:r>
        <w:rPr>
          <w:rFonts w:eastAsia="Calibri" w:cs="Arial"/>
          <w:szCs w:val="22"/>
        </w:rPr>
        <w:t>Umowy</w:t>
      </w:r>
      <w:r w:rsidRPr="00C263C0">
        <w:rPr>
          <w:rFonts w:eastAsia="Calibri" w:cs="Arial"/>
          <w:szCs w:val="22"/>
        </w:rPr>
        <w:t xml:space="preserve"> (zwanego dalej „</w:t>
      </w:r>
      <w:r w:rsidRPr="00C263C0">
        <w:rPr>
          <w:rFonts w:eastAsia="Calibri" w:cs="Arial"/>
          <w:bCs/>
          <w:szCs w:val="22"/>
        </w:rPr>
        <w:t>O</w:t>
      </w:r>
      <w:r w:rsidRPr="00C263C0">
        <w:rPr>
          <w:rFonts w:ascii="Arial,Bold" w:eastAsia="Arial,Bold" w:cs="Arial,Bold" w:hint="eastAsia"/>
          <w:bCs/>
          <w:szCs w:val="22"/>
        </w:rPr>
        <w:t>ś</w:t>
      </w:r>
      <w:r w:rsidRPr="00C263C0">
        <w:rPr>
          <w:rFonts w:eastAsia="Calibri" w:cs="Arial"/>
          <w:bCs/>
          <w:szCs w:val="22"/>
        </w:rPr>
        <w:t>wiadczeniem o Zawieszeniu</w:t>
      </w:r>
      <w:r w:rsidRPr="00C263C0">
        <w:rPr>
          <w:rFonts w:eastAsia="Calibri" w:cs="Arial"/>
          <w:szCs w:val="22"/>
        </w:rPr>
        <w:t>”), w którym Zamawiający poda:</w:t>
      </w:r>
    </w:p>
    <w:p w14:paraId="5A34C725" w14:textId="77777777" w:rsidR="00DC507A" w:rsidRPr="00C263C0" w:rsidRDefault="00DC507A" w:rsidP="00474EDC">
      <w:pPr>
        <w:numPr>
          <w:ilvl w:val="0"/>
          <w:numId w:val="46"/>
        </w:numPr>
        <w:suppressAutoHyphens/>
        <w:autoSpaceDE w:val="0"/>
        <w:autoSpaceDN w:val="0"/>
        <w:adjustRightInd w:val="0"/>
        <w:ind w:left="641" w:hanging="284"/>
        <w:jc w:val="both"/>
        <w:rPr>
          <w:rFonts w:eastAsia="Calibri" w:cs="Arial"/>
          <w:szCs w:val="22"/>
        </w:rPr>
      </w:pPr>
      <w:r w:rsidRPr="00C263C0">
        <w:rPr>
          <w:rFonts w:eastAsia="Calibri" w:cs="Arial"/>
          <w:szCs w:val="22"/>
        </w:rPr>
        <w:t>przyczyny zawieszenia z dokładnym opisem sytuacji Zamawiającego,</w:t>
      </w:r>
    </w:p>
    <w:p w14:paraId="35C8B2FB" w14:textId="77777777" w:rsidR="00DC507A" w:rsidRPr="00C263C0" w:rsidRDefault="00DC507A" w:rsidP="00474EDC">
      <w:pPr>
        <w:numPr>
          <w:ilvl w:val="0"/>
          <w:numId w:val="46"/>
        </w:numPr>
        <w:suppressAutoHyphens/>
        <w:autoSpaceDE w:val="0"/>
        <w:autoSpaceDN w:val="0"/>
        <w:adjustRightInd w:val="0"/>
        <w:ind w:left="641" w:hanging="284"/>
        <w:jc w:val="both"/>
        <w:rPr>
          <w:rFonts w:eastAsia="Calibri" w:cs="Arial"/>
          <w:szCs w:val="22"/>
        </w:rPr>
      </w:pPr>
      <w:r w:rsidRPr="00C263C0">
        <w:rPr>
          <w:rFonts w:eastAsia="Calibri" w:cs="Arial"/>
          <w:szCs w:val="22"/>
        </w:rPr>
        <w:t>daty rozpoczęcia zawieszenia (daty zawieszenia),</w:t>
      </w:r>
    </w:p>
    <w:p w14:paraId="6F87072B" w14:textId="77777777" w:rsidR="00DC507A" w:rsidRPr="00C263C0" w:rsidRDefault="00DC507A" w:rsidP="00474EDC">
      <w:pPr>
        <w:numPr>
          <w:ilvl w:val="0"/>
          <w:numId w:val="46"/>
        </w:numPr>
        <w:suppressAutoHyphens/>
        <w:autoSpaceDE w:val="0"/>
        <w:autoSpaceDN w:val="0"/>
        <w:adjustRightInd w:val="0"/>
        <w:ind w:left="641" w:hanging="284"/>
        <w:jc w:val="both"/>
        <w:rPr>
          <w:rFonts w:eastAsia="Calibri" w:cs="Arial"/>
          <w:szCs w:val="22"/>
        </w:rPr>
      </w:pPr>
      <w:r w:rsidRPr="00C263C0">
        <w:rPr>
          <w:rFonts w:eastAsia="Calibri" w:cs="Arial"/>
          <w:szCs w:val="22"/>
        </w:rPr>
        <w:t>przewidywany czas trwania zawieszenia,</w:t>
      </w:r>
    </w:p>
    <w:p w14:paraId="2A2B0178" w14:textId="77777777" w:rsidR="00DC507A" w:rsidRPr="00C263C0" w:rsidRDefault="00DC507A" w:rsidP="00474EDC">
      <w:pPr>
        <w:numPr>
          <w:ilvl w:val="0"/>
          <w:numId w:val="46"/>
        </w:numPr>
        <w:suppressAutoHyphens/>
        <w:autoSpaceDE w:val="0"/>
        <w:autoSpaceDN w:val="0"/>
        <w:adjustRightInd w:val="0"/>
        <w:ind w:left="641" w:hanging="284"/>
        <w:jc w:val="both"/>
        <w:rPr>
          <w:rFonts w:eastAsia="Calibri" w:cs="Arial"/>
          <w:szCs w:val="22"/>
        </w:rPr>
      </w:pPr>
      <w:r w:rsidRPr="00C263C0">
        <w:rPr>
          <w:rFonts w:eastAsia="Calibri" w:cs="Arial"/>
          <w:szCs w:val="22"/>
        </w:rPr>
        <w:t xml:space="preserve">termin spotkania Stron przypadający nie później niż </w:t>
      </w:r>
      <w:r w:rsidRPr="00C263C0">
        <w:rPr>
          <w:rFonts w:eastAsia="Calibri" w:cs="Arial"/>
          <w:bCs/>
          <w:szCs w:val="22"/>
          <w:lang w:eastAsia="en-US"/>
        </w:rPr>
        <w:t>14</w:t>
      </w:r>
      <w:r w:rsidRPr="00C263C0">
        <w:rPr>
          <w:rFonts w:eastAsia="Calibri" w:cs="Arial"/>
          <w:szCs w:val="22"/>
        </w:rPr>
        <w:t xml:space="preserve"> dni od daty otrzymania przez Wykonawcę Oświadczenia o Zawieszeniu, podczas którego uzgodniony zostanie sposób zabezpieczenia terenu budowy oraz procedury wykonania obowiązków Stron podczas zawieszenia wykonywania </w:t>
      </w:r>
      <w:r>
        <w:rPr>
          <w:rFonts w:eastAsia="Calibri" w:cs="Arial"/>
          <w:szCs w:val="22"/>
        </w:rPr>
        <w:t>Umowy</w:t>
      </w:r>
      <w:r w:rsidRPr="00C263C0">
        <w:rPr>
          <w:rFonts w:eastAsia="Calibri" w:cs="Arial"/>
          <w:szCs w:val="22"/>
        </w:rPr>
        <w:t>.</w:t>
      </w:r>
    </w:p>
    <w:p w14:paraId="4EE43461" w14:textId="1BC21D1C" w:rsidR="00DC507A" w:rsidRPr="00C263C0" w:rsidRDefault="00DC507A" w:rsidP="00474EDC">
      <w:pPr>
        <w:numPr>
          <w:ilvl w:val="0"/>
          <w:numId w:val="33"/>
        </w:numPr>
        <w:suppressAutoHyphens/>
        <w:autoSpaceDE w:val="0"/>
        <w:autoSpaceDN w:val="0"/>
        <w:adjustRightInd w:val="0"/>
        <w:ind w:left="357" w:hanging="357"/>
        <w:jc w:val="both"/>
        <w:rPr>
          <w:rFonts w:eastAsia="Calibri" w:cs="Arial"/>
          <w:szCs w:val="22"/>
        </w:rPr>
      </w:pPr>
      <w:r w:rsidRPr="00C263C0">
        <w:rPr>
          <w:rFonts w:eastAsia="Calibri" w:cs="Arial"/>
          <w:szCs w:val="22"/>
        </w:rPr>
        <w:t xml:space="preserve">W przypadku złożenia przez Zamawiającego Oświadczenia o Zawieszeniu, o którym mowa </w:t>
      </w:r>
      <w:r w:rsidR="0076173A">
        <w:rPr>
          <w:rFonts w:eastAsia="Calibri" w:cs="Arial"/>
          <w:szCs w:val="22"/>
        </w:rPr>
        <w:br/>
      </w:r>
      <w:r w:rsidRPr="00C263C0">
        <w:rPr>
          <w:rFonts w:eastAsia="Calibri" w:cs="Arial"/>
          <w:szCs w:val="22"/>
        </w:rPr>
        <w:t xml:space="preserve">w ustępie poprzedzającym, Wykonawca będzie zobowiązany niezwłocznie zaprzestać wykonywania swoich </w:t>
      </w:r>
      <w:r w:rsidR="005D164F">
        <w:rPr>
          <w:rFonts w:eastAsia="Calibri" w:cs="Arial"/>
          <w:szCs w:val="22"/>
        </w:rPr>
        <w:t>prac</w:t>
      </w:r>
      <w:r w:rsidRPr="00C263C0">
        <w:rPr>
          <w:rFonts w:eastAsia="Calibri" w:cs="Arial"/>
          <w:szCs w:val="22"/>
        </w:rPr>
        <w:t xml:space="preserve"> oraz odpowiednio zabezpieczyć teren budowy i</w:t>
      </w:r>
      <w:r>
        <w:rPr>
          <w:rFonts w:eastAsia="Calibri" w:cs="Arial"/>
          <w:szCs w:val="22"/>
        </w:rPr>
        <w:t> </w:t>
      </w:r>
      <w:r w:rsidRPr="00C263C0">
        <w:rPr>
          <w:rFonts w:eastAsia="Calibri" w:cs="Arial"/>
          <w:szCs w:val="22"/>
        </w:rPr>
        <w:t xml:space="preserve">realizację Przedmiotu </w:t>
      </w:r>
      <w:r>
        <w:rPr>
          <w:rFonts w:eastAsia="Calibri" w:cs="Arial"/>
          <w:szCs w:val="22"/>
        </w:rPr>
        <w:t>Umowy</w:t>
      </w:r>
      <w:r w:rsidRPr="00C263C0">
        <w:rPr>
          <w:rFonts w:eastAsia="Calibri" w:cs="Arial"/>
          <w:szCs w:val="22"/>
        </w:rPr>
        <w:t xml:space="preserve"> w sposób umożliwiający dalszą realizację </w:t>
      </w:r>
      <w:r>
        <w:rPr>
          <w:rFonts w:eastAsia="Calibri" w:cs="Arial"/>
          <w:szCs w:val="22"/>
        </w:rPr>
        <w:t>Umowy</w:t>
      </w:r>
      <w:r w:rsidRPr="00C263C0">
        <w:rPr>
          <w:rFonts w:eastAsia="Calibri" w:cs="Arial"/>
          <w:szCs w:val="22"/>
        </w:rPr>
        <w:t xml:space="preserve"> po upływie okresu zawieszenia bez uszczerbku dla części zrealizowanej do daty zawieszenia.</w:t>
      </w:r>
    </w:p>
    <w:p w14:paraId="23BA5AA3" w14:textId="77777777" w:rsidR="00DC507A" w:rsidRPr="00C263C0" w:rsidRDefault="00DC507A" w:rsidP="00474EDC">
      <w:pPr>
        <w:numPr>
          <w:ilvl w:val="0"/>
          <w:numId w:val="33"/>
        </w:numPr>
        <w:suppressAutoHyphens/>
        <w:autoSpaceDE w:val="0"/>
        <w:autoSpaceDN w:val="0"/>
        <w:adjustRightInd w:val="0"/>
        <w:ind w:left="357" w:hanging="357"/>
        <w:jc w:val="both"/>
        <w:rPr>
          <w:rFonts w:eastAsia="Calibri" w:cs="Arial"/>
          <w:szCs w:val="22"/>
        </w:rPr>
      </w:pPr>
      <w:r w:rsidRPr="00C263C0">
        <w:rPr>
          <w:rFonts w:eastAsia="Calibri" w:cs="Arial"/>
          <w:szCs w:val="22"/>
        </w:rPr>
        <w:t>Wykonawcy przysługuje prawo żądania:</w:t>
      </w:r>
    </w:p>
    <w:p w14:paraId="3F33DA2F" w14:textId="5C0B0A36" w:rsidR="00DC507A" w:rsidRPr="00C263C0" w:rsidRDefault="00DC507A" w:rsidP="00474EDC">
      <w:pPr>
        <w:numPr>
          <w:ilvl w:val="0"/>
          <w:numId w:val="45"/>
        </w:numPr>
        <w:suppressAutoHyphens/>
        <w:autoSpaceDE w:val="0"/>
        <w:autoSpaceDN w:val="0"/>
        <w:adjustRightInd w:val="0"/>
        <w:ind w:left="641" w:hanging="284"/>
        <w:jc w:val="both"/>
        <w:rPr>
          <w:rFonts w:eastAsia="Calibri" w:cs="Arial"/>
          <w:szCs w:val="22"/>
        </w:rPr>
      </w:pPr>
      <w:r w:rsidRPr="00C263C0">
        <w:rPr>
          <w:rFonts w:eastAsia="Calibri" w:cs="Arial"/>
          <w:szCs w:val="22"/>
        </w:rPr>
        <w:t>zapłaty za dokonane i odebrane przed dniem otrzymania przez Wykonawcę Oświadczenia o Zawieszeniu Robót Budowlanych oraz za prace w toku u</w:t>
      </w:r>
      <w:r>
        <w:rPr>
          <w:rFonts w:eastAsia="Calibri" w:cs="Arial"/>
          <w:szCs w:val="22"/>
        </w:rPr>
        <w:t> </w:t>
      </w:r>
      <w:r w:rsidRPr="00C263C0">
        <w:rPr>
          <w:rFonts w:eastAsia="Calibri" w:cs="Arial"/>
          <w:szCs w:val="22"/>
        </w:rPr>
        <w:t>Podwykonawców w oparciu o</w:t>
      </w:r>
      <w:r>
        <w:rPr>
          <w:rFonts w:eastAsia="Calibri" w:cs="Arial"/>
          <w:szCs w:val="22"/>
        </w:rPr>
        <w:t> </w:t>
      </w:r>
      <w:r w:rsidRPr="00C263C0">
        <w:rPr>
          <w:rFonts w:eastAsia="Calibri" w:cs="Arial"/>
          <w:szCs w:val="22"/>
        </w:rPr>
        <w:t xml:space="preserve">protokoły zaawansowania prac na dzień otrzymania Oświadczenia o Zawieszeniu; Zamawiający zapłaci za te Roboty Budowlane na podstawie faktury wystawionej przez </w:t>
      </w:r>
      <w:r w:rsidRPr="00C263C0">
        <w:rPr>
          <w:rFonts w:eastAsia="Calibri" w:cs="Arial"/>
          <w:szCs w:val="22"/>
        </w:rPr>
        <w:lastRenderedPageBreak/>
        <w:t xml:space="preserve">Wykonawcę stosownie do postanowień </w:t>
      </w:r>
      <w:r w:rsidRPr="00C263C0">
        <w:rPr>
          <w:rFonts w:eastAsia="Calibri" w:cs="Arial"/>
          <w:szCs w:val="22"/>
          <w:lang w:eastAsia="en-US"/>
        </w:rPr>
        <w:t>§</w:t>
      </w:r>
      <w:r w:rsidRPr="00C263C0">
        <w:rPr>
          <w:rFonts w:eastAsia="Calibri" w:cs="Arial"/>
          <w:bCs/>
          <w:szCs w:val="22"/>
          <w:lang w:eastAsia="en-US"/>
        </w:rPr>
        <w:t>4</w:t>
      </w:r>
      <w:r w:rsidRPr="00C263C0">
        <w:rPr>
          <w:rFonts w:eastAsia="Calibri" w:cs="Arial"/>
          <w:szCs w:val="22"/>
        </w:rPr>
        <w:t xml:space="preserve"> </w:t>
      </w:r>
      <w:r>
        <w:rPr>
          <w:rFonts w:eastAsia="Calibri" w:cs="Arial"/>
          <w:szCs w:val="22"/>
        </w:rPr>
        <w:t>Umowy</w:t>
      </w:r>
      <w:r w:rsidRPr="00C263C0">
        <w:rPr>
          <w:rFonts w:eastAsia="Calibri" w:cs="Arial"/>
          <w:szCs w:val="22"/>
        </w:rPr>
        <w:t xml:space="preserve"> po protokolarnej inwentaryzacji zaawansowania prac,</w:t>
      </w:r>
    </w:p>
    <w:p w14:paraId="4346150A" w14:textId="77777777" w:rsidR="00DC507A" w:rsidRPr="00C263C0" w:rsidRDefault="00DC507A" w:rsidP="00474EDC">
      <w:pPr>
        <w:numPr>
          <w:ilvl w:val="0"/>
          <w:numId w:val="45"/>
        </w:numPr>
        <w:suppressAutoHyphens/>
        <w:autoSpaceDE w:val="0"/>
        <w:autoSpaceDN w:val="0"/>
        <w:adjustRightInd w:val="0"/>
        <w:ind w:left="641" w:hanging="284"/>
        <w:jc w:val="both"/>
        <w:rPr>
          <w:rFonts w:eastAsia="Calibri" w:cs="Arial"/>
          <w:szCs w:val="22"/>
        </w:rPr>
      </w:pPr>
      <w:r w:rsidRPr="00C263C0">
        <w:rPr>
          <w:rFonts w:eastAsia="Calibri" w:cs="Arial"/>
          <w:szCs w:val="22"/>
        </w:rPr>
        <w:t xml:space="preserve">zwiększenia wynagrodzenia o kwoty uzasadnionych i udokumentowanych kosztów, które Wykonawca poniósł z powodu zawieszenia wykonywania </w:t>
      </w:r>
      <w:r>
        <w:rPr>
          <w:rFonts w:eastAsia="Calibri" w:cs="Arial"/>
          <w:szCs w:val="22"/>
        </w:rPr>
        <w:t>Umowy</w:t>
      </w:r>
      <w:r w:rsidRPr="00C263C0">
        <w:rPr>
          <w:rFonts w:eastAsia="Calibri" w:cs="Arial"/>
          <w:szCs w:val="22"/>
        </w:rPr>
        <w:t xml:space="preserve">, w tym kosztów poniesionych w celu zabezpieczenia dalszej realizacji Przedmiotu </w:t>
      </w:r>
      <w:r>
        <w:rPr>
          <w:rFonts w:eastAsia="Calibri" w:cs="Arial"/>
          <w:szCs w:val="22"/>
        </w:rPr>
        <w:t>Umowy</w:t>
      </w:r>
      <w:r w:rsidRPr="00C263C0">
        <w:rPr>
          <w:rFonts w:eastAsia="Calibri" w:cs="Arial"/>
          <w:szCs w:val="22"/>
        </w:rPr>
        <w:t xml:space="preserve"> po upływie okresu zawieszenia wykonywania </w:t>
      </w:r>
      <w:r>
        <w:rPr>
          <w:rFonts w:eastAsia="Calibri" w:cs="Arial"/>
          <w:szCs w:val="22"/>
        </w:rPr>
        <w:t>Umowy</w:t>
      </w:r>
      <w:r w:rsidRPr="00C263C0">
        <w:rPr>
          <w:rFonts w:eastAsia="Calibri" w:cs="Arial"/>
          <w:szCs w:val="22"/>
        </w:rPr>
        <w:t xml:space="preserve">; w braku odmiennych uzgodnień między Stronami, kwoty zwiększające wynagrodzenie zostaną doliczone do części wynagrodzenia przypadającej za poszczególne etapy realizacji </w:t>
      </w:r>
      <w:r>
        <w:rPr>
          <w:rFonts w:eastAsia="Calibri" w:cs="Arial"/>
          <w:szCs w:val="22"/>
        </w:rPr>
        <w:t>Umowy</w:t>
      </w:r>
      <w:r w:rsidRPr="00C263C0">
        <w:rPr>
          <w:rFonts w:eastAsia="Calibri" w:cs="Arial"/>
          <w:szCs w:val="22"/>
        </w:rPr>
        <w:t xml:space="preserve">, w których nastąpiło zawieszenie wykonywania </w:t>
      </w:r>
      <w:r>
        <w:rPr>
          <w:rFonts w:eastAsia="Calibri" w:cs="Arial"/>
          <w:szCs w:val="22"/>
        </w:rPr>
        <w:t>Umowy</w:t>
      </w:r>
      <w:r w:rsidRPr="00C263C0">
        <w:rPr>
          <w:rFonts w:eastAsia="Calibri" w:cs="Arial"/>
          <w:szCs w:val="22"/>
        </w:rPr>
        <w:t>,</w:t>
      </w:r>
    </w:p>
    <w:p w14:paraId="72A203E9" w14:textId="77777777" w:rsidR="00DC507A" w:rsidRPr="00C263C0" w:rsidRDefault="00DC507A" w:rsidP="00474EDC">
      <w:pPr>
        <w:numPr>
          <w:ilvl w:val="0"/>
          <w:numId w:val="45"/>
        </w:numPr>
        <w:suppressAutoHyphens/>
        <w:autoSpaceDE w:val="0"/>
        <w:autoSpaceDN w:val="0"/>
        <w:adjustRightInd w:val="0"/>
        <w:ind w:left="641" w:hanging="284"/>
        <w:jc w:val="both"/>
        <w:rPr>
          <w:rFonts w:eastAsia="Calibri" w:cs="Arial"/>
          <w:szCs w:val="22"/>
        </w:rPr>
      </w:pPr>
      <w:r w:rsidRPr="00C263C0">
        <w:rPr>
          <w:rFonts w:eastAsia="Calibri" w:cs="Arial"/>
          <w:szCs w:val="22"/>
        </w:rPr>
        <w:t xml:space="preserve">przedłużenia terminów realizacji </w:t>
      </w:r>
      <w:r>
        <w:rPr>
          <w:rFonts w:eastAsia="Calibri" w:cs="Arial"/>
          <w:szCs w:val="22"/>
        </w:rPr>
        <w:t>Umowy</w:t>
      </w:r>
      <w:r w:rsidRPr="00C263C0">
        <w:rPr>
          <w:rFonts w:eastAsia="Calibri" w:cs="Arial"/>
          <w:szCs w:val="22"/>
        </w:rPr>
        <w:t xml:space="preserve"> o czas odpowiadający okresowi zawieszenia wykonywania </w:t>
      </w:r>
      <w:r>
        <w:rPr>
          <w:rFonts w:eastAsia="Calibri" w:cs="Arial"/>
          <w:szCs w:val="22"/>
        </w:rPr>
        <w:t>Umowy</w:t>
      </w:r>
      <w:r w:rsidRPr="00C263C0">
        <w:rPr>
          <w:rFonts w:eastAsia="Calibri" w:cs="Arial"/>
          <w:szCs w:val="22"/>
        </w:rPr>
        <w:t xml:space="preserve"> (tj. od daty zawieszenia do upływu terminu określonego w ust. 7).</w:t>
      </w:r>
    </w:p>
    <w:p w14:paraId="4C7CF555" w14:textId="0864E93C" w:rsidR="00DC507A" w:rsidRPr="00C263C0" w:rsidRDefault="00DC507A" w:rsidP="00474EDC">
      <w:pPr>
        <w:numPr>
          <w:ilvl w:val="0"/>
          <w:numId w:val="33"/>
        </w:numPr>
        <w:suppressAutoHyphens/>
        <w:autoSpaceDE w:val="0"/>
        <w:autoSpaceDN w:val="0"/>
        <w:adjustRightInd w:val="0"/>
        <w:ind w:left="357" w:hanging="357"/>
        <w:jc w:val="both"/>
        <w:rPr>
          <w:rFonts w:eastAsia="Calibri" w:cs="Arial"/>
          <w:szCs w:val="22"/>
        </w:rPr>
      </w:pPr>
      <w:r w:rsidRPr="00C263C0">
        <w:rPr>
          <w:rFonts w:eastAsia="Calibri" w:cs="Arial"/>
          <w:szCs w:val="22"/>
        </w:rPr>
        <w:t xml:space="preserve">Przedłużenie terminów realizacji </w:t>
      </w:r>
      <w:r>
        <w:rPr>
          <w:rFonts w:eastAsia="Calibri" w:cs="Arial"/>
          <w:szCs w:val="22"/>
        </w:rPr>
        <w:t>Umowy</w:t>
      </w:r>
      <w:r w:rsidRPr="00C263C0">
        <w:rPr>
          <w:rFonts w:eastAsia="Calibri" w:cs="Arial"/>
          <w:szCs w:val="22"/>
        </w:rPr>
        <w:t xml:space="preserve"> lub zwiększenie wynagrodzenia, o których mowa w ustępie poprzedzającym</w:t>
      </w:r>
      <w:r w:rsidR="004E7657">
        <w:rPr>
          <w:rFonts w:eastAsia="Calibri" w:cs="Arial"/>
          <w:szCs w:val="22"/>
        </w:rPr>
        <w:t xml:space="preserve"> wymaga pisemnej argumentacji i </w:t>
      </w:r>
      <w:r w:rsidRPr="00C263C0">
        <w:rPr>
          <w:rFonts w:eastAsia="Calibri" w:cs="Arial"/>
          <w:szCs w:val="22"/>
        </w:rPr>
        <w:t>na</w:t>
      </w:r>
      <w:r>
        <w:rPr>
          <w:rFonts w:eastAsia="Calibri" w:cs="Arial"/>
          <w:szCs w:val="22"/>
        </w:rPr>
        <w:t>stąpi w drodze aneksu do Umowy.</w:t>
      </w:r>
    </w:p>
    <w:p w14:paraId="70DCA919" w14:textId="77777777" w:rsidR="00DC507A" w:rsidRDefault="00DC507A" w:rsidP="00474EDC">
      <w:pPr>
        <w:numPr>
          <w:ilvl w:val="0"/>
          <w:numId w:val="33"/>
        </w:numPr>
        <w:suppressAutoHyphens/>
        <w:autoSpaceDE w:val="0"/>
        <w:autoSpaceDN w:val="0"/>
        <w:adjustRightInd w:val="0"/>
        <w:ind w:left="357" w:hanging="357"/>
        <w:jc w:val="both"/>
        <w:rPr>
          <w:rFonts w:eastAsia="Calibri" w:cs="Arial"/>
          <w:szCs w:val="22"/>
        </w:rPr>
      </w:pPr>
      <w:r w:rsidRPr="00C263C0">
        <w:rPr>
          <w:rFonts w:eastAsia="Calibri" w:cs="Arial"/>
          <w:szCs w:val="22"/>
        </w:rPr>
        <w:t xml:space="preserve">Wykonawca wznowi wykonywanie </w:t>
      </w:r>
      <w:r>
        <w:rPr>
          <w:rFonts w:eastAsia="Calibri" w:cs="Arial"/>
          <w:szCs w:val="22"/>
        </w:rPr>
        <w:t>Umowy</w:t>
      </w:r>
      <w:r w:rsidRPr="00C263C0">
        <w:rPr>
          <w:rFonts w:eastAsia="Calibri" w:cs="Arial"/>
          <w:szCs w:val="22"/>
        </w:rPr>
        <w:t xml:space="preserve"> najpóźniej w terminie </w:t>
      </w:r>
      <w:r w:rsidRPr="00C263C0">
        <w:rPr>
          <w:rFonts w:eastAsia="Calibri" w:cs="Arial"/>
          <w:bCs/>
          <w:szCs w:val="22"/>
          <w:lang w:eastAsia="en-US"/>
        </w:rPr>
        <w:t xml:space="preserve">wyznaczonym przez Zamawiającego w wezwaniu </w:t>
      </w:r>
      <w:r w:rsidRPr="00C263C0">
        <w:rPr>
          <w:rFonts w:eastAsia="Calibri" w:cs="Arial"/>
          <w:szCs w:val="22"/>
        </w:rPr>
        <w:t>do wznowienia wykonywania.</w:t>
      </w:r>
    </w:p>
    <w:p w14:paraId="5C502183" w14:textId="351B01DA" w:rsidR="00DC507A" w:rsidRPr="0097112B" w:rsidRDefault="00DC507A" w:rsidP="00474EDC">
      <w:pPr>
        <w:numPr>
          <w:ilvl w:val="0"/>
          <w:numId w:val="33"/>
        </w:numPr>
        <w:suppressAutoHyphens/>
        <w:autoSpaceDE w:val="0"/>
        <w:autoSpaceDN w:val="0"/>
        <w:adjustRightInd w:val="0"/>
        <w:ind w:left="357" w:hanging="357"/>
        <w:jc w:val="both"/>
        <w:rPr>
          <w:rFonts w:eastAsia="Calibri" w:cs="Arial"/>
          <w:szCs w:val="22"/>
        </w:rPr>
      </w:pPr>
      <w:r>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nie dłuższym jednak niż 21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23A9D4FE" w14:textId="77777777" w:rsidR="0097112B" w:rsidRPr="00C335E8" w:rsidRDefault="0097112B" w:rsidP="0097112B">
      <w:pPr>
        <w:suppressAutoHyphens/>
        <w:autoSpaceDE w:val="0"/>
        <w:autoSpaceDN w:val="0"/>
        <w:adjustRightInd w:val="0"/>
        <w:ind w:left="357"/>
        <w:jc w:val="both"/>
        <w:rPr>
          <w:rFonts w:eastAsia="Calibri" w:cs="Arial"/>
          <w:szCs w:val="22"/>
        </w:rPr>
      </w:pPr>
    </w:p>
    <w:p w14:paraId="09227B21"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§18 </w:t>
      </w:r>
    </w:p>
    <w:p w14:paraId="0ADA60FB" w14:textId="77777777" w:rsidR="00DC507A" w:rsidRPr="00C263C0" w:rsidRDefault="00DC507A" w:rsidP="00DC507A">
      <w:pPr>
        <w:suppressAutoHyphens/>
        <w:ind w:left="357" w:hanging="357"/>
        <w:jc w:val="center"/>
        <w:rPr>
          <w:rFonts w:eastAsia="Andale Sans UI" w:cs="Arial"/>
          <w:kern w:val="1"/>
          <w:szCs w:val="22"/>
        </w:rPr>
      </w:pPr>
      <w:r w:rsidRPr="00C263C0">
        <w:rPr>
          <w:rFonts w:eastAsia="Andale Sans UI" w:cs="Arial"/>
          <w:b/>
          <w:bCs/>
          <w:kern w:val="1"/>
          <w:szCs w:val="22"/>
        </w:rPr>
        <w:t xml:space="preserve">ODSTĄPIENIE OD </w:t>
      </w:r>
      <w:r>
        <w:rPr>
          <w:rFonts w:eastAsia="Andale Sans UI" w:cs="Arial"/>
          <w:b/>
          <w:bCs/>
          <w:kern w:val="1"/>
          <w:szCs w:val="22"/>
        </w:rPr>
        <w:t>UMOWY</w:t>
      </w:r>
    </w:p>
    <w:p w14:paraId="76C7354D" w14:textId="18CE4433" w:rsidR="00DC507A" w:rsidRPr="00C263C0" w:rsidRDefault="00DC507A" w:rsidP="00474EDC">
      <w:pPr>
        <w:numPr>
          <w:ilvl w:val="0"/>
          <w:numId w:val="60"/>
        </w:numPr>
        <w:suppressAutoHyphens/>
        <w:ind w:left="357" w:hanging="357"/>
        <w:jc w:val="both"/>
        <w:rPr>
          <w:rFonts w:eastAsia="Andale Sans UI" w:cs="Arial"/>
          <w:kern w:val="1"/>
          <w:szCs w:val="22"/>
        </w:rPr>
      </w:pPr>
      <w:r w:rsidRPr="00C263C0">
        <w:rPr>
          <w:rFonts w:eastAsia="Andale Sans UI" w:cs="Arial"/>
          <w:kern w:val="1"/>
          <w:szCs w:val="22"/>
        </w:rPr>
        <w:t xml:space="preserve">Niezależnie od postanowień niniejszego paragrafu, każda ze Stron </w:t>
      </w:r>
      <w:r>
        <w:rPr>
          <w:rFonts w:eastAsia="Andale Sans UI" w:cs="Arial"/>
          <w:kern w:val="1"/>
          <w:szCs w:val="22"/>
        </w:rPr>
        <w:t>Umowy</w:t>
      </w:r>
      <w:r w:rsidRPr="00C263C0">
        <w:rPr>
          <w:rFonts w:eastAsia="Andale Sans UI" w:cs="Arial"/>
          <w:kern w:val="1"/>
          <w:szCs w:val="22"/>
        </w:rPr>
        <w:t xml:space="preserve"> może od niej odstąpić w przypadkach </w:t>
      </w:r>
      <w:r w:rsidRPr="00C263C0">
        <w:rPr>
          <w:rFonts w:eastAsia="Andale Sans UI" w:cs="Arial"/>
          <w:kern w:val="1"/>
          <w:szCs w:val="22"/>
          <w:lang w:eastAsia="en-US"/>
        </w:rPr>
        <w:t xml:space="preserve">określonych w powszechnie obowiązujących przepisach prawa </w:t>
      </w:r>
      <w:r w:rsidR="0076173A">
        <w:rPr>
          <w:rFonts w:eastAsia="Andale Sans UI" w:cs="Arial"/>
          <w:kern w:val="1"/>
          <w:szCs w:val="22"/>
          <w:lang w:eastAsia="en-US"/>
        </w:rPr>
        <w:br/>
      </w:r>
      <w:r>
        <w:rPr>
          <w:rFonts w:eastAsia="Andale Sans UI" w:cs="Arial"/>
          <w:kern w:val="1"/>
          <w:szCs w:val="22"/>
        </w:rPr>
        <w:t>w szczególności Kodeksem c</w:t>
      </w:r>
      <w:r w:rsidRPr="00C263C0">
        <w:rPr>
          <w:rFonts w:eastAsia="Andale Sans UI" w:cs="Arial"/>
          <w:kern w:val="1"/>
          <w:szCs w:val="22"/>
        </w:rPr>
        <w:t>ywilnym.</w:t>
      </w:r>
    </w:p>
    <w:p w14:paraId="5354CD0C" w14:textId="77777777" w:rsidR="00DC507A" w:rsidRPr="00C263C0" w:rsidRDefault="00DC507A" w:rsidP="00474EDC">
      <w:pPr>
        <w:numPr>
          <w:ilvl w:val="0"/>
          <w:numId w:val="60"/>
        </w:numPr>
        <w:suppressAutoHyphens/>
        <w:ind w:left="357" w:hanging="357"/>
        <w:jc w:val="both"/>
        <w:rPr>
          <w:rFonts w:eastAsia="Andale Sans UI" w:cs="Arial"/>
          <w:kern w:val="1"/>
          <w:szCs w:val="22"/>
        </w:rPr>
      </w:pPr>
      <w:r w:rsidRPr="00C263C0">
        <w:rPr>
          <w:rFonts w:eastAsia="Andale Sans UI" w:cs="Arial"/>
          <w:kern w:val="1"/>
          <w:szCs w:val="22"/>
        </w:rPr>
        <w:t xml:space="preserve">Niezależnie od możliwości odstąpienia przez Zamawiającego od </w:t>
      </w:r>
      <w:r>
        <w:rPr>
          <w:rFonts w:eastAsia="Andale Sans UI" w:cs="Arial"/>
          <w:kern w:val="1"/>
          <w:szCs w:val="22"/>
        </w:rPr>
        <w:t>Umowy</w:t>
      </w:r>
      <w:r w:rsidRPr="00C263C0">
        <w:rPr>
          <w:rFonts w:eastAsia="Andale Sans UI" w:cs="Arial"/>
          <w:kern w:val="1"/>
          <w:szCs w:val="22"/>
        </w:rPr>
        <w:t xml:space="preserve"> na podstawie ust. 1 lub 7 oraz innych postanowień </w:t>
      </w:r>
      <w:r>
        <w:rPr>
          <w:rFonts w:eastAsia="Andale Sans UI" w:cs="Arial"/>
          <w:kern w:val="1"/>
          <w:szCs w:val="22"/>
        </w:rPr>
        <w:t>Umowy</w:t>
      </w:r>
      <w:r w:rsidRPr="00C263C0">
        <w:rPr>
          <w:rFonts w:eastAsia="Andale Sans UI" w:cs="Arial"/>
          <w:kern w:val="1"/>
          <w:szCs w:val="22"/>
        </w:rPr>
        <w:t xml:space="preserve">, Zamawiający może od </w:t>
      </w:r>
      <w:r>
        <w:rPr>
          <w:rFonts w:eastAsia="Andale Sans UI" w:cs="Arial"/>
          <w:kern w:val="1"/>
          <w:szCs w:val="22"/>
        </w:rPr>
        <w:t>Umowy</w:t>
      </w:r>
      <w:r w:rsidRPr="00C263C0">
        <w:rPr>
          <w:rFonts w:eastAsia="Andale Sans UI" w:cs="Arial"/>
          <w:kern w:val="1"/>
          <w:szCs w:val="22"/>
        </w:rPr>
        <w:t xml:space="preserve"> odstąpić w całości lub części, jeżeli Wykonawca:</w:t>
      </w:r>
    </w:p>
    <w:p w14:paraId="774B2BC9" w14:textId="491643E2"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nie rozpoczął prac w terminie bez uzasadnionej przyczyny</w:t>
      </w:r>
      <w:r w:rsidR="00D173C1">
        <w:rPr>
          <w:rFonts w:eastAsia="Andale Sans UI" w:cs="Arial"/>
          <w:kern w:val="1"/>
          <w:szCs w:val="22"/>
        </w:rPr>
        <w:t xml:space="preserve"> </w:t>
      </w:r>
      <w:r w:rsidR="00D173C1" w:rsidRPr="00D173C1">
        <w:rPr>
          <w:rFonts w:eastAsia="Andale Sans UI" w:cs="Arial"/>
          <w:kern w:val="1"/>
          <w:szCs w:val="22"/>
        </w:rPr>
        <w:t>lub nie wznowił wykonywania Umowy w terminie, o którym mowa w §17 ust. 7 Umowy</w:t>
      </w:r>
      <w:r w:rsidRPr="00C263C0">
        <w:rPr>
          <w:rFonts w:eastAsia="Andale Sans UI" w:cs="Arial"/>
          <w:kern w:val="1"/>
          <w:szCs w:val="22"/>
        </w:rPr>
        <w:t>,</w:t>
      </w:r>
    </w:p>
    <w:p w14:paraId="19DBA37A" w14:textId="77777777"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przerwał realizację prac bez uzasadnionej przyczyny i przerwa trwa dłużej niż 7 dni,</w:t>
      </w:r>
    </w:p>
    <w:p w14:paraId="1A1B30B3" w14:textId="6E6918A6"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 xml:space="preserve">pozostaje w opóźnieniu w należytej realizacji terminu określonego w </w:t>
      </w:r>
      <w:r w:rsidRPr="00C263C0">
        <w:rPr>
          <w:rFonts w:eastAsia="Calibri" w:cs="Arial"/>
          <w:szCs w:val="22"/>
          <w:lang w:eastAsia="en-US"/>
        </w:rPr>
        <w:t>§1 ust. 5</w:t>
      </w:r>
      <w:r w:rsidRPr="00C263C0">
        <w:rPr>
          <w:rFonts w:eastAsia="Andale Sans UI" w:cs="Arial"/>
          <w:kern w:val="1"/>
          <w:szCs w:val="22"/>
        </w:rPr>
        <w:t xml:space="preserve"> </w:t>
      </w:r>
      <w:r>
        <w:rPr>
          <w:rFonts w:eastAsia="Andale Sans UI" w:cs="Arial"/>
          <w:kern w:val="1"/>
          <w:szCs w:val="22"/>
        </w:rPr>
        <w:t>Umowy</w:t>
      </w:r>
      <w:r w:rsidRPr="00C263C0">
        <w:rPr>
          <w:rFonts w:eastAsia="Andale Sans UI" w:cs="Arial"/>
          <w:kern w:val="1"/>
          <w:szCs w:val="22"/>
        </w:rPr>
        <w:t xml:space="preserve"> przez okres przekraczający </w:t>
      </w:r>
      <w:r>
        <w:rPr>
          <w:rFonts w:eastAsia="Calibri" w:cs="Arial"/>
          <w:bCs/>
          <w:szCs w:val="22"/>
          <w:lang w:eastAsia="en-US"/>
        </w:rPr>
        <w:t>3</w:t>
      </w:r>
      <w:r w:rsidRPr="00C263C0">
        <w:rPr>
          <w:rFonts w:eastAsia="Calibri" w:cs="Arial"/>
          <w:bCs/>
          <w:szCs w:val="22"/>
          <w:lang w:eastAsia="en-US"/>
        </w:rPr>
        <w:t xml:space="preserve">0 </w:t>
      </w:r>
      <w:r w:rsidRPr="00C263C0">
        <w:rPr>
          <w:rFonts w:eastAsia="Andale Sans UI" w:cs="Arial"/>
          <w:kern w:val="1"/>
          <w:szCs w:val="22"/>
        </w:rPr>
        <w:t>dni</w:t>
      </w:r>
      <w:r w:rsidR="0057370F">
        <w:rPr>
          <w:rFonts w:eastAsia="Andale Sans UI" w:cs="Arial"/>
          <w:kern w:val="1"/>
          <w:szCs w:val="22"/>
        </w:rPr>
        <w:t xml:space="preserve"> kalendarzowych</w:t>
      </w:r>
      <w:r w:rsidRPr="00C263C0">
        <w:rPr>
          <w:rFonts w:eastAsia="Andale Sans UI" w:cs="Arial"/>
          <w:kern w:val="1"/>
          <w:szCs w:val="22"/>
        </w:rPr>
        <w:t xml:space="preserve">, </w:t>
      </w:r>
    </w:p>
    <w:p w14:paraId="20281168" w14:textId="77777777" w:rsidR="00DC507A"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 xml:space="preserve">naruszy obowiązek zachowania poufności wynikający z </w:t>
      </w:r>
      <w:r>
        <w:rPr>
          <w:rFonts w:eastAsia="Andale Sans UI" w:cs="Arial"/>
          <w:kern w:val="1"/>
          <w:szCs w:val="22"/>
        </w:rPr>
        <w:t>Umowy</w:t>
      </w:r>
      <w:r w:rsidRPr="00C263C0">
        <w:rPr>
          <w:rFonts w:eastAsia="Andale Sans UI" w:cs="Arial"/>
          <w:kern w:val="1"/>
          <w:szCs w:val="22"/>
        </w:rPr>
        <w:t xml:space="preserve">, o którym mowa w §15 </w:t>
      </w:r>
      <w:r>
        <w:rPr>
          <w:rFonts w:eastAsia="Andale Sans UI" w:cs="Arial"/>
          <w:kern w:val="1"/>
          <w:szCs w:val="22"/>
        </w:rPr>
        <w:t>Umowy</w:t>
      </w:r>
      <w:r w:rsidRPr="00C263C0">
        <w:rPr>
          <w:rFonts w:eastAsia="Andale Sans UI" w:cs="Arial"/>
          <w:kern w:val="1"/>
          <w:szCs w:val="22"/>
        </w:rPr>
        <w:t>,</w:t>
      </w:r>
    </w:p>
    <w:p w14:paraId="3C30761C" w14:textId="77777777" w:rsidR="00DC507A" w:rsidRPr="00C263C0" w:rsidRDefault="00DC507A" w:rsidP="00474EDC">
      <w:pPr>
        <w:numPr>
          <w:ilvl w:val="0"/>
          <w:numId w:val="61"/>
        </w:numPr>
        <w:suppressAutoHyphens/>
        <w:ind w:left="680" w:hanging="340"/>
        <w:jc w:val="both"/>
        <w:rPr>
          <w:rFonts w:eastAsia="Andale Sans UI" w:cs="Arial"/>
          <w:kern w:val="1"/>
          <w:szCs w:val="22"/>
        </w:rPr>
      </w:pPr>
      <w:r>
        <w:t>naruszy obowiązek zachowania ciągłości umowy ubezpieczenia, o którym mowa w §12 Umowy,</w:t>
      </w:r>
    </w:p>
    <w:p w14:paraId="2A2FD3E9" w14:textId="77777777"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 xml:space="preserve">naruszy obowiązek zachowania bezpieczeństwa przetwarzania danych osobowych wynikający z </w:t>
      </w:r>
      <w:r>
        <w:rPr>
          <w:rFonts w:eastAsia="Andale Sans UI" w:cs="Arial"/>
          <w:kern w:val="1"/>
          <w:szCs w:val="22"/>
        </w:rPr>
        <w:t>Umowy</w:t>
      </w:r>
      <w:r w:rsidRPr="00C263C0">
        <w:rPr>
          <w:rFonts w:eastAsia="Andale Sans UI" w:cs="Arial"/>
          <w:kern w:val="1"/>
          <w:szCs w:val="22"/>
        </w:rPr>
        <w:t xml:space="preserve">, o którym mowa w §11 </w:t>
      </w:r>
      <w:r>
        <w:rPr>
          <w:rFonts w:eastAsia="Andale Sans UI" w:cs="Arial"/>
          <w:kern w:val="1"/>
          <w:szCs w:val="22"/>
        </w:rPr>
        <w:t>Umowy</w:t>
      </w:r>
      <w:r w:rsidRPr="00C263C0">
        <w:rPr>
          <w:rFonts w:eastAsia="Andale Sans UI" w:cs="Arial"/>
          <w:kern w:val="1"/>
          <w:szCs w:val="22"/>
        </w:rPr>
        <w:t>,</w:t>
      </w:r>
    </w:p>
    <w:p w14:paraId="07E14CEB" w14:textId="77777777"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 xml:space="preserve">nie usunie wad przedmiotu objętego Gwarancją lub jego części w </w:t>
      </w:r>
      <w:r>
        <w:rPr>
          <w:rFonts w:eastAsia="Andale Sans UI" w:cs="Arial"/>
          <w:kern w:val="1"/>
          <w:szCs w:val="22"/>
        </w:rPr>
        <w:t>terminie określonym zgodnie z §7</w:t>
      </w:r>
      <w:r w:rsidRPr="00C263C0">
        <w:rPr>
          <w:rFonts w:eastAsia="Andale Sans UI" w:cs="Arial"/>
          <w:kern w:val="1"/>
          <w:szCs w:val="22"/>
        </w:rPr>
        <w:t xml:space="preserve"> </w:t>
      </w:r>
      <w:r>
        <w:rPr>
          <w:rFonts w:eastAsia="Andale Sans UI" w:cs="Arial"/>
          <w:kern w:val="1"/>
          <w:szCs w:val="22"/>
        </w:rPr>
        <w:t>Umowy</w:t>
      </w:r>
      <w:r w:rsidRPr="00C263C0">
        <w:rPr>
          <w:rFonts w:eastAsia="Andale Sans UI" w:cs="Arial"/>
          <w:kern w:val="1"/>
          <w:szCs w:val="22"/>
        </w:rPr>
        <w:t>,</w:t>
      </w:r>
    </w:p>
    <w:p w14:paraId="69507A7B" w14:textId="77777777"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1"/>
          <w:szCs w:val="22"/>
        </w:rPr>
        <w:t>nie usunie wad przedmiotu objętego rękojmią w termin</w:t>
      </w:r>
      <w:r>
        <w:rPr>
          <w:rFonts w:eastAsia="Andale Sans UI" w:cs="Arial"/>
          <w:kern w:val="1"/>
          <w:szCs w:val="22"/>
        </w:rPr>
        <w:t>ie określonym zgodnie z §7</w:t>
      </w:r>
      <w:r w:rsidRPr="00C263C0">
        <w:rPr>
          <w:rFonts w:eastAsia="Andale Sans UI" w:cs="Arial"/>
          <w:kern w:val="1"/>
          <w:szCs w:val="22"/>
        </w:rPr>
        <w:t xml:space="preserve"> </w:t>
      </w:r>
      <w:r>
        <w:rPr>
          <w:rFonts w:eastAsia="Andale Sans UI" w:cs="Arial"/>
          <w:kern w:val="1"/>
          <w:szCs w:val="22"/>
        </w:rPr>
        <w:t>Umowy</w:t>
      </w:r>
      <w:r w:rsidRPr="00C263C0">
        <w:rPr>
          <w:rFonts w:eastAsia="Andale Sans UI" w:cs="Arial"/>
          <w:kern w:val="1"/>
          <w:szCs w:val="22"/>
        </w:rPr>
        <w:t xml:space="preserve">, </w:t>
      </w:r>
    </w:p>
    <w:p w14:paraId="4F77B9D8" w14:textId="0E10B814" w:rsidR="00DC507A" w:rsidRPr="00C263C0" w:rsidRDefault="0057370F" w:rsidP="00474EDC">
      <w:pPr>
        <w:numPr>
          <w:ilvl w:val="0"/>
          <w:numId w:val="61"/>
        </w:numPr>
        <w:suppressAutoHyphens/>
        <w:ind w:left="680" w:hanging="340"/>
        <w:jc w:val="both"/>
        <w:rPr>
          <w:rFonts w:eastAsia="Andale Sans UI" w:cs="Arial"/>
          <w:kern w:val="1"/>
          <w:szCs w:val="22"/>
        </w:rPr>
      </w:pPr>
      <w:r>
        <w:rPr>
          <w:rFonts w:eastAsia="Andale Sans UI" w:cs="Arial"/>
          <w:kern w:val="1"/>
          <w:szCs w:val="22"/>
        </w:rPr>
        <w:t>podejmie działania zmierzające do</w:t>
      </w:r>
      <w:r w:rsidR="00DC507A" w:rsidRPr="00C263C0">
        <w:rPr>
          <w:rFonts w:eastAsia="Andale Sans UI" w:cs="Arial"/>
          <w:kern w:val="1"/>
          <w:szCs w:val="22"/>
        </w:rPr>
        <w:t xml:space="preserve"> przeniesienia praw lub obowiązków wynikających z </w:t>
      </w:r>
      <w:r w:rsidR="00DC507A">
        <w:rPr>
          <w:rFonts w:eastAsia="Andale Sans UI" w:cs="Arial"/>
          <w:kern w:val="1"/>
          <w:szCs w:val="22"/>
        </w:rPr>
        <w:t>Umowy</w:t>
      </w:r>
      <w:r>
        <w:rPr>
          <w:rFonts w:eastAsia="Andale Sans UI" w:cs="Arial"/>
          <w:kern w:val="1"/>
          <w:szCs w:val="22"/>
        </w:rPr>
        <w:t xml:space="preserve"> w sposób naruszający</w:t>
      </w:r>
      <w:r w:rsidR="004C38D7">
        <w:rPr>
          <w:rFonts w:eastAsia="Andale Sans UI" w:cs="Arial"/>
          <w:kern w:val="1"/>
          <w:szCs w:val="22"/>
        </w:rPr>
        <w:t xml:space="preserve"> postanowienia Umowy</w:t>
      </w:r>
      <w:r w:rsidR="00DC507A" w:rsidRPr="00C263C0">
        <w:rPr>
          <w:rFonts w:eastAsia="Andale Sans UI" w:cs="Arial"/>
          <w:kern w:val="1"/>
          <w:szCs w:val="22"/>
        </w:rPr>
        <w:t>,</w:t>
      </w:r>
    </w:p>
    <w:p w14:paraId="3F21624B" w14:textId="1C19BF3A" w:rsidR="00DC507A" w:rsidRDefault="00E60760" w:rsidP="00474EDC">
      <w:pPr>
        <w:numPr>
          <w:ilvl w:val="0"/>
          <w:numId w:val="61"/>
        </w:numPr>
        <w:suppressAutoHyphens/>
        <w:ind w:left="680" w:hanging="340"/>
        <w:jc w:val="both"/>
        <w:rPr>
          <w:rFonts w:eastAsia="Andale Sans UI" w:cs="Arial"/>
          <w:kern w:val="1"/>
          <w:szCs w:val="22"/>
        </w:rPr>
      </w:pPr>
      <w:r>
        <w:rPr>
          <w:rFonts w:eastAsia="Andale Sans UI" w:cs="Arial"/>
          <w:kern w:val="1"/>
          <w:szCs w:val="22"/>
        </w:rPr>
        <w:t xml:space="preserve"> </w:t>
      </w:r>
      <w:r w:rsidR="00DC507A" w:rsidRPr="00C263C0">
        <w:rPr>
          <w:rFonts w:eastAsia="Andale Sans UI" w:cs="Arial"/>
          <w:kern w:val="1"/>
          <w:szCs w:val="22"/>
        </w:rPr>
        <w:t xml:space="preserve">naruszy w sposób istotny swoje obowiązki wynikające z niniejszej </w:t>
      </w:r>
      <w:r w:rsidR="00DC507A">
        <w:rPr>
          <w:rFonts w:eastAsia="Andale Sans UI" w:cs="Arial"/>
          <w:kern w:val="1"/>
          <w:szCs w:val="22"/>
        </w:rPr>
        <w:t>Umowy</w:t>
      </w:r>
      <w:r w:rsidR="00DC507A" w:rsidRPr="00C263C0">
        <w:rPr>
          <w:rFonts w:eastAsia="Andale Sans UI" w:cs="Arial"/>
          <w:kern w:val="1"/>
          <w:szCs w:val="22"/>
        </w:rPr>
        <w:t xml:space="preserve">, przez co należy rozumieć takie naruszenie </w:t>
      </w:r>
      <w:r w:rsidR="00DC507A">
        <w:rPr>
          <w:rFonts w:eastAsia="Andale Sans UI" w:cs="Arial"/>
          <w:kern w:val="1"/>
          <w:szCs w:val="22"/>
        </w:rPr>
        <w:t>Umowy</w:t>
      </w:r>
      <w:r w:rsidR="00DC507A" w:rsidRPr="00C263C0">
        <w:rPr>
          <w:rFonts w:eastAsia="Andale Sans UI" w:cs="Arial"/>
          <w:kern w:val="1"/>
          <w:szCs w:val="22"/>
        </w:rPr>
        <w:t xml:space="preserve">, które zostanie na piśmie wskazane przez </w:t>
      </w:r>
      <w:r w:rsidR="00DC507A" w:rsidRPr="00C263C0">
        <w:rPr>
          <w:rFonts w:eastAsia="Andale Sans UI" w:cs="Arial"/>
          <w:kern w:val="1"/>
          <w:szCs w:val="22"/>
        </w:rPr>
        <w:lastRenderedPageBreak/>
        <w:t xml:space="preserve">Zamawiającego i nie zostanie przez Wykonawcę usunięte w okresie przekraczającym </w:t>
      </w:r>
      <w:r w:rsidR="00DC507A" w:rsidRPr="00C263C0">
        <w:rPr>
          <w:rFonts w:eastAsia="Calibri" w:cs="Arial"/>
          <w:bCs/>
          <w:szCs w:val="22"/>
          <w:lang w:eastAsia="en-US"/>
        </w:rPr>
        <w:t xml:space="preserve">30 </w:t>
      </w:r>
      <w:r w:rsidR="00DC507A" w:rsidRPr="00C263C0">
        <w:rPr>
          <w:rFonts w:eastAsia="Andale Sans UI" w:cs="Arial"/>
          <w:kern w:val="1"/>
          <w:szCs w:val="22"/>
        </w:rPr>
        <w:t xml:space="preserve">dni kalendarzowych od daty otrzymania takiego pisemnego wskazania Zamawiającego, </w:t>
      </w:r>
    </w:p>
    <w:p w14:paraId="2ACFDF5B" w14:textId="7199BEEE" w:rsidR="00E21BA6" w:rsidRPr="00C263C0" w:rsidRDefault="00E21BA6" w:rsidP="00474EDC">
      <w:pPr>
        <w:numPr>
          <w:ilvl w:val="0"/>
          <w:numId w:val="61"/>
        </w:numPr>
        <w:suppressAutoHyphens/>
        <w:ind w:left="680" w:hanging="340"/>
        <w:jc w:val="both"/>
        <w:rPr>
          <w:rFonts w:eastAsia="Andale Sans UI" w:cs="Arial"/>
          <w:kern w:val="1"/>
          <w:szCs w:val="22"/>
        </w:rPr>
      </w:pPr>
      <w:r>
        <w:rPr>
          <w:rFonts w:eastAsia="Andale Sans UI" w:cs="Arial"/>
          <w:kern w:val="1"/>
          <w:szCs w:val="22"/>
        </w:rPr>
        <w:t xml:space="preserve"> naruszy w szczególności</w:t>
      </w:r>
      <w:r w:rsidR="0031654E">
        <w:rPr>
          <w:rFonts w:eastAsia="Andale Sans UI" w:cs="Arial"/>
          <w:kern w:val="1"/>
          <w:szCs w:val="22"/>
        </w:rPr>
        <w:t xml:space="preserve"> przepisy prawa pracy, w tym Kodeksu pracy, a także dotyczące zatrudniania cudzoziemców</w:t>
      </w:r>
      <w:r w:rsidR="00E60760">
        <w:rPr>
          <w:rFonts w:eastAsia="Andale Sans UI" w:cs="Arial"/>
          <w:kern w:val="1"/>
          <w:szCs w:val="22"/>
        </w:rPr>
        <w:t>, wobec</w:t>
      </w:r>
      <w:r w:rsidR="003B1679">
        <w:rPr>
          <w:rFonts w:eastAsia="Andale Sans UI" w:cs="Arial"/>
          <w:kern w:val="1"/>
          <w:szCs w:val="22"/>
        </w:rPr>
        <w:t xml:space="preserve"> pracowników, którymi posługuje się przy realizacji przedmiotu Umowy, bądź przepisy z zakresu ochrony środowiska i gospodarki odpadami lub BHP.</w:t>
      </w:r>
    </w:p>
    <w:p w14:paraId="7EC4B461" w14:textId="77777777" w:rsidR="00DC507A" w:rsidRPr="00C263C0" w:rsidRDefault="00DC507A" w:rsidP="00474EDC">
      <w:pPr>
        <w:numPr>
          <w:ilvl w:val="0"/>
          <w:numId w:val="61"/>
        </w:numPr>
        <w:suppressAutoHyphens/>
        <w:ind w:left="680" w:hanging="340"/>
        <w:jc w:val="both"/>
        <w:rPr>
          <w:rFonts w:eastAsia="Calibri" w:cs="Arial"/>
          <w:szCs w:val="22"/>
          <w:lang w:eastAsia="en-US"/>
        </w:rPr>
      </w:pPr>
      <w:r w:rsidRPr="00C263C0">
        <w:rPr>
          <w:rFonts w:eastAsia="Calibri" w:cs="Arial"/>
          <w:szCs w:val="22"/>
          <w:lang w:eastAsia="en-US"/>
        </w:rPr>
        <w:t xml:space="preserve">powierzy czynności objęte Umową Podwykonawcy bez zgody Zamawiającego lub za zgodą, lecz niespełniającemu wymagań wynikających z </w:t>
      </w:r>
      <w:r>
        <w:rPr>
          <w:rFonts w:eastAsia="Calibri" w:cs="Arial"/>
          <w:szCs w:val="22"/>
          <w:lang w:eastAsia="en-US"/>
        </w:rPr>
        <w:t>Umowy</w:t>
      </w:r>
      <w:r w:rsidRPr="00C263C0">
        <w:rPr>
          <w:rFonts w:eastAsia="Calibri" w:cs="Arial"/>
          <w:szCs w:val="22"/>
          <w:lang w:eastAsia="en-US"/>
        </w:rPr>
        <w:t xml:space="preserve"> lub mimo skutecznego wniesienia sprzeciwu przez Zamawiającego, zgodnie z postanowieniami §3 </w:t>
      </w:r>
      <w:r>
        <w:rPr>
          <w:rFonts w:eastAsia="Calibri" w:cs="Arial"/>
          <w:szCs w:val="22"/>
          <w:lang w:eastAsia="en-US"/>
        </w:rPr>
        <w:t>Umowy</w:t>
      </w:r>
      <w:r w:rsidRPr="00C263C0">
        <w:rPr>
          <w:rFonts w:eastAsia="Calibri" w:cs="Arial"/>
          <w:szCs w:val="22"/>
          <w:lang w:eastAsia="en-US"/>
        </w:rPr>
        <w:t>,</w:t>
      </w:r>
    </w:p>
    <w:p w14:paraId="5B48E4F9" w14:textId="77777777" w:rsidR="00DC507A" w:rsidRPr="00713762" w:rsidRDefault="00DC507A" w:rsidP="00474EDC">
      <w:pPr>
        <w:numPr>
          <w:ilvl w:val="0"/>
          <w:numId w:val="61"/>
        </w:numPr>
        <w:suppressAutoHyphens/>
        <w:ind w:left="680" w:hanging="340"/>
        <w:jc w:val="both"/>
        <w:rPr>
          <w:rFonts w:eastAsia="Andale Sans UI" w:cs="Arial"/>
          <w:kern w:val="1"/>
          <w:szCs w:val="22"/>
        </w:rPr>
      </w:pPr>
      <w:r w:rsidRPr="00713762">
        <w:rPr>
          <w:rFonts w:eastAsia="Andale Sans UI" w:cs="Arial"/>
          <w:kern w:val="1"/>
          <w:szCs w:val="22"/>
        </w:rPr>
        <w:t xml:space="preserve">naruszy obowiązek określony w §2 ust. 13 </w:t>
      </w:r>
      <w:r>
        <w:rPr>
          <w:rFonts w:eastAsia="Andale Sans UI" w:cs="Arial"/>
          <w:kern w:val="1"/>
          <w:szCs w:val="22"/>
        </w:rPr>
        <w:t>Umowy</w:t>
      </w:r>
      <w:r w:rsidRPr="00713762">
        <w:rPr>
          <w:rFonts w:eastAsia="Andale Sans UI" w:cs="Arial"/>
          <w:kern w:val="1"/>
          <w:szCs w:val="22"/>
        </w:rPr>
        <w:t>,</w:t>
      </w:r>
    </w:p>
    <w:p w14:paraId="1685087D" w14:textId="709C36C5" w:rsidR="00DC507A" w:rsidRPr="00C263C0" w:rsidRDefault="00D36A5D" w:rsidP="00474EDC">
      <w:pPr>
        <w:numPr>
          <w:ilvl w:val="0"/>
          <w:numId w:val="61"/>
        </w:numPr>
        <w:suppressAutoHyphens/>
        <w:ind w:left="680" w:hanging="340"/>
        <w:jc w:val="both"/>
        <w:rPr>
          <w:rFonts w:eastAsia="Andale Sans UI" w:cs="Arial"/>
          <w:kern w:val="1"/>
          <w:szCs w:val="22"/>
        </w:rPr>
      </w:pPr>
      <w:r>
        <w:rPr>
          <w:rFonts w:eastAsia="Andale Sans UI" w:cs="Arial"/>
          <w:kern w:val="1"/>
          <w:szCs w:val="22"/>
        </w:rPr>
        <w:t>stanie się</w:t>
      </w:r>
      <w:r w:rsidR="00DC507A" w:rsidRPr="00C263C0">
        <w:rPr>
          <w:rFonts w:eastAsia="Andale Sans UI" w:cs="Arial"/>
          <w:kern w:val="1"/>
          <w:szCs w:val="22"/>
        </w:rPr>
        <w:t xml:space="preserve"> niewypłacalny w rozumieniu ustawy z dnia 28 lutego 2003 – Prawo upadłościowe (tj. Dz. U. z 20</w:t>
      </w:r>
      <w:r w:rsidR="00E755DB">
        <w:rPr>
          <w:rFonts w:eastAsia="Andale Sans UI" w:cs="Arial"/>
          <w:kern w:val="1"/>
          <w:szCs w:val="22"/>
        </w:rPr>
        <w:t>24</w:t>
      </w:r>
      <w:r w:rsidR="00DC507A" w:rsidRPr="00C263C0">
        <w:rPr>
          <w:rFonts w:eastAsia="Andale Sans UI" w:cs="Arial"/>
          <w:kern w:val="1"/>
          <w:szCs w:val="22"/>
        </w:rPr>
        <w:t xml:space="preserve">r., poz. </w:t>
      </w:r>
      <w:r w:rsidR="00E755DB">
        <w:rPr>
          <w:rFonts w:eastAsia="Andale Sans UI" w:cs="Arial"/>
          <w:kern w:val="1"/>
          <w:szCs w:val="22"/>
        </w:rPr>
        <w:t>794</w:t>
      </w:r>
      <w:r w:rsidR="00DC507A" w:rsidRPr="00C263C0">
        <w:rPr>
          <w:rFonts w:eastAsia="Andale Sans UI" w:cs="Arial"/>
          <w:kern w:val="1"/>
          <w:szCs w:val="22"/>
        </w:rPr>
        <w:t>),</w:t>
      </w:r>
    </w:p>
    <w:p w14:paraId="08A369B2" w14:textId="29166338" w:rsidR="00DC507A" w:rsidRPr="00C263C0" w:rsidRDefault="00DC507A" w:rsidP="00474EDC">
      <w:pPr>
        <w:numPr>
          <w:ilvl w:val="0"/>
          <w:numId w:val="61"/>
        </w:numPr>
        <w:suppressAutoHyphens/>
        <w:ind w:left="680" w:hanging="340"/>
        <w:jc w:val="both"/>
        <w:rPr>
          <w:rFonts w:eastAsia="Andale Sans UI" w:cs="Arial"/>
          <w:kern w:val="1"/>
          <w:szCs w:val="22"/>
        </w:rPr>
      </w:pPr>
      <w:r w:rsidRPr="00C263C0">
        <w:rPr>
          <w:rFonts w:eastAsia="Andale Sans UI" w:cs="Arial"/>
          <w:kern w:val="2"/>
          <w:szCs w:val="22"/>
          <w:lang w:eastAsia="en-US"/>
        </w:rPr>
        <w:t xml:space="preserve">otrzyma III uwagę krytyczną, o której mowa w §14 ust. 1 pkt. </w:t>
      </w:r>
      <w:r w:rsidR="00E755DB">
        <w:rPr>
          <w:rFonts w:eastAsia="Andale Sans UI" w:cs="Arial"/>
          <w:kern w:val="2"/>
          <w:szCs w:val="22"/>
          <w:lang w:eastAsia="en-US"/>
        </w:rPr>
        <w:t>12</w:t>
      </w:r>
      <w:r w:rsidRPr="00C263C0">
        <w:rPr>
          <w:rFonts w:eastAsia="Andale Sans UI" w:cs="Arial"/>
          <w:kern w:val="2"/>
          <w:szCs w:val="22"/>
          <w:lang w:eastAsia="en-US"/>
        </w:rPr>
        <w:t xml:space="preserve">) </w:t>
      </w:r>
      <w:r>
        <w:rPr>
          <w:rFonts w:eastAsia="Andale Sans UI" w:cs="Arial"/>
          <w:kern w:val="2"/>
          <w:szCs w:val="22"/>
          <w:lang w:eastAsia="en-US"/>
        </w:rPr>
        <w:t>Umowy</w:t>
      </w:r>
      <w:r w:rsidRPr="00C263C0">
        <w:rPr>
          <w:rFonts w:eastAsia="Andale Sans UI" w:cs="Arial"/>
          <w:kern w:val="2"/>
          <w:szCs w:val="22"/>
          <w:lang w:eastAsia="en-US"/>
        </w:rPr>
        <w:t xml:space="preserve"> i §10 pkt</w:t>
      </w:r>
      <w:r>
        <w:rPr>
          <w:rFonts w:eastAsia="Andale Sans UI" w:cs="Arial"/>
          <w:kern w:val="2"/>
          <w:szCs w:val="22"/>
          <w:lang w:eastAsia="en-US"/>
        </w:rPr>
        <w:t>.</w:t>
      </w:r>
      <w:r w:rsidRPr="00C263C0">
        <w:rPr>
          <w:rFonts w:eastAsia="Andale Sans UI" w:cs="Arial"/>
          <w:kern w:val="2"/>
          <w:szCs w:val="22"/>
          <w:lang w:eastAsia="en-US"/>
        </w:rPr>
        <w:t xml:space="preserve"> II ust. 8 </w:t>
      </w:r>
      <w:proofErr w:type="spellStart"/>
      <w:r w:rsidRPr="00C263C0">
        <w:rPr>
          <w:rFonts w:eastAsia="Andale Sans UI" w:cs="Arial"/>
          <w:kern w:val="2"/>
          <w:szCs w:val="22"/>
          <w:lang w:eastAsia="en-US"/>
        </w:rPr>
        <w:t>pdpkt</w:t>
      </w:r>
      <w:proofErr w:type="spellEnd"/>
      <w:r>
        <w:rPr>
          <w:rFonts w:eastAsia="Andale Sans UI" w:cs="Arial"/>
          <w:kern w:val="2"/>
          <w:szCs w:val="22"/>
          <w:lang w:eastAsia="en-US"/>
        </w:rPr>
        <w:t>.</w:t>
      </w:r>
      <w:r w:rsidRPr="00C263C0">
        <w:rPr>
          <w:rFonts w:eastAsia="Andale Sans UI" w:cs="Arial"/>
          <w:kern w:val="2"/>
          <w:szCs w:val="22"/>
          <w:lang w:eastAsia="en-US"/>
        </w:rPr>
        <w:t xml:space="preserve"> 3) </w:t>
      </w:r>
      <w:r>
        <w:rPr>
          <w:rFonts w:eastAsia="Andale Sans UI" w:cs="Arial"/>
          <w:kern w:val="2"/>
          <w:szCs w:val="22"/>
          <w:lang w:eastAsia="en-US"/>
        </w:rPr>
        <w:t>Umowy</w:t>
      </w:r>
      <w:r w:rsidRPr="00C263C0">
        <w:rPr>
          <w:rFonts w:eastAsia="Andale Sans UI" w:cs="Arial"/>
          <w:kern w:val="2"/>
          <w:szCs w:val="22"/>
          <w:lang w:eastAsia="en-US"/>
        </w:rPr>
        <w:t>.</w:t>
      </w:r>
    </w:p>
    <w:p w14:paraId="001A93AE" w14:textId="31324383" w:rsidR="00DC507A" w:rsidRPr="00C263C0" w:rsidRDefault="00DC507A" w:rsidP="00474EDC">
      <w:pPr>
        <w:numPr>
          <w:ilvl w:val="0"/>
          <w:numId w:val="60"/>
        </w:numPr>
        <w:suppressAutoHyphens/>
        <w:ind w:left="357" w:hanging="357"/>
        <w:jc w:val="both"/>
        <w:rPr>
          <w:rFonts w:eastAsia="Andale Sans UI" w:cs="Arial"/>
          <w:kern w:val="1"/>
          <w:szCs w:val="22"/>
        </w:rPr>
      </w:pPr>
      <w:r w:rsidRPr="00C263C0">
        <w:rPr>
          <w:rFonts w:eastAsia="Andale Sans UI" w:cs="Arial"/>
          <w:kern w:val="1"/>
          <w:szCs w:val="22"/>
        </w:rPr>
        <w:t xml:space="preserve">Jeśli przepis ustawy nie stanowi inaczej, uprawnienie do odstąpienia od </w:t>
      </w:r>
      <w:r>
        <w:rPr>
          <w:rFonts w:eastAsia="Andale Sans UI" w:cs="Arial"/>
          <w:kern w:val="1"/>
          <w:szCs w:val="22"/>
        </w:rPr>
        <w:t>Umowy</w:t>
      </w:r>
      <w:r w:rsidRPr="00C263C0">
        <w:rPr>
          <w:rFonts w:eastAsia="Andale Sans UI" w:cs="Arial"/>
          <w:kern w:val="1"/>
          <w:szCs w:val="22"/>
        </w:rPr>
        <w:t xml:space="preserve"> Strona uprawniona może wykonać w ciągu </w:t>
      </w:r>
      <w:r>
        <w:rPr>
          <w:rFonts w:eastAsia="Calibri" w:cs="Arial"/>
          <w:bCs/>
          <w:szCs w:val="22"/>
          <w:lang w:eastAsia="en-US"/>
        </w:rPr>
        <w:t>30</w:t>
      </w:r>
      <w:r w:rsidRPr="00C263C0">
        <w:rPr>
          <w:rFonts w:eastAsia="Andale Sans UI" w:cs="Arial"/>
          <w:kern w:val="1"/>
          <w:szCs w:val="22"/>
        </w:rPr>
        <w:t xml:space="preserve"> dni od dnia wystąpienia zdarzenia uprawniającego do złożenia oświadczenia o odstąpieniu od </w:t>
      </w:r>
      <w:r>
        <w:rPr>
          <w:rFonts w:eastAsia="Andale Sans UI" w:cs="Arial"/>
          <w:kern w:val="1"/>
          <w:szCs w:val="22"/>
        </w:rPr>
        <w:t>Umowy</w:t>
      </w:r>
      <w:r w:rsidRPr="00C263C0">
        <w:rPr>
          <w:rFonts w:eastAsia="Andale Sans UI" w:cs="Arial"/>
          <w:kern w:val="1"/>
          <w:szCs w:val="22"/>
        </w:rPr>
        <w:t xml:space="preserve"> - nie później jednak, niż w terminie </w:t>
      </w:r>
      <w:r>
        <w:rPr>
          <w:rFonts w:eastAsia="Calibri" w:cs="Arial"/>
          <w:bCs/>
          <w:szCs w:val="22"/>
          <w:lang w:eastAsia="en-US"/>
        </w:rPr>
        <w:t>30</w:t>
      </w:r>
      <w:r w:rsidRPr="00C263C0">
        <w:rPr>
          <w:rFonts w:eastAsia="Andale Sans UI" w:cs="Arial"/>
          <w:kern w:val="1"/>
          <w:szCs w:val="22"/>
        </w:rPr>
        <w:t xml:space="preserve"> dni od daty ustalonego wykonania Przedmiotu </w:t>
      </w:r>
      <w:r>
        <w:rPr>
          <w:rFonts w:eastAsia="Andale Sans UI" w:cs="Arial"/>
          <w:kern w:val="1"/>
          <w:szCs w:val="22"/>
        </w:rPr>
        <w:t>Umowy</w:t>
      </w:r>
      <w:r w:rsidRPr="00C263C0">
        <w:rPr>
          <w:rFonts w:eastAsia="Andale Sans UI" w:cs="Arial"/>
          <w:kern w:val="1"/>
          <w:szCs w:val="22"/>
        </w:rPr>
        <w:t>.</w:t>
      </w:r>
      <w:r w:rsidRPr="00C263C0" w:rsidDel="006657FE">
        <w:rPr>
          <w:rFonts w:eastAsia="Andale Sans UI" w:cs="Arial"/>
          <w:kern w:val="1"/>
          <w:szCs w:val="22"/>
          <w:vertAlign w:val="superscript"/>
        </w:rPr>
        <w:t xml:space="preserve"> </w:t>
      </w:r>
      <w:r w:rsidRPr="00C263C0">
        <w:rPr>
          <w:rFonts w:eastAsia="Andale Sans UI" w:cs="Arial"/>
          <w:kern w:val="1"/>
          <w:szCs w:val="22"/>
        </w:rPr>
        <w:t xml:space="preserve">Termin ten nie ma zastosowania do odstąpienia przez Zamawiającego od </w:t>
      </w:r>
      <w:r>
        <w:rPr>
          <w:rFonts w:eastAsia="Andale Sans UI" w:cs="Arial"/>
          <w:kern w:val="1"/>
          <w:szCs w:val="22"/>
        </w:rPr>
        <w:t>Umowy na podstawie ust. 2 pkt. 7) i 8</w:t>
      </w:r>
      <w:r w:rsidRPr="00C263C0">
        <w:rPr>
          <w:rFonts w:eastAsia="Andale Sans UI" w:cs="Arial"/>
          <w:kern w:val="1"/>
          <w:szCs w:val="22"/>
        </w:rPr>
        <w:t>).</w:t>
      </w:r>
      <w:r w:rsidR="00B661AF">
        <w:rPr>
          <w:rFonts w:eastAsia="Andale Sans UI" w:cs="Arial"/>
          <w:kern w:val="1"/>
          <w:szCs w:val="22"/>
        </w:rPr>
        <w:t xml:space="preserve"> </w:t>
      </w:r>
      <w:r w:rsidR="00B661AF" w:rsidRPr="00B661AF">
        <w:rPr>
          <w:rFonts w:eastAsia="Andale Sans UI" w:cs="Arial"/>
          <w:kern w:val="1"/>
          <w:szCs w:val="22"/>
        </w:rPr>
        <w:t>W takim wypadku uprawnienie do odstąpienia od Umowy Strona uprawniona może wykonać nie później niż do upływu terminu Gwarancji, o którym mowa w §7 Umowy.</w:t>
      </w:r>
    </w:p>
    <w:p w14:paraId="16A02EAA" w14:textId="77777777" w:rsidR="00DC507A" w:rsidRPr="00C263C0" w:rsidRDefault="00DC507A" w:rsidP="00474EDC">
      <w:pPr>
        <w:numPr>
          <w:ilvl w:val="0"/>
          <w:numId w:val="60"/>
        </w:numPr>
        <w:suppressAutoHyphens/>
        <w:ind w:left="357" w:hanging="357"/>
        <w:jc w:val="both"/>
        <w:rPr>
          <w:rFonts w:eastAsia="Andale Sans UI" w:cs="Arial"/>
          <w:kern w:val="1"/>
          <w:szCs w:val="22"/>
        </w:rPr>
      </w:pPr>
      <w:r w:rsidRPr="00C263C0">
        <w:rPr>
          <w:rFonts w:eastAsia="Andale Sans UI" w:cs="Arial"/>
          <w:kern w:val="1"/>
          <w:szCs w:val="22"/>
        </w:rPr>
        <w:t xml:space="preserve">Odstąpienie od </w:t>
      </w:r>
      <w:r>
        <w:rPr>
          <w:rFonts w:eastAsia="Andale Sans UI" w:cs="Arial"/>
          <w:kern w:val="1"/>
          <w:szCs w:val="22"/>
        </w:rPr>
        <w:t>Umowy</w:t>
      </w:r>
      <w:r w:rsidRPr="00C263C0">
        <w:rPr>
          <w:rFonts w:eastAsia="Andale Sans UI" w:cs="Arial"/>
          <w:kern w:val="1"/>
          <w:szCs w:val="22"/>
        </w:rPr>
        <w:t xml:space="preserve"> w całości lub w części nie powoduje utraty roszczeń Zamawiającego z tytułu niewykonania lub nienależytego wykonania </w:t>
      </w:r>
      <w:r>
        <w:rPr>
          <w:rFonts w:eastAsia="Andale Sans UI" w:cs="Arial"/>
          <w:kern w:val="1"/>
          <w:szCs w:val="22"/>
        </w:rPr>
        <w:t>Umowy</w:t>
      </w:r>
      <w:r w:rsidRPr="00C263C0">
        <w:rPr>
          <w:rFonts w:eastAsia="Andale Sans UI" w:cs="Arial"/>
          <w:kern w:val="1"/>
          <w:szCs w:val="22"/>
        </w:rPr>
        <w:t xml:space="preserve"> przez Wykonawcę istniejących na dzień skuteczności odstąpienia, w tym także roszczeń o</w:t>
      </w:r>
      <w:r>
        <w:rPr>
          <w:rFonts w:eastAsia="Andale Sans UI" w:cs="Arial"/>
          <w:kern w:val="1"/>
          <w:szCs w:val="22"/>
        </w:rPr>
        <w:t> </w:t>
      </w:r>
      <w:r w:rsidRPr="00C263C0">
        <w:rPr>
          <w:rFonts w:eastAsia="Andale Sans UI" w:cs="Arial"/>
          <w:kern w:val="1"/>
          <w:szCs w:val="22"/>
        </w:rPr>
        <w:t xml:space="preserve">zapłatę kar umownych na podstawie §14 </w:t>
      </w:r>
      <w:r>
        <w:rPr>
          <w:rFonts w:eastAsia="Andale Sans UI" w:cs="Arial"/>
          <w:kern w:val="1"/>
          <w:szCs w:val="22"/>
        </w:rPr>
        <w:t>Umowy</w:t>
      </w:r>
      <w:r w:rsidRPr="00C263C0">
        <w:rPr>
          <w:rFonts w:eastAsia="Andale Sans UI" w:cs="Arial"/>
          <w:kern w:val="1"/>
          <w:szCs w:val="22"/>
        </w:rPr>
        <w:t xml:space="preserve">. </w:t>
      </w:r>
    </w:p>
    <w:p w14:paraId="1A2AE8EF" w14:textId="77777777" w:rsidR="00DC507A" w:rsidRPr="00C263C0" w:rsidRDefault="00DC507A" w:rsidP="00474EDC">
      <w:pPr>
        <w:numPr>
          <w:ilvl w:val="0"/>
          <w:numId w:val="60"/>
        </w:numPr>
        <w:suppressAutoHyphens/>
        <w:ind w:left="357" w:hanging="357"/>
        <w:jc w:val="both"/>
        <w:rPr>
          <w:rFonts w:eastAsia="Andale Sans UI" w:cs="Arial"/>
          <w:kern w:val="1"/>
          <w:szCs w:val="22"/>
        </w:rPr>
      </w:pPr>
      <w:r w:rsidRPr="00C263C0">
        <w:rPr>
          <w:rFonts w:eastAsia="Andale Sans UI" w:cs="Arial"/>
          <w:kern w:val="1"/>
          <w:szCs w:val="22"/>
        </w:rPr>
        <w:t xml:space="preserve">Odstąpienie od </w:t>
      </w:r>
      <w:r>
        <w:rPr>
          <w:rFonts w:eastAsia="Andale Sans UI" w:cs="Arial"/>
          <w:kern w:val="1"/>
          <w:szCs w:val="22"/>
        </w:rPr>
        <w:t>Umowy</w:t>
      </w:r>
      <w:r w:rsidRPr="00C263C0">
        <w:rPr>
          <w:rFonts w:eastAsia="Andale Sans UI" w:cs="Arial"/>
          <w:kern w:val="1"/>
          <w:szCs w:val="22"/>
        </w:rPr>
        <w:t xml:space="preserve"> wymaga zachowania formy pisemnej pod rygorem nieważności.</w:t>
      </w:r>
    </w:p>
    <w:p w14:paraId="7B36CB01" w14:textId="6EF59115" w:rsidR="00DC507A" w:rsidRPr="00C263C0" w:rsidRDefault="00DC507A" w:rsidP="00474EDC">
      <w:pPr>
        <w:numPr>
          <w:ilvl w:val="0"/>
          <w:numId w:val="60"/>
        </w:numPr>
        <w:suppressAutoHyphens/>
        <w:ind w:left="357" w:hanging="357"/>
        <w:jc w:val="both"/>
        <w:rPr>
          <w:rFonts w:ascii="Times New Roman" w:eastAsia="Andale Sans UI" w:hAnsi="Times New Roman"/>
          <w:kern w:val="1"/>
          <w:sz w:val="24"/>
        </w:rPr>
      </w:pPr>
      <w:r w:rsidRPr="00C263C0">
        <w:rPr>
          <w:rFonts w:eastAsia="Andale Sans UI" w:cs="Arial"/>
          <w:kern w:val="1"/>
          <w:szCs w:val="22"/>
        </w:rPr>
        <w:t xml:space="preserve">W przypadku odstąpienia od </w:t>
      </w:r>
      <w:r>
        <w:rPr>
          <w:rFonts w:eastAsia="Andale Sans UI" w:cs="Arial"/>
          <w:kern w:val="1"/>
          <w:szCs w:val="22"/>
        </w:rPr>
        <w:t>Umowy</w:t>
      </w:r>
      <w:r w:rsidRPr="00C263C0">
        <w:rPr>
          <w:rFonts w:eastAsia="Andale Sans UI" w:cs="Arial"/>
          <w:kern w:val="1"/>
          <w:szCs w:val="22"/>
        </w:rPr>
        <w:t xml:space="preserve"> w części przez którąkolwiek ze Stron, Wykonawcy będzie przysługiwało uprawnienie do żądania zapłaty części Wynagrodzenia odpowiadającej zakresowi należycie zrealizowanej części Przedmiotu </w:t>
      </w:r>
      <w:r>
        <w:rPr>
          <w:rFonts w:eastAsia="Andale Sans UI" w:cs="Arial"/>
          <w:kern w:val="1"/>
          <w:szCs w:val="22"/>
        </w:rPr>
        <w:t>Umowy</w:t>
      </w:r>
      <w:r w:rsidRPr="00C263C0">
        <w:rPr>
          <w:rFonts w:eastAsia="Andale Sans UI" w:cs="Arial"/>
          <w:kern w:val="1"/>
          <w:szCs w:val="22"/>
        </w:rPr>
        <w:t xml:space="preserve"> do dnia złożenia oświadczenia o odstąpieniu od </w:t>
      </w:r>
      <w:r>
        <w:rPr>
          <w:rFonts w:eastAsia="Andale Sans UI" w:cs="Arial"/>
          <w:kern w:val="1"/>
          <w:szCs w:val="22"/>
        </w:rPr>
        <w:t>Umowy</w:t>
      </w:r>
      <w:r w:rsidRPr="00C263C0">
        <w:rPr>
          <w:rFonts w:eastAsia="Andale Sans UI" w:cs="Arial"/>
          <w:kern w:val="1"/>
          <w:szCs w:val="22"/>
        </w:rPr>
        <w:t xml:space="preserve">. W takim przypadku uprawnieni przedstawiciele Stron </w:t>
      </w:r>
      <w:r w:rsidR="00AC06DF">
        <w:rPr>
          <w:rFonts w:eastAsia="Andale Sans UI" w:cs="Arial"/>
          <w:kern w:val="1"/>
          <w:szCs w:val="22"/>
        </w:rPr>
        <w:br/>
      </w:r>
      <w:r w:rsidRPr="00C263C0">
        <w:rPr>
          <w:rFonts w:eastAsia="Andale Sans UI" w:cs="Arial"/>
          <w:kern w:val="1"/>
          <w:szCs w:val="22"/>
        </w:rPr>
        <w:t xml:space="preserve">w uzgodnionym obustronnie terminie, nie dłuższym jednak niż </w:t>
      </w:r>
      <w:r w:rsidRPr="00C263C0">
        <w:rPr>
          <w:rFonts w:eastAsia="Calibri" w:cs="Arial"/>
          <w:bCs/>
          <w:szCs w:val="22"/>
          <w:lang w:eastAsia="en-US"/>
        </w:rPr>
        <w:t xml:space="preserve">14 </w:t>
      </w:r>
      <w:r w:rsidRPr="00C263C0">
        <w:rPr>
          <w:rFonts w:eastAsia="Andale Sans UI" w:cs="Arial"/>
          <w:kern w:val="1"/>
          <w:szCs w:val="22"/>
        </w:rPr>
        <w:t xml:space="preserve">dni kalendarzowych od dnia doręczenia oświadczenia o odstąpieniu od </w:t>
      </w:r>
      <w:r>
        <w:rPr>
          <w:rFonts w:eastAsia="Andale Sans UI" w:cs="Arial"/>
          <w:kern w:val="1"/>
          <w:szCs w:val="22"/>
        </w:rPr>
        <w:t>Umowy</w:t>
      </w:r>
      <w:r w:rsidRPr="00C263C0">
        <w:rPr>
          <w:rFonts w:eastAsia="Andale Sans UI" w:cs="Arial"/>
          <w:kern w:val="1"/>
          <w:szCs w:val="22"/>
        </w:rPr>
        <w:t xml:space="preserve">, potwierdzą na piśmie stan zaawansowania należycie zrealizowanej części Przedmiotu </w:t>
      </w:r>
      <w:r>
        <w:rPr>
          <w:rFonts w:eastAsia="Andale Sans UI" w:cs="Arial"/>
          <w:kern w:val="1"/>
          <w:szCs w:val="22"/>
        </w:rPr>
        <w:t>Umowy</w:t>
      </w:r>
      <w:r w:rsidRPr="00C263C0">
        <w:rPr>
          <w:rFonts w:eastAsia="Andale Sans UI" w:cs="Arial"/>
          <w:kern w:val="1"/>
          <w:szCs w:val="22"/>
        </w:rPr>
        <w:t xml:space="preserve"> do dnia złożenia oświadczenia o</w:t>
      </w:r>
      <w:r>
        <w:rPr>
          <w:rFonts w:eastAsia="Andale Sans UI" w:cs="Arial"/>
          <w:kern w:val="1"/>
          <w:szCs w:val="22"/>
        </w:rPr>
        <w:t> </w:t>
      </w:r>
      <w:r w:rsidRPr="00C263C0">
        <w:rPr>
          <w:rFonts w:eastAsia="Andale Sans UI" w:cs="Arial"/>
          <w:kern w:val="1"/>
          <w:szCs w:val="22"/>
        </w:rPr>
        <w:t xml:space="preserve"> odstąpieniu od </w:t>
      </w:r>
      <w:r>
        <w:rPr>
          <w:rFonts w:eastAsia="Andale Sans UI" w:cs="Arial"/>
          <w:kern w:val="1"/>
          <w:szCs w:val="22"/>
        </w:rPr>
        <w:t>Umowy</w:t>
      </w:r>
      <w:r w:rsidRPr="00C263C0">
        <w:rPr>
          <w:rFonts w:eastAsia="Andale Sans UI" w:cs="Arial"/>
          <w:kern w:val="1"/>
          <w:szCs w:val="22"/>
        </w:rPr>
        <w:t>.</w:t>
      </w:r>
      <w:r>
        <w:rPr>
          <w:rFonts w:eastAsia="Andale Sans UI" w:cs="Arial"/>
          <w:kern w:val="1"/>
          <w:szCs w:val="22"/>
        </w:rPr>
        <w:t xml:space="preserve"> </w:t>
      </w:r>
      <w:r w:rsidRPr="00F673B7">
        <w:rPr>
          <w:rFonts w:eastAsia="Andale Sans UI" w:cs="Arial"/>
          <w:kern w:val="1"/>
          <w:szCs w:val="22"/>
          <w:lang w:eastAsia="en-US"/>
        </w:rPr>
        <w:t>Wykonawca zapewni udział jego uprawnionych przedstawicieli w</w:t>
      </w:r>
      <w:r>
        <w:rPr>
          <w:rFonts w:eastAsia="Andale Sans UI" w:cs="Arial"/>
          <w:kern w:val="1"/>
          <w:szCs w:val="22"/>
          <w:lang w:eastAsia="en-US"/>
        </w:rPr>
        <w:t> </w:t>
      </w:r>
      <w:r w:rsidRPr="00F673B7">
        <w:rPr>
          <w:rFonts w:eastAsia="Andale Sans UI" w:cs="Arial"/>
          <w:kern w:val="1"/>
          <w:szCs w:val="22"/>
          <w:lang w:eastAsia="en-US"/>
        </w:rPr>
        <w:t xml:space="preserve">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w:t>
      </w:r>
      <w:r>
        <w:rPr>
          <w:rFonts w:eastAsia="Andale Sans UI" w:cs="Arial"/>
          <w:kern w:val="1"/>
          <w:szCs w:val="22"/>
          <w:lang w:eastAsia="en-US"/>
        </w:rPr>
        <w:t>Umowy.</w:t>
      </w:r>
    </w:p>
    <w:p w14:paraId="0016E1E1" w14:textId="77777777" w:rsidR="00DC507A" w:rsidRPr="00C263C0" w:rsidRDefault="00DC507A" w:rsidP="00474EDC">
      <w:pPr>
        <w:numPr>
          <w:ilvl w:val="0"/>
          <w:numId w:val="60"/>
        </w:numPr>
        <w:suppressAutoHyphens/>
        <w:ind w:left="357" w:hanging="357"/>
        <w:jc w:val="both"/>
        <w:rPr>
          <w:rFonts w:ascii="Times New Roman" w:eastAsia="Andale Sans UI" w:hAnsi="Times New Roman"/>
          <w:kern w:val="1"/>
          <w:sz w:val="24"/>
        </w:rPr>
      </w:pPr>
      <w:r w:rsidRPr="00C263C0">
        <w:rPr>
          <w:rFonts w:eastAsia="Calibri" w:cs="Arial"/>
          <w:szCs w:val="22"/>
          <w:lang w:eastAsia="en-US"/>
        </w:rPr>
        <w:t xml:space="preserve">Niezależnie od możliwości odstąpienia od </w:t>
      </w:r>
      <w:r>
        <w:rPr>
          <w:rFonts w:eastAsia="Calibri" w:cs="Arial"/>
          <w:szCs w:val="22"/>
          <w:lang w:eastAsia="en-US"/>
        </w:rPr>
        <w:t>Umowy</w:t>
      </w:r>
      <w:r w:rsidRPr="00C263C0">
        <w:rPr>
          <w:rFonts w:eastAsia="Calibri" w:cs="Arial"/>
          <w:szCs w:val="22"/>
          <w:lang w:eastAsia="en-US"/>
        </w:rPr>
        <w:t xml:space="preserve"> przez Zamawiającego na podstawie ust. 1 lub 2 powyżej oraz innych postanowień </w:t>
      </w:r>
      <w:r>
        <w:rPr>
          <w:rFonts w:eastAsia="Calibri" w:cs="Arial"/>
          <w:szCs w:val="22"/>
          <w:lang w:eastAsia="en-US"/>
        </w:rPr>
        <w:t>Umowy</w:t>
      </w:r>
      <w:r w:rsidRPr="00C263C0">
        <w:rPr>
          <w:rFonts w:eastAsia="Calibri" w:cs="Arial"/>
          <w:szCs w:val="22"/>
          <w:lang w:eastAsia="en-US"/>
        </w:rPr>
        <w:t xml:space="preserve">, Zamawiający może od </w:t>
      </w:r>
      <w:r>
        <w:rPr>
          <w:rFonts w:eastAsia="Calibri" w:cs="Arial"/>
          <w:szCs w:val="22"/>
          <w:lang w:eastAsia="en-US"/>
        </w:rPr>
        <w:t>Umowy</w:t>
      </w:r>
      <w:r w:rsidRPr="00C263C0">
        <w:rPr>
          <w:rFonts w:eastAsia="Calibri" w:cs="Arial"/>
          <w:szCs w:val="22"/>
          <w:lang w:eastAsia="en-US"/>
        </w:rPr>
        <w:t xml:space="preserve"> odstąpić także bez podawania przyczyn w terminie do </w:t>
      </w:r>
      <w:r w:rsidRPr="00C263C0">
        <w:rPr>
          <w:rFonts w:eastAsia="Calibri" w:cs="Arial"/>
          <w:bCs/>
          <w:szCs w:val="22"/>
          <w:lang w:eastAsia="en-US"/>
        </w:rPr>
        <w:t xml:space="preserve">30 dni od daty zawarcia niniejszej </w:t>
      </w:r>
      <w:r>
        <w:rPr>
          <w:rFonts w:eastAsia="Calibri" w:cs="Arial"/>
          <w:bCs/>
          <w:szCs w:val="22"/>
          <w:lang w:eastAsia="en-US"/>
        </w:rPr>
        <w:t>Umowy</w:t>
      </w:r>
      <w:r w:rsidRPr="00C263C0">
        <w:rPr>
          <w:rFonts w:eastAsia="Calibri" w:cs="Arial"/>
          <w:bCs/>
          <w:szCs w:val="22"/>
          <w:lang w:eastAsia="en-US"/>
        </w:rPr>
        <w:t xml:space="preserve">. </w:t>
      </w:r>
    </w:p>
    <w:p w14:paraId="08E42BD0" w14:textId="77777777" w:rsidR="00DC507A" w:rsidRDefault="00DC507A" w:rsidP="00474EDC">
      <w:pPr>
        <w:numPr>
          <w:ilvl w:val="0"/>
          <w:numId w:val="60"/>
        </w:numPr>
        <w:suppressAutoHyphens/>
        <w:ind w:left="357" w:hanging="357"/>
        <w:jc w:val="both"/>
        <w:rPr>
          <w:rFonts w:eastAsia="Calibri" w:cs="Arial"/>
          <w:szCs w:val="22"/>
          <w:lang w:eastAsia="en-US"/>
        </w:rPr>
      </w:pPr>
      <w:r w:rsidRPr="00C263C0">
        <w:rPr>
          <w:rFonts w:eastAsia="Calibri" w:cs="Arial"/>
          <w:szCs w:val="22"/>
          <w:lang w:eastAsia="en-US"/>
        </w:rPr>
        <w:t xml:space="preserve">W przypadku, o którym mowa w ust. 7 powyżej, Wykonawca może żądać wyłącznie wynagrodzenia należnego z tytułu wykonania części </w:t>
      </w:r>
      <w:r>
        <w:rPr>
          <w:rFonts w:eastAsia="Calibri" w:cs="Arial"/>
          <w:szCs w:val="22"/>
          <w:lang w:eastAsia="en-US"/>
        </w:rPr>
        <w:t>Umowy</w:t>
      </w:r>
      <w:r w:rsidRPr="00C263C0">
        <w:rPr>
          <w:rFonts w:eastAsia="Calibri" w:cs="Arial"/>
          <w:szCs w:val="22"/>
          <w:lang w:eastAsia="en-US"/>
        </w:rPr>
        <w:t>.</w:t>
      </w:r>
    </w:p>
    <w:p w14:paraId="03E5A378" w14:textId="77777777" w:rsidR="00DC507A" w:rsidRPr="0030202A" w:rsidRDefault="00DC507A" w:rsidP="00DC507A">
      <w:pPr>
        <w:suppressAutoHyphens/>
        <w:jc w:val="both"/>
        <w:rPr>
          <w:rFonts w:eastAsia="Calibri" w:cs="Arial"/>
          <w:szCs w:val="22"/>
          <w:lang w:eastAsia="en-US"/>
        </w:rPr>
      </w:pPr>
    </w:p>
    <w:p w14:paraId="1BBCE6D2" w14:textId="77777777" w:rsidR="00DC507A" w:rsidRPr="003E2D73" w:rsidRDefault="00DC507A" w:rsidP="00DC507A">
      <w:pPr>
        <w:suppressAutoHyphens/>
        <w:ind w:left="357" w:hanging="357"/>
        <w:jc w:val="center"/>
        <w:rPr>
          <w:rFonts w:eastAsia="Calibri" w:cs="Arial"/>
          <w:b/>
          <w:szCs w:val="22"/>
          <w:lang w:eastAsia="en-US"/>
        </w:rPr>
      </w:pPr>
      <w:r w:rsidRPr="003E2D73">
        <w:rPr>
          <w:rFonts w:eastAsia="Calibri" w:cs="Arial"/>
          <w:b/>
          <w:szCs w:val="22"/>
          <w:lang w:eastAsia="en-US"/>
        </w:rPr>
        <w:t>§</w:t>
      </w:r>
      <w:r>
        <w:rPr>
          <w:rFonts w:eastAsia="Calibri" w:cs="Arial"/>
          <w:b/>
          <w:szCs w:val="22"/>
          <w:lang w:eastAsia="en-US"/>
        </w:rPr>
        <w:t>19</w:t>
      </w:r>
      <w:r w:rsidRPr="003E2D73">
        <w:rPr>
          <w:rFonts w:eastAsia="Calibri" w:cs="Arial"/>
          <w:b/>
          <w:szCs w:val="22"/>
          <w:lang w:eastAsia="en-US"/>
        </w:rPr>
        <w:t xml:space="preserve"> </w:t>
      </w:r>
    </w:p>
    <w:p w14:paraId="38EFD0EB" w14:textId="77777777" w:rsidR="00DC507A" w:rsidRPr="0030202A" w:rsidRDefault="00DC507A" w:rsidP="00DC507A">
      <w:pPr>
        <w:autoSpaceDE w:val="0"/>
        <w:autoSpaceDN w:val="0"/>
        <w:adjustRightInd w:val="0"/>
        <w:jc w:val="center"/>
        <w:rPr>
          <w:rFonts w:cs="Arial"/>
          <w:color w:val="000000"/>
          <w:sz w:val="24"/>
          <w:szCs w:val="26"/>
        </w:rPr>
      </w:pPr>
      <w:r w:rsidRPr="0030202A">
        <w:rPr>
          <w:rFonts w:cs="Arial"/>
          <w:b/>
          <w:bCs/>
          <w:iCs/>
          <w:color w:val="000000"/>
          <w:szCs w:val="26"/>
        </w:rPr>
        <w:t>KONFLIKT INTERESÓW</w:t>
      </w:r>
    </w:p>
    <w:p w14:paraId="632E9DE9" w14:textId="77777777" w:rsidR="00DC507A" w:rsidRPr="00CC5F79" w:rsidRDefault="00DC507A" w:rsidP="00DC507A">
      <w:pPr>
        <w:autoSpaceDE w:val="0"/>
        <w:autoSpaceDN w:val="0"/>
        <w:adjustRightInd w:val="0"/>
        <w:ind w:left="284" w:hanging="284"/>
        <w:jc w:val="both"/>
        <w:rPr>
          <w:rFonts w:ascii="Cambria" w:hAnsi="Cambria" w:cs="Cambria"/>
          <w:color w:val="000000"/>
          <w:szCs w:val="22"/>
        </w:rPr>
      </w:pPr>
      <w:r w:rsidRPr="00CC5F79">
        <w:rPr>
          <w:rFonts w:cs="Arial"/>
          <w:color w:val="000000"/>
          <w:szCs w:val="22"/>
        </w:rPr>
        <w:t xml:space="preserve">1. Wykonawca oświadcza, iż wedle jego najlepszej wiedzy nie występuje jakikolwiek konflikt interesów, który mógłby stanowić przeszkodę dla wykonywania </w:t>
      </w:r>
      <w:r>
        <w:rPr>
          <w:rFonts w:cs="Arial"/>
          <w:color w:val="000000"/>
          <w:szCs w:val="22"/>
        </w:rPr>
        <w:t>Umowy</w:t>
      </w:r>
      <w:r w:rsidRPr="00CC5F79">
        <w:rPr>
          <w:rFonts w:cs="Arial"/>
          <w:color w:val="000000"/>
          <w:szCs w:val="22"/>
        </w:rPr>
        <w:t xml:space="preserve"> przez Wykonawcę, wpływać na bezstronność, niezależność lub rzetelność Wykonawcy, lub jakość jego prac. </w:t>
      </w:r>
    </w:p>
    <w:p w14:paraId="0E6CEBFC" w14:textId="5AC28180" w:rsidR="00DC507A" w:rsidRPr="0030202A" w:rsidRDefault="00DC507A" w:rsidP="00DC507A">
      <w:pPr>
        <w:autoSpaceDE w:val="0"/>
        <w:autoSpaceDN w:val="0"/>
        <w:adjustRightInd w:val="0"/>
        <w:ind w:left="284" w:hanging="284"/>
        <w:jc w:val="both"/>
        <w:rPr>
          <w:rFonts w:ascii="Cambria" w:hAnsi="Cambria" w:cs="Cambria"/>
          <w:color w:val="000000"/>
          <w:szCs w:val="22"/>
        </w:rPr>
      </w:pPr>
      <w:r w:rsidRPr="00CC5F79">
        <w:rPr>
          <w:rFonts w:cs="Arial"/>
          <w:color w:val="000000"/>
          <w:szCs w:val="22"/>
        </w:rPr>
        <w:t xml:space="preserve">2. W przypadku powstania po podpisaniu </w:t>
      </w:r>
      <w:r>
        <w:rPr>
          <w:rFonts w:cs="Arial"/>
          <w:color w:val="000000"/>
          <w:szCs w:val="22"/>
        </w:rPr>
        <w:t>Umowy</w:t>
      </w:r>
      <w:r w:rsidRPr="00CC5F79">
        <w:rPr>
          <w:rFonts w:cs="Arial"/>
          <w:color w:val="000000"/>
          <w:szCs w:val="22"/>
        </w:rPr>
        <w:t xml:space="preserve">, ryzyka ewentualnego konfliktu interesów wpływającego na prawdziwość lub kompletność oświadczenia, o którym mowa w ust. 1, Wykonawca o zaistniałym ryzyku niezwłocznie zawiadomi na piśmie Zamawiającego </w:t>
      </w:r>
      <w:r w:rsidR="00AC06DF">
        <w:rPr>
          <w:rFonts w:cs="Arial"/>
          <w:color w:val="000000"/>
          <w:szCs w:val="22"/>
        </w:rPr>
        <w:br/>
      </w:r>
      <w:r w:rsidRPr="00CC5F79">
        <w:rPr>
          <w:rFonts w:cs="Arial"/>
          <w:color w:val="000000"/>
          <w:szCs w:val="22"/>
        </w:rPr>
        <w:t xml:space="preserve">i niezwłocznie zapobiegnie takiemu potencjalnemu konfliktowi w zgodzie z interesami Zamawiającego oraz obowiązującymi Wykonawcę zasadami etyki zawodowej. Wykonawca </w:t>
      </w:r>
      <w:r w:rsidRPr="00CC5F79">
        <w:rPr>
          <w:rFonts w:cs="Arial"/>
          <w:color w:val="000000"/>
          <w:szCs w:val="22"/>
        </w:rPr>
        <w:lastRenderedPageBreak/>
        <w:t xml:space="preserve">zobowiązuje się zachować najwyższą staranność w prowadzeniu swojej działalności, tak aby uniknąć konfliktu interesów w trakcie realizacji </w:t>
      </w:r>
      <w:r>
        <w:rPr>
          <w:rFonts w:cs="Arial"/>
          <w:color w:val="000000"/>
          <w:szCs w:val="22"/>
        </w:rPr>
        <w:t>Umowy.</w:t>
      </w:r>
    </w:p>
    <w:p w14:paraId="0A6CC8BD" w14:textId="77777777" w:rsidR="00DC507A" w:rsidRDefault="00DC507A" w:rsidP="00DC507A">
      <w:pPr>
        <w:suppressAutoHyphens/>
        <w:jc w:val="both"/>
        <w:rPr>
          <w:rFonts w:ascii="Times New Roman" w:eastAsia="Andale Sans UI" w:hAnsi="Times New Roman"/>
          <w:kern w:val="1"/>
          <w:szCs w:val="22"/>
          <w:lang w:eastAsia="en-US"/>
        </w:rPr>
      </w:pPr>
    </w:p>
    <w:p w14:paraId="0A5DA18D" w14:textId="77777777" w:rsidR="00DC507A" w:rsidRDefault="00DC507A" w:rsidP="00DC507A">
      <w:pPr>
        <w:jc w:val="center"/>
        <w:rPr>
          <w:rFonts w:cs="Arial"/>
          <w:b/>
          <w:szCs w:val="22"/>
        </w:rPr>
      </w:pPr>
      <w:r>
        <w:rPr>
          <w:rFonts w:cs="Arial"/>
          <w:b/>
        </w:rPr>
        <w:t>§20</w:t>
      </w:r>
    </w:p>
    <w:p w14:paraId="450B5C1D" w14:textId="77777777" w:rsidR="00DC507A" w:rsidRDefault="00DC507A" w:rsidP="00DC507A">
      <w:pPr>
        <w:jc w:val="center"/>
        <w:rPr>
          <w:rFonts w:cs="Arial"/>
          <w:b/>
        </w:rPr>
      </w:pPr>
      <w:r>
        <w:rPr>
          <w:rFonts w:cs="Arial"/>
          <w:b/>
        </w:rPr>
        <w:t>KLAUZULA ANTYKORUPCYJNA</w:t>
      </w:r>
    </w:p>
    <w:p w14:paraId="5FD99FB9" w14:textId="77777777" w:rsidR="00DC507A" w:rsidRDefault="00DC507A" w:rsidP="00474EDC">
      <w:pPr>
        <w:pStyle w:val="Akapitzlist"/>
        <w:numPr>
          <w:ilvl w:val="0"/>
          <w:numId w:val="76"/>
        </w:numPr>
        <w:ind w:left="284" w:hanging="284"/>
        <w:jc w:val="both"/>
        <w:rPr>
          <w:rFonts w:cs="Arial"/>
        </w:rPr>
      </w:pPr>
      <w:r>
        <w:rPr>
          <w:rFonts w:cs="Arial"/>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3AD15838" w14:textId="77777777" w:rsidR="00DC507A" w:rsidRDefault="00DC507A" w:rsidP="00474EDC">
      <w:pPr>
        <w:pStyle w:val="Akapitzlist"/>
        <w:numPr>
          <w:ilvl w:val="0"/>
          <w:numId w:val="76"/>
        </w:numPr>
        <w:ind w:left="284" w:hanging="284"/>
        <w:jc w:val="both"/>
        <w:rPr>
          <w:rFonts w:cs="Arial"/>
        </w:rPr>
      </w:pPr>
      <w:r>
        <w:rPr>
          <w:rFonts w:cs="Arial"/>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0C323849" w14:textId="77777777" w:rsidR="00DC507A" w:rsidRDefault="00DC507A" w:rsidP="00474EDC">
      <w:pPr>
        <w:pStyle w:val="Akapitzlist"/>
        <w:numPr>
          <w:ilvl w:val="0"/>
          <w:numId w:val="76"/>
        </w:numPr>
        <w:ind w:left="284" w:hanging="284"/>
        <w:jc w:val="both"/>
        <w:rPr>
          <w:rFonts w:cs="Arial"/>
        </w:rPr>
      </w:pPr>
      <w:r>
        <w:rPr>
          <w:rFonts w:cs="Arial"/>
        </w:rPr>
        <w:t>Wykonawca zobowiązuje się do zapobiegania zjawiskom korupcyjnym i innym nadużyciom przy wykonaniu niniejszej Umowy.</w:t>
      </w:r>
    </w:p>
    <w:p w14:paraId="1B7DABC1" w14:textId="59182C4B" w:rsidR="00606929" w:rsidRPr="00606929" w:rsidRDefault="00606929" w:rsidP="00606929">
      <w:pPr>
        <w:pStyle w:val="Akapitzlist"/>
        <w:numPr>
          <w:ilvl w:val="0"/>
          <w:numId w:val="76"/>
        </w:numPr>
        <w:ind w:left="284" w:hanging="284"/>
        <w:jc w:val="both"/>
        <w:rPr>
          <w:rFonts w:cs="Arial"/>
        </w:rPr>
      </w:pPr>
      <w:r>
        <w:rPr>
          <w:rFonts w:cs="Arial"/>
        </w:rPr>
        <w:t xml:space="preserve">Wykonawca </w:t>
      </w:r>
      <w:r w:rsidRPr="00A524C3">
        <w:rPr>
          <w:rFonts w:cs="Arial"/>
        </w:rPr>
        <w:t xml:space="preserve">oświadcza, że zapoznał się z postanowieniami Polityki Antykorupcyjnej Grupy </w:t>
      </w:r>
      <w:r w:rsidRPr="00606929">
        <w:rPr>
          <w:rFonts w:cs="Arial"/>
        </w:rPr>
        <w:t xml:space="preserve">TAURON, dostępnej na stronie internetowej </w:t>
      </w:r>
      <w:hyperlink r:id="rId18" w:history="1">
        <w:r w:rsidR="0098191F" w:rsidRPr="00FE7029">
          <w:rPr>
            <w:rStyle w:val="Hipercze"/>
          </w:rPr>
          <w:t>https://www.tauron.pl/tauron/o-tauronie/zgodnosc-compliance</w:t>
        </w:r>
      </w:hyperlink>
      <w:r w:rsidR="0098191F">
        <w:t xml:space="preserve"> </w:t>
      </w:r>
      <w:r w:rsidRPr="00606929">
        <w:rPr>
          <w:rFonts w:cs="Arial"/>
        </w:rPr>
        <w:t>oraz zobowiązuje się do jej przestrzegania w trakcie współpracy ze Spółkami Grupy</w:t>
      </w:r>
    </w:p>
    <w:p w14:paraId="63065FB7" w14:textId="77777777" w:rsidR="00DC507A" w:rsidRPr="00C263C0" w:rsidRDefault="00DC507A" w:rsidP="00DC507A">
      <w:pPr>
        <w:suppressAutoHyphens/>
        <w:jc w:val="both"/>
        <w:rPr>
          <w:rFonts w:ascii="Times New Roman" w:eastAsia="Andale Sans UI" w:hAnsi="Times New Roman"/>
          <w:kern w:val="1"/>
          <w:szCs w:val="22"/>
        </w:rPr>
      </w:pPr>
    </w:p>
    <w:p w14:paraId="0692C846"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w:t>
      </w:r>
      <w:r>
        <w:rPr>
          <w:rFonts w:eastAsia="Calibri" w:cs="Arial"/>
          <w:b/>
          <w:szCs w:val="22"/>
          <w:lang w:eastAsia="en-US"/>
        </w:rPr>
        <w:t>21</w:t>
      </w:r>
    </w:p>
    <w:p w14:paraId="4819E245"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PRZENIESIENIE PRAW I OBOWIĄZKÓW</w:t>
      </w:r>
    </w:p>
    <w:p w14:paraId="240A5DCA" w14:textId="77777777" w:rsidR="00DC507A" w:rsidRPr="00C263C0" w:rsidRDefault="00DC507A" w:rsidP="00474EDC">
      <w:pPr>
        <w:numPr>
          <w:ilvl w:val="0"/>
          <w:numId w:val="72"/>
        </w:numPr>
        <w:suppressAutoHyphens/>
        <w:jc w:val="both"/>
        <w:rPr>
          <w:rFonts w:eastAsia="Calibri" w:cs="Arial"/>
          <w:szCs w:val="22"/>
          <w:lang w:eastAsia="en-US"/>
        </w:rPr>
      </w:pPr>
      <w:r w:rsidRPr="00C263C0">
        <w:rPr>
          <w:rFonts w:eastAsia="Calibri" w:cs="Arial"/>
          <w:szCs w:val="22"/>
          <w:lang w:eastAsia="en-US"/>
        </w:rPr>
        <w:t xml:space="preserve">Wykonawca nie może bez zgody Zamawiającego wyrażonej na piśmie pod rygorem nieważności przenieść wierzytelności wynikających z niniejszej </w:t>
      </w:r>
      <w:r>
        <w:rPr>
          <w:rFonts w:eastAsia="Calibri" w:cs="Arial"/>
          <w:szCs w:val="22"/>
          <w:lang w:eastAsia="en-US"/>
        </w:rPr>
        <w:t>Umowy</w:t>
      </w:r>
      <w:r w:rsidRPr="00C263C0">
        <w:rPr>
          <w:rFonts w:eastAsia="Calibri" w:cs="Arial"/>
          <w:szCs w:val="22"/>
          <w:lang w:eastAsia="en-US"/>
        </w:rPr>
        <w:t xml:space="preserve"> na osoby trzecie tak tytułem darmym, jak i odpłatnie.</w:t>
      </w:r>
    </w:p>
    <w:p w14:paraId="3CBCD75D" w14:textId="77777777" w:rsidR="00DC507A" w:rsidRPr="00C263C0" w:rsidRDefault="00DC507A" w:rsidP="00474EDC">
      <w:pPr>
        <w:numPr>
          <w:ilvl w:val="0"/>
          <w:numId w:val="72"/>
        </w:numPr>
        <w:suppressAutoHyphens/>
        <w:ind w:left="357" w:hanging="357"/>
        <w:jc w:val="both"/>
        <w:rPr>
          <w:rFonts w:eastAsia="Calibri" w:cs="Arial"/>
          <w:szCs w:val="22"/>
          <w:lang w:eastAsia="en-US"/>
        </w:rPr>
      </w:pPr>
      <w:r w:rsidRPr="00C263C0">
        <w:rPr>
          <w:rFonts w:eastAsia="Calibri" w:cs="Arial"/>
          <w:szCs w:val="22"/>
          <w:lang w:eastAsia="en-US"/>
        </w:rPr>
        <w:t>W sytuacji, w której Wykonawca będzie chciał dokonać cesji zobowiązany jest wystąpić z</w:t>
      </w:r>
      <w:r>
        <w:rPr>
          <w:rFonts w:eastAsia="Calibri" w:cs="Arial"/>
          <w:szCs w:val="22"/>
          <w:lang w:eastAsia="en-US"/>
        </w:rPr>
        <w:t> </w:t>
      </w:r>
      <w:r w:rsidRPr="00C263C0">
        <w:rPr>
          <w:rFonts w:eastAsia="Calibri" w:cs="Arial"/>
          <w:szCs w:val="22"/>
          <w:lang w:eastAsia="en-US"/>
        </w:rPr>
        <w:t xml:space="preserve">pisemnym wnioskiem do Zamawiającego wraz z jego uzasadnieniem. </w:t>
      </w:r>
    </w:p>
    <w:p w14:paraId="339EE17A" w14:textId="546A9ECC" w:rsidR="00DC507A" w:rsidRPr="00C263C0" w:rsidRDefault="00DC507A" w:rsidP="00474EDC">
      <w:pPr>
        <w:numPr>
          <w:ilvl w:val="0"/>
          <w:numId w:val="72"/>
        </w:numPr>
        <w:suppressAutoHyphens/>
        <w:ind w:left="357" w:hanging="357"/>
        <w:jc w:val="both"/>
        <w:rPr>
          <w:rFonts w:eastAsia="Calibri" w:cs="Arial"/>
          <w:szCs w:val="22"/>
          <w:lang w:eastAsia="en-US"/>
        </w:rPr>
      </w:pPr>
      <w:r w:rsidRPr="00C263C0">
        <w:rPr>
          <w:rFonts w:eastAsia="Calibri" w:cs="Arial"/>
          <w:szCs w:val="22"/>
          <w:lang w:eastAsia="en-US"/>
        </w:rPr>
        <w:t>Zamawiający w terminie 14 dni od otrzymania wniosku, o którym mowa w ustępie powyżej, udzieli Wykonawcy odpowiedzi w formie pisemnej, a w przypadku udzielenia zgody zobowiązując go jednocześnie do wskazania w umowie przelewu wierzytelności informacji od nabywcy wierzytelności o których mowa w § 4 ust 1</w:t>
      </w:r>
      <w:r w:rsidR="00FD775D">
        <w:rPr>
          <w:rFonts w:eastAsia="Calibri" w:cs="Arial"/>
          <w:szCs w:val="22"/>
          <w:lang w:eastAsia="en-US"/>
        </w:rPr>
        <w:t>3</w:t>
      </w:r>
      <w:r w:rsidRPr="00C263C0">
        <w:rPr>
          <w:rFonts w:eastAsia="Calibri" w:cs="Arial"/>
          <w:szCs w:val="22"/>
          <w:lang w:eastAsia="en-US"/>
        </w:rPr>
        <w:t>, 1</w:t>
      </w:r>
      <w:r w:rsidR="00FD775D">
        <w:rPr>
          <w:rFonts w:eastAsia="Calibri" w:cs="Arial"/>
          <w:szCs w:val="22"/>
          <w:lang w:eastAsia="en-US"/>
        </w:rPr>
        <w:t>4</w:t>
      </w:r>
      <w:r w:rsidRPr="00C263C0">
        <w:rPr>
          <w:rFonts w:eastAsia="Calibri" w:cs="Arial"/>
          <w:szCs w:val="22"/>
          <w:lang w:eastAsia="en-US"/>
        </w:rPr>
        <w:t>.</w:t>
      </w:r>
    </w:p>
    <w:p w14:paraId="713CE53A" w14:textId="77777777" w:rsidR="00DC507A" w:rsidRDefault="00DC507A" w:rsidP="00474EDC">
      <w:pPr>
        <w:numPr>
          <w:ilvl w:val="0"/>
          <w:numId w:val="72"/>
        </w:numPr>
        <w:suppressAutoHyphens/>
        <w:ind w:left="357" w:hanging="357"/>
        <w:jc w:val="both"/>
        <w:rPr>
          <w:rFonts w:eastAsia="Calibri" w:cs="Arial"/>
          <w:szCs w:val="22"/>
          <w:lang w:eastAsia="en-US"/>
        </w:rPr>
      </w:pPr>
      <w:r w:rsidRPr="00C263C0">
        <w:rPr>
          <w:rFonts w:eastAsia="Calibri" w:cs="Arial"/>
          <w:szCs w:val="22"/>
          <w:lang w:eastAsia="en-US"/>
        </w:rPr>
        <w:t xml:space="preserve">W sytuacji udzielenia zgody na przeniesienie wierzytelności Wykonawca zobowiązany jest niezwłocznie, nie później niż na 3 dni po dokonaniu cesji poinformować o tym fakcie Zamawiającego wraz z dostarczeniem uwierzytelnionej za zgodność z oryginałem </w:t>
      </w:r>
      <w:r>
        <w:rPr>
          <w:rFonts w:eastAsia="Calibri" w:cs="Arial"/>
          <w:szCs w:val="22"/>
          <w:lang w:eastAsia="en-US"/>
        </w:rPr>
        <w:t>Umowy</w:t>
      </w:r>
      <w:r w:rsidRPr="00C263C0">
        <w:rPr>
          <w:rFonts w:eastAsia="Calibri" w:cs="Arial"/>
          <w:szCs w:val="22"/>
          <w:lang w:eastAsia="en-US"/>
        </w:rPr>
        <w:t xml:space="preserve"> cesji.</w:t>
      </w:r>
    </w:p>
    <w:p w14:paraId="1713D823" w14:textId="77777777" w:rsidR="0097112B" w:rsidRPr="009E2486" w:rsidRDefault="0097112B" w:rsidP="0097112B">
      <w:pPr>
        <w:suppressAutoHyphens/>
        <w:ind w:left="357"/>
        <w:jc w:val="both"/>
        <w:rPr>
          <w:rFonts w:eastAsia="Calibri" w:cs="Arial"/>
          <w:szCs w:val="22"/>
          <w:lang w:eastAsia="en-US"/>
        </w:rPr>
      </w:pPr>
    </w:p>
    <w:p w14:paraId="4832CF17"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szCs w:val="22"/>
          <w:lang w:eastAsia="en-US"/>
        </w:rPr>
        <w:t xml:space="preserve"> </w:t>
      </w:r>
      <w:r>
        <w:rPr>
          <w:rFonts w:eastAsia="Calibri" w:cs="Arial"/>
          <w:b/>
          <w:szCs w:val="22"/>
          <w:lang w:eastAsia="en-US"/>
        </w:rPr>
        <w:t>§22</w:t>
      </w:r>
    </w:p>
    <w:p w14:paraId="603F8A48" w14:textId="77777777" w:rsidR="00DC507A" w:rsidRPr="005271D5"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PRZENIESIENIE PRAW </w:t>
      </w:r>
      <w:r>
        <w:rPr>
          <w:rFonts w:eastAsia="Calibri" w:cs="Arial"/>
          <w:b/>
          <w:szCs w:val="22"/>
          <w:lang w:eastAsia="en-US"/>
        </w:rPr>
        <w:t>AUTORSKICH</w:t>
      </w:r>
    </w:p>
    <w:p w14:paraId="00A8DFB3" w14:textId="65BFC8C5" w:rsidR="00DC507A" w:rsidRPr="00C263C0" w:rsidRDefault="00DC507A" w:rsidP="00474EDC">
      <w:pPr>
        <w:numPr>
          <w:ilvl w:val="0"/>
          <w:numId w:val="52"/>
        </w:numPr>
        <w:suppressAutoHyphens/>
        <w:ind w:left="284" w:hanging="284"/>
        <w:jc w:val="both"/>
        <w:rPr>
          <w:rFonts w:eastAsia="Calibri" w:cs="Arial"/>
          <w:b/>
          <w:szCs w:val="22"/>
          <w:lang w:eastAsia="en-US"/>
        </w:rPr>
      </w:pPr>
      <w:r w:rsidRPr="00C263C0">
        <w:rPr>
          <w:rFonts w:eastAsia="Calibri" w:cs="Arial"/>
          <w:szCs w:val="22"/>
          <w:lang w:eastAsia="en-US"/>
        </w:rPr>
        <w:t>Ustępy 2 - 1</w:t>
      </w:r>
      <w:r>
        <w:rPr>
          <w:rFonts w:eastAsia="Calibri" w:cs="Arial"/>
          <w:szCs w:val="22"/>
          <w:lang w:eastAsia="en-US"/>
        </w:rPr>
        <w:t>7</w:t>
      </w:r>
      <w:r w:rsidRPr="00C263C0">
        <w:rPr>
          <w:rFonts w:eastAsia="Calibri" w:cs="Arial"/>
          <w:szCs w:val="22"/>
          <w:lang w:eastAsia="en-US"/>
        </w:rPr>
        <w:t xml:space="preserve"> niniejszego paragrafu znajdują zastosowanie, jeżeli w ramach realizacji </w:t>
      </w:r>
      <w:r>
        <w:rPr>
          <w:rFonts w:eastAsia="Calibri" w:cs="Arial"/>
          <w:szCs w:val="22"/>
          <w:lang w:eastAsia="en-US"/>
        </w:rPr>
        <w:t>Umowy</w:t>
      </w:r>
      <w:r w:rsidRPr="00C263C0">
        <w:rPr>
          <w:rFonts w:eastAsia="Calibri" w:cs="Arial"/>
          <w:szCs w:val="22"/>
          <w:lang w:eastAsia="en-US"/>
        </w:rPr>
        <w:t xml:space="preserve"> Wykonawca zobowiązany jest do dostarczenia Zamawiającemu utworów w</w:t>
      </w:r>
      <w:r>
        <w:rPr>
          <w:rFonts w:eastAsia="Calibri" w:cs="Arial"/>
          <w:szCs w:val="22"/>
          <w:lang w:eastAsia="en-US"/>
        </w:rPr>
        <w:t> </w:t>
      </w:r>
      <w:r w:rsidRPr="00C263C0">
        <w:rPr>
          <w:rFonts w:eastAsia="Calibri" w:cs="Arial"/>
          <w:szCs w:val="22"/>
          <w:lang w:eastAsia="en-US"/>
        </w:rPr>
        <w:t>rozumieniu ustawy z dnia 4 lutego 1994r. o prawie autorskim i prawach pokrewnych (tj.</w:t>
      </w:r>
      <w:r>
        <w:rPr>
          <w:rFonts w:eastAsia="Calibri" w:cs="Arial"/>
          <w:szCs w:val="22"/>
          <w:lang w:eastAsia="en-US"/>
        </w:rPr>
        <w:t> </w:t>
      </w:r>
      <w:r w:rsidRPr="00C263C0">
        <w:rPr>
          <w:rFonts w:eastAsia="Calibri" w:cs="Arial"/>
          <w:szCs w:val="22"/>
          <w:lang w:eastAsia="en-US"/>
        </w:rPr>
        <w:t>Dz. U. z 20</w:t>
      </w:r>
      <w:r w:rsidR="0065703A">
        <w:rPr>
          <w:rFonts w:eastAsia="Calibri" w:cs="Arial"/>
          <w:szCs w:val="22"/>
          <w:lang w:eastAsia="en-US"/>
        </w:rPr>
        <w:t>2</w:t>
      </w:r>
      <w:r w:rsidR="0097112B">
        <w:rPr>
          <w:rFonts w:eastAsia="Calibri" w:cs="Arial"/>
          <w:szCs w:val="22"/>
          <w:lang w:eastAsia="en-US"/>
        </w:rPr>
        <w:t>5</w:t>
      </w:r>
      <w:r w:rsidRPr="00C263C0">
        <w:rPr>
          <w:rFonts w:eastAsia="Calibri" w:cs="Arial"/>
          <w:szCs w:val="22"/>
          <w:lang w:eastAsia="en-US"/>
        </w:rPr>
        <w:t xml:space="preserve">r., poz. </w:t>
      </w:r>
      <w:r w:rsidR="0097112B">
        <w:rPr>
          <w:rFonts w:eastAsia="Calibri" w:cs="Arial"/>
          <w:szCs w:val="22"/>
          <w:lang w:eastAsia="en-US"/>
        </w:rPr>
        <w:t xml:space="preserve">24 z </w:t>
      </w:r>
      <w:proofErr w:type="spellStart"/>
      <w:r w:rsidR="0097112B">
        <w:rPr>
          <w:rFonts w:eastAsia="Calibri" w:cs="Arial"/>
          <w:szCs w:val="22"/>
          <w:lang w:eastAsia="en-US"/>
        </w:rPr>
        <w:t>późn</w:t>
      </w:r>
      <w:proofErr w:type="spellEnd"/>
      <w:r w:rsidR="0097112B">
        <w:rPr>
          <w:rFonts w:eastAsia="Calibri" w:cs="Arial"/>
          <w:szCs w:val="22"/>
          <w:lang w:eastAsia="en-US"/>
        </w:rPr>
        <w:t>. zm.</w:t>
      </w:r>
      <w:r w:rsidRPr="00C263C0">
        <w:rPr>
          <w:rFonts w:eastAsia="Calibri" w:cs="Arial"/>
          <w:szCs w:val="22"/>
          <w:lang w:eastAsia="en-US"/>
        </w:rPr>
        <w:t>).</w:t>
      </w:r>
    </w:p>
    <w:p w14:paraId="699A8CF3" w14:textId="3E4CC051" w:rsidR="00DC507A" w:rsidRPr="00C263C0" w:rsidRDefault="00DC507A" w:rsidP="00474EDC">
      <w:pPr>
        <w:numPr>
          <w:ilvl w:val="0"/>
          <w:numId w:val="52"/>
        </w:numPr>
        <w:tabs>
          <w:tab w:val="left" w:pos="284"/>
        </w:tabs>
        <w:suppressAutoHyphens/>
        <w:ind w:left="284" w:hanging="284"/>
        <w:jc w:val="both"/>
        <w:rPr>
          <w:rFonts w:eastAsia="Calibri" w:cs="Arial"/>
          <w:szCs w:val="22"/>
          <w:lang w:eastAsia="en-US"/>
        </w:rPr>
      </w:pPr>
      <w:r w:rsidRPr="00C263C0">
        <w:rPr>
          <w:rFonts w:eastAsia="Calibri" w:cs="Arial"/>
          <w:szCs w:val="22"/>
          <w:lang w:eastAsia="en-US"/>
        </w:rPr>
        <w:t xml:space="preserve">Wykonawca gwarantuje, że przysługują mu wyłączne autorskie prawa majątkowe do wszelkich takich utworów objętych Przedmiotem </w:t>
      </w:r>
      <w:r>
        <w:rPr>
          <w:rFonts w:eastAsia="Calibri" w:cs="Arial"/>
          <w:szCs w:val="22"/>
          <w:lang w:eastAsia="en-US"/>
        </w:rPr>
        <w:t>Umowy</w:t>
      </w:r>
      <w:r w:rsidRPr="00C263C0">
        <w:rPr>
          <w:rFonts w:eastAsia="Calibri" w:cs="Arial"/>
          <w:szCs w:val="22"/>
          <w:lang w:eastAsia="en-US"/>
        </w:rPr>
        <w:t>, wyłączne prawo zezwalania na wykonywanie zależnych praw autorskich w stosunku do utworów oraz wyłączne prawo do rozporządzania utworami na polach eksploatacji określonych w ust. 4, lub też najpóźniej w</w:t>
      </w:r>
      <w:r>
        <w:rPr>
          <w:rFonts w:eastAsia="Calibri" w:cs="Arial"/>
          <w:szCs w:val="22"/>
          <w:lang w:eastAsia="en-US"/>
        </w:rPr>
        <w:t> </w:t>
      </w:r>
      <w:r w:rsidRPr="00C263C0">
        <w:rPr>
          <w:rFonts w:eastAsia="Calibri" w:cs="Arial"/>
          <w:szCs w:val="22"/>
          <w:lang w:eastAsia="en-US"/>
        </w:rPr>
        <w:t>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1994r. o prawie autorskim i prawach pokrewnych (tj. Dz. U. z 20</w:t>
      </w:r>
      <w:r w:rsidR="0097112B">
        <w:rPr>
          <w:rFonts w:eastAsia="Calibri" w:cs="Arial"/>
          <w:szCs w:val="22"/>
          <w:lang w:eastAsia="en-US"/>
        </w:rPr>
        <w:t>25</w:t>
      </w:r>
      <w:r w:rsidRPr="00C263C0">
        <w:rPr>
          <w:rFonts w:eastAsia="Calibri" w:cs="Arial"/>
          <w:szCs w:val="22"/>
          <w:lang w:eastAsia="en-US"/>
        </w:rPr>
        <w:t xml:space="preserve">r., </w:t>
      </w:r>
      <w:r w:rsidRPr="00C263C0">
        <w:rPr>
          <w:rFonts w:eastAsia="Calibri" w:cs="Arial"/>
          <w:szCs w:val="22"/>
          <w:lang w:eastAsia="en-US"/>
        </w:rPr>
        <w:lastRenderedPageBreak/>
        <w:t xml:space="preserve">poz. </w:t>
      </w:r>
      <w:r w:rsidR="0097112B">
        <w:rPr>
          <w:rFonts w:eastAsia="Calibri" w:cs="Arial"/>
          <w:szCs w:val="22"/>
          <w:lang w:eastAsia="en-US"/>
        </w:rPr>
        <w:t xml:space="preserve">24 z </w:t>
      </w:r>
      <w:proofErr w:type="spellStart"/>
      <w:r w:rsidR="0097112B">
        <w:rPr>
          <w:rFonts w:eastAsia="Calibri" w:cs="Arial"/>
          <w:szCs w:val="22"/>
          <w:lang w:eastAsia="en-US"/>
        </w:rPr>
        <w:t>późn</w:t>
      </w:r>
      <w:proofErr w:type="spellEnd"/>
      <w:r w:rsidR="0097112B">
        <w:rPr>
          <w:rFonts w:eastAsia="Calibri" w:cs="Arial"/>
          <w:szCs w:val="22"/>
          <w:lang w:eastAsia="en-US"/>
        </w:rPr>
        <w:t>. zm.</w:t>
      </w:r>
      <w:r w:rsidRPr="00C263C0">
        <w:rPr>
          <w:rFonts w:eastAsia="Calibri" w:cs="Arial"/>
          <w:szCs w:val="22"/>
          <w:lang w:eastAsia="en-US"/>
        </w:rPr>
        <w:t>), natomiast nośniki, na których utwory zostaną utrwalone będą stanowiły wyłączną własność Wykonawcy.</w:t>
      </w:r>
    </w:p>
    <w:p w14:paraId="691E2596" w14:textId="77777777" w:rsidR="00DC507A" w:rsidRPr="00C263C0" w:rsidRDefault="00DC507A" w:rsidP="00474EDC">
      <w:pPr>
        <w:numPr>
          <w:ilvl w:val="0"/>
          <w:numId w:val="52"/>
        </w:numPr>
        <w:tabs>
          <w:tab w:val="left" w:pos="284"/>
        </w:tabs>
        <w:suppressAutoHyphens/>
        <w:ind w:left="284" w:hanging="284"/>
        <w:jc w:val="both"/>
        <w:rPr>
          <w:rFonts w:eastAsia="Calibri" w:cs="Arial"/>
          <w:szCs w:val="22"/>
          <w:lang w:eastAsia="en-US"/>
        </w:rPr>
      </w:pPr>
      <w:r w:rsidRPr="00C263C0">
        <w:rPr>
          <w:rFonts w:eastAsia="Calibri" w:cs="Arial"/>
          <w:szCs w:val="22"/>
          <w:lang w:eastAsia="en-US"/>
        </w:rPr>
        <w:t xml:space="preserve">Wykonawca oświadcza, iż zawarcie i wykonanie </w:t>
      </w:r>
      <w:r>
        <w:rPr>
          <w:rFonts w:eastAsia="Calibri" w:cs="Arial"/>
          <w:szCs w:val="22"/>
          <w:lang w:eastAsia="en-US"/>
        </w:rPr>
        <w:t>Umowy</w:t>
      </w:r>
      <w:r w:rsidRPr="00C263C0">
        <w:rPr>
          <w:rFonts w:eastAsia="Calibri" w:cs="Arial"/>
          <w:szCs w:val="22"/>
          <w:lang w:eastAsia="en-US"/>
        </w:rPr>
        <w:t xml:space="preserve"> nie wymaga uzyskania zezwoleń osób trzecich i nie narusza praw osób trzecich.</w:t>
      </w:r>
    </w:p>
    <w:p w14:paraId="4494D298" w14:textId="77777777" w:rsidR="00DC507A" w:rsidRPr="00C263C0" w:rsidRDefault="00DC507A" w:rsidP="00474EDC">
      <w:pPr>
        <w:numPr>
          <w:ilvl w:val="0"/>
          <w:numId w:val="52"/>
        </w:numPr>
        <w:suppressAutoHyphens/>
        <w:ind w:left="284" w:hanging="284"/>
        <w:jc w:val="both"/>
        <w:rPr>
          <w:rFonts w:eastAsia="Calibri" w:cs="Arial"/>
          <w:szCs w:val="22"/>
          <w:lang w:eastAsia="en-US"/>
        </w:rPr>
      </w:pPr>
      <w:r w:rsidRPr="00C263C0">
        <w:rPr>
          <w:rFonts w:eastAsia="Calibri" w:cs="Arial"/>
          <w:szCs w:val="22"/>
          <w:lang w:eastAsia="en-US"/>
        </w:rPr>
        <w:t>Wykonawca przenosi</w:t>
      </w:r>
      <w:r>
        <w:rPr>
          <w:rFonts w:eastAsia="Calibri" w:cs="Arial"/>
          <w:szCs w:val="22"/>
          <w:lang w:eastAsia="en-US"/>
        </w:rPr>
        <w:t xml:space="preserve"> </w:t>
      </w:r>
      <w:r w:rsidRPr="00C263C0">
        <w:rPr>
          <w:rFonts w:eastAsia="Calibri" w:cs="Arial"/>
          <w:szCs w:val="22"/>
          <w:lang w:eastAsia="en-US"/>
        </w:rPr>
        <w:t>na Zamawiającego</w:t>
      </w:r>
      <w:r>
        <w:rPr>
          <w:rFonts w:eastAsia="Calibri" w:cs="Arial"/>
          <w:szCs w:val="22"/>
          <w:lang w:eastAsia="en-US"/>
        </w:rPr>
        <w:t xml:space="preserve"> w ramach wynagrodzenia określonego w §4 ust. 1,</w:t>
      </w:r>
      <w:r w:rsidRPr="00C263C0">
        <w:rPr>
          <w:rFonts w:eastAsia="Calibri" w:cs="Arial"/>
          <w:szCs w:val="22"/>
          <w:lang w:eastAsia="en-US"/>
        </w:rPr>
        <w:t xml:space="preserve"> autorskie prawa majątkowe do utworów objętych Przedmiotem </w:t>
      </w:r>
      <w:r>
        <w:rPr>
          <w:rFonts w:eastAsia="Calibri" w:cs="Arial"/>
          <w:szCs w:val="22"/>
          <w:lang w:eastAsia="en-US"/>
        </w:rPr>
        <w:t>Umowy</w:t>
      </w:r>
      <w:r w:rsidRPr="00C263C0" w:rsidDel="00F31D0C">
        <w:rPr>
          <w:rFonts w:eastAsia="Calibri" w:cs="Arial"/>
          <w:szCs w:val="22"/>
          <w:lang w:eastAsia="en-US"/>
        </w:rPr>
        <w:t xml:space="preserve"> </w:t>
      </w:r>
      <w:r w:rsidRPr="00C263C0">
        <w:rPr>
          <w:rFonts w:eastAsia="Calibri" w:cs="Arial"/>
          <w:szCs w:val="22"/>
          <w:lang w:eastAsia="en-US"/>
        </w:rPr>
        <w:t>na wymienionych poniżej polach eksploatacji:</w:t>
      </w:r>
    </w:p>
    <w:p w14:paraId="1C5FE8AA"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utrwalanie i zwielokrotnianie jakąkolwiek techniką nieograniczonej liczby egzemplarzy utworów lub ich elementów, w tym techniką drukarską, reprograficzną, zapisu magnetycznego, w pamięci komputera oraz techniką cyfrową, jak i w sieciach multimedialnych, w tym typu Internet i Intranet, na wszelkich nośnikach danych, włącznie z czynnościami przygotowawczymi do sporządzenia egzemplarzy utworów czy ich utrwalenia, a także poprzez wydruk komputerowy;</w:t>
      </w:r>
    </w:p>
    <w:p w14:paraId="266D7443"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5011F226"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 treści korespondencji i materiałów przesyłanych drogą elektroniczną, a także poprzez wprowadzanie do pamięci komputera lub innych urządzeń służących do przetwarzania danych - jakąkolwiek techniką, włączni</w:t>
      </w:r>
      <w:r>
        <w:rPr>
          <w:rFonts w:eastAsia="Calibri" w:cs="Arial"/>
          <w:szCs w:val="22"/>
          <w:lang w:eastAsia="en-US"/>
        </w:rPr>
        <w:t xml:space="preserve">e </w:t>
      </w:r>
      <w:r w:rsidRPr="00C263C0">
        <w:rPr>
          <w:rFonts w:eastAsia="Calibri" w:cs="Arial"/>
          <w:szCs w:val="22"/>
          <w:lang w:eastAsia="en-US"/>
        </w:rPr>
        <w:t>z tymczasową (czasową) postacią pojawiającą się np. w pamięci RAM;</w:t>
      </w:r>
    </w:p>
    <w:p w14:paraId="5B838467"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wykorzystanie utworów oraz ich elementów do wykonywania nowych opracowań, w tym materiałów reklamowych i promocyjnych, stra</w:t>
      </w:r>
      <w:r>
        <w:rPr>
          <w:rFonts w:eastAsia="Calibri" w:cs="Arial"/>
          <w:szCs w:val="22"/>
          <w:lang w:eastAsia="en-US"/>
        </w:rPr>
        <w:t xml:space="preserve">tegii, koncepcji, planów itp., </w:t>
      </w:r>
      <w:r w:rsidRPr="00C263C0">
        <w:rPr>
          <w:rFonts w:eastAsia="Calibri" w:cs="Arial"/>
          <w:szCs w:val="22"/>
          <w:lang w:eastAsia="en-US"/>
        </w:rPr>
        <w:t>a także wykorzystanie utworów oraz ich elementów do korzystania z oraz rozpowszechniania opracowań, strategii, koncepcji, planów itp., oraz wyrażanie zgody na dokonywanie powyższego przez osoby trzecie (zgoda na wykonywanie praw zależnych);</w:t>
      </w:r>
    </w:p>
    <w:p w14:paraId="5F7B5322"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tłumaczenie utworów w całości lub w części, a w szczególności na języki obce oraz zmiana i przepisanie na inny rodzaj zapisu bądź system;</w:t>
      </w:r>
    </w:p>
    <w:p w14:paraId="193138E3" w14:textId="77777777" w:rsidR="00DC507A" w:rsidRPr="00C263C0" w:rsidRDefault="00DC507A" w:rsidP="00474EDC">
      <w:pPr>
        <w:numPr>
          <w:ilvl w:val="1"/>
          <w:numId w:val="98"/>
        </w:numPr>
        <w:suppressAutoHyphens/>
        <w:ind w:left="567" w:hanging="283"/>
        <w:jc w:val="both"/>
        <w:rPr>
          <w:rFonts w:eastAsia="Calibri" w:cs="Arial"/>
          <w:szCs w:val="22"/>
          <w:lang w:eastAsia="en-US"/>
        </w:rPr>
      </w:pPr>
      <w:r w:rsidRPr="00C263C0">
        <w:rPr>
          <w:rFonts w:eastAsia="Calibri" w:cs="Arial"/>
          <w:szCs w:val="22"/>
          <w:lang w:eastAsia="en-US"/>
        </w:rPr>
        <w:t>wykorzystywanie utworu do realizacji zaprojektowan</w:t>
      </w:r>
      <w:r>
        <w:rPr>
          <w:rFonts w:eastAsia="Calibri" w:cs="Arial"/>
          <w:szCs w:val="22"/>
          <w:lang w:eastAsia="en-US"/>
        </w:rPr>
        <w:t>ych</w:t>
      </w:r>
      <w:r w:rsidRPr="00C263C0">
        <w:rPr>
          <w:rFonts w:eastAsia="Calibri" w:cs="Arial"/>
          <w:szCs w:val="22"/>
          <w:lang w:eastAsia="en-US"/>
        </w:rPr>
        <w:t xml:space="preserve"> </w:t>
      </w:r>
      <w:r>
        <w:rPr>
          <w:rFonts w:eastAsia="Calibri" w:cs="Arial"/>
          <w:szCs w:val="22"/>
        </w:rPr>
        <w:t>urządzeń infrastruktury oświetlenia ulicznego</w:t>
      </w:r>
      <w:r w:rsidRPr="00C263C0">
        <w:rPr>
          <w:rFonts w:eastAsia="Calibri" w:cs="Arial"/>
          <w:szCs w:val="22"/>
          <w:lang w:eastAsia="en-US"/>
        </w:rPr>
        <w:t xml:space="preserve"> oraz do zaprojektowania i realizacji innych obiektów.</w:t>
      </w:r>
    </w:p>
    <w:p w14:paraId="106027C5"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w:t>
      </w:r>
    </w:p>
    <w:p w14:paraId="53E27919" w14:textId="77777777" w:rsidR="00DC507A"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Wynagrodzenie za przeniesienie autorskich praw majątkowych i za korzystanie z utworów na wszystkich polach eksploatacji wskazanych w ust. 4 oraz z tytułu przeniesienia prawa własności egzemplarzy nośników, na których utwory utrwalono jest objęte kwotą wynagrodzenia za wykonanie całe</w:t>
      </w:r>
      <w:r>
        <w:rPr>
          <w:rFonts w:eastAsia="Calibri" w:cs="Arial"/>
          <w:szCs w:val="22"/>
          <w:lang w:eastAsia="en-US"/>
        </w:rPr>
        <w:t xml:space="preserve">go Przedmiotu Umowy. W związku </w:t>
      </w:r>
      <w:r w:rsidRPr="00C263C0">
        <w:rPr>
          <w:rFonts w:eastAsia="Calibri" w:cs="Arial"/>
          <w:szCs w:val="22"/>
          <w:lang w:eastAsia="en-US"/>
        </w:rPr>
        <w:t xml:space="preserve">z powyższym </w:t>
      </w:r>
      <w:r>
        <w:rPr>
          <w:rFonts w:eastAsia="Calibri" w:cs="Arial"/>
          <w:szCs w:val="22"/>
          <w:lang w:eastAsia="en-US"/>
        </w:rPr>
        <w:t>Strony</w:t>
      </w:r>
      <w:r w:rsidRPr="00C263C0">
        <w:rPr>
          <w:rFonts w:eastAsia="Calibri" w:cs="Arial"/>
          <w:szCs w:val="22"/>
          <w:lang w:eastAsia="en-US"/>
        </w:rPr>
        <w:t xml:space="preserve"> ustalają, iż za przeniesienie powyższych praw i własności nośników nie przysługuje Wykonawcy dodatkowe wynagrodzenie.</w:t>
      </w:r>
    </w:p>
    <w:p w14:paraId="324C8754" w14:textId="77777777" w:rsidR="00DC507A" w:rsidRPr="00492C3B" w:rsidRDefault="00DC507A" w:rsidP="00474EDC">
      <w:pPr>
        <w:numPr>
          <w:ilvl w:val="0"/>
          <w:numId w:val="52"/>
        </w:numPr>
        <w:suppressAutoHyphens/>
        <w:ind w:left="340" w:hanging="340"/>
        <w:jc w:val="both"/>
        <w:rPr>
          <w:rFonts w:eastAsia="Calibri" w:cs="Arial"/>
          <w:szCs w:val="22"/>
          <w:lang w:eastAsia="en-US"/>
        </w:rPr>
      </w:pPr>
      <w:r w:rsidRPr="00523008">
        <w:rPr>
          <w:rFonts w:cs="Arial"/>
          <w:color w:val="000000"/>
          <w:szCs w:val="22"/>
        </w:rPr>
        <w:t>Wynagrodzenie z tytułu przeniesienia praw autorskich do utworów, o którym mowa w</w:t>
      </w:r>
      <w:r>
        <w:rPr>
          <w:rFonts w:cs="Arial"/>
          <w:color w:val="000000"/>
          <w:szCs w:val="22"/>
        </w:rPr>
        <w:t> </w:t>
      </w:r>
      <w:r w:rsidRPr="00523008">
        <w:rPr>
          <w:rFonts w:cs="Arial"/>
          <w:color w:val="000000"/>
          <w:szCs w:val="22"/>
        </w:rPr>
        <w:t xml:space="preserve"> niniejszym paragrafie wskazywane jest w treści faktury jako odrębna pozycja, dla każdego z tych praw, którego wartość przekracza 3.500 zł netto.</w:t>
      </w:r>
    </w:p>
    <w:p w14:paraId="3CF073CA"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lastRenderedPageBreak/>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w:t>
      </w:r>
      <w:r>
        <w:rPr>
          <w:rFonts w:eastAsia="Calibri" w:cs="Arial"/>
          <w:szCs w:val="22"/>
          <w:lang w:eastAsia="en-US"/>
        </w:rPr>
        <w:t> </w:t>
      </w:r>
      <w:r w:rsidRPr="00C263C0">
        <w:rPr>
          <w:rFonts w:eastAsia="Calibri" w:cs="Arial"/>
          <w:szCs w:val="22"/>
          <w:lang w:eastAsia="en-US"/>
        </w:rPr>
        <w:t xml:space="preserve"> konieczności zaspokojenia roszczeń osób trzecich, w tym pokryje wszelkie koszty czynności przedsądowych i ewentualnego postępowania sądowego.</w:t>
      </w:r>
    </w:p>
    <w:p w14:paraId="6F96D0CA"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w:t>
      </w:r>
      <w:r>
        <w:rPr>
          <w:rFonts w:eastAsia="Calibri" w:cs="Arial"/>
          <w:szCs w:val="22"/>
          <w:lang w:eastAsia="en-US"/>
        </w:rPr>
        <w:t> </w:t>
      </w:r>
      <w:r w:rsidRPr="00C263C0">
        <w:rPr>
          <w:rFonts w:eastAsia="Calibri" w:cs="Arial"/>
          <w:szCs w:val="22"/>
          <w:lang w:eastAsia="en-US"/>
        </w:rPr>
        <w:t xml:space="preserve">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07D4CF5F"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0A2417E7"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Wykonawca przenosi na Zamawiającego wyłączne prawo zezwalania na wykonywanie zależnych praw autorskich bez ograniczeń terytorialnych, czasowych i podmiotowych.</w:t>
      </w:r>
    </w:p>
    <w:p w14:paraId="25B5A8B9"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Wykonawca gwarantuje, że twórca wyraża zgodę na wykonywanie przez Zamawiającego przysługujących twórcy praw osobistych do utworów i ich opracowań i ich dalszych opracowań, w tym sprawowanie nadzoru autorskiego.</w:t>
      </w:r>
    </w:p>
    <w:p w14:paraId="451696B3" w14:textId="77777777" w:rsidR="00DC507A" w:rsidRPr="00C263C0"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0EA03489" w14:textId="77777777" w:rsidR="00DC507A" w:rsidRDefault="00DC507A" w:rsidP="00474EDC">
      <w:pPr>
        <w:numPr>
          <w:ilvl w:val="0"/>
          <w:numId w:val="52"/>
        </w:numPr>
        <w:suppressAutoHyphens/>
        <w:ind w:left="340" w:hanging="340"/>
        <w:jc w:val="both"/>
        <w:rPr>
          <w:rFonts w:eastAsia="Calibri" w:cs="Arial"/>
          <w:szCs w:val="22"/>
          <w:lang w:eastAsia="en-US"/>
        </w:rPr>
      </w:pPr>
      <w:r w:rsidRPr="00C263C0">
        <w:rPr>
          <w:rFonts w:eastAsia="Calibri" w:cs="Arial"/>
          <w:szCs w:val="22"/>
          <w:lang w:eastAsia="en-US"/>
        </w:rPr>
        <w:t xml:space="preserve">Zamawiającemu będzie przysługiwać prawo przeniesienia uprawnień i obowiązków wynikających z </w:t>
      </w:r>
      <w:r>
        <w:rPr>
          <w:rFonts w:eastAsia="Calibri" w:cs="Arial"/>
          <w:szCs w:val="22"/>
          <w:lang w:eastAsia="en-US"/>
        </w:rPr>
        <w:t>Umowy</w:t>
      </w:r>
      <w:r w:rsidRPr="00C263C0">
        <w:rPr>
          <w:rFonts w:eastAsia="Calibri" w:cs="Arial"/>
          <w:szCs w:val="22"/>
          <w:lang w:eastAsia="en-US"/>
        </w:rPr>
        <w:t xml:space="preserve"> na osoby trzecie w zakresie, w jakim prawa i obowiązki te wynikają z</w:t>
      </w:r>
      <w:r>
        <w:rPr>
          <w:rFonts w:eastAsia="Calibri" w:cs="Arial"/>
          <w:szCs w:val="22"/>
          <w:lang w:eastAsia="en-US"/>
        </w:rPr>
        <w:t> </w:t>
      </w:r>
      <w:r w:rsidRPr="00C263C0">
        <w:rPr>
          <w:rFonts w:eastAsia="Calibri" w:cs="Arial"/>
          <w:szCs w:val="22"/>
          <w:lang w:eastAsia="en-US"/>
        </w:rPr>
        <w:t xml:space="preserve"> niniejszego paragrafu </w:t>
      </w:r>
      <w:r>
        <w:rPr>
          <w:rFonts w:eastAsia="Calibri" w:cs="Arial"/>
          <w:szCs w:val="22"/>
          <w:lang w:eastAsia="en-US"/>
        </w:rPr>
        <w:t>Umowy</w:t>
      </w:r>
      <w:r w:rsidRPr="00C263C0">
        <w:rPr>
          <w:rFonts w:eastAsia="Calibri" w:cs="Arial"/>
          <w:szCs w:val="22"/>
          <w:lang w:eastAsia="en-US"/>
        </w:rPr>
        <w:t xml:space="preserve">, w tym autorskich praw majątkowych do utworów i ich opracowań oraz udzielania dalszych upoważnień w sprawach, w których Zamawiający upoważniony został przez Wykonawcę na podstawie niniejszego paragrafu </w:t>
      </w:r>
      <w:r>
        <w:rPr>
          <w:rFonts w:eastAsia="Calibri" w:cs="Arial"/>
          <w:szCs w:val="22"/>
          <w:lang w:eastAsia="en-US"/>
        </w:rPr>
        <w:t>Umowy</w:t>
      </w:r>
      <w:r w:rsidRPr="00C263C0">
        <w:rPr>
          <w:rFonts w:eastAsia="Calibri" w:cs="Arial"/>
          <w:szCs w:val="22"/>
          <w:lang w:eastAsia="en-US"/>
        </w:rPr>
        <w:t>.</w:t>
      </w:r>
    </w:p>
    <w:p w14:paraId="330C27A3" w14:textId="77777777" w:rsidR="00DC507A" w:rsidRPr="00BE40BA" w:rsidRDefault="00DC507A" w:rsidP="00474EDC">
      <w:pPr>
        <w:numPr>
          <w:ilvl w:val="0"/>
          <w:numId w:val="52"/>
        </w:numPr>
        <w:suppressAutoHyphens/>
        <w:ind w:left="340" w:hanging="340"/>
        <w:jc w:val="both"/>
        <w:rPr>
          <w:rFonts w:eastAsia="Calibri" w:cs="Arial"/>
          <w:szCs w:val="22"/>
          <w:lang w:eastAsia="en-US"/>
        </w:rPr>
      </w:pPr>
      <w:r w:rsidRPr="00BE40BA">
        <w:rPr>
          <w:rFonts w:eastAsia="Calibri" w:cs="Arial"/>
          <w:szCs w:val="22"/>
          <w:lang w:eastAsia="en-US"/>
        </w:rPr>
        <w:t>W przypadku wyodrębnienia nowego pola eksploa</w:t>
      </w:r>
      <w:r>
        <w:rPr>
          <w:rFonts w:eastAsia="Calibri" w:cs="Arial"/>
          <w:szCs w:val="22"/>
          <w:lang w:eastAsia="en-US"/>
        </w:rPr>
        <w:t>tacji, nie wymienionego w ust. 4</w:t>
      </w:r>
      <w:r w:rsidRPr="00BE40BA">
        <w:rPr>
          <w:rFonts w:eastAsia="Calibri" w:cs="Arial"/>
          <w:szCs w:val="22"/>
          <w:lang w:eastAsia="en-US"/>
        </w:rPr>
        <w:t xml:space="preserve">, Wykonawca zobowiązuje się do zawarcia z Zamawiającym, odrębnej </w:t>
      </w:r>
      <w:r>
        <w:rPr>
          <w:rFonts w:eastAsia="Calibri" w:cs="Arial"/>
          <w:szCs w:val="22"/>
          <w:lang w:eastAsia="en-US"/>
        </w:rPr>
        <w:t>Umowy</w:t>
      </w:r>
      <w:r w:rsidRPr="00BE40BA">
        <w:rPr>
          <w:rFonts w:eastAsia="Calibri" w:cs="Arial"/>
          <w:szCs w:val="22"/>
          <w:lang w:eastAsia="en-US"/>
        </w:rPr>
        <w:t>, na mocy której przeniesie na Zamawiającego prawa autorskie na nowym polu eksploatacji.</w:t>
      </w:r>
    </w:p>
    <w:p w14:paraId="74597712" w14:textId="77777777" w:rsidR="00DC507A" w:rsidRPr="00BE40BA" w:rsidRDefault="00DC507A" w:rsidP="00474EDC">
      <w:pPr>
        <w:numPr>
          <w:ilvl w:val="0"/>
          <w:numId w:val="52"/>
        </w:numPr>
        <w:suppressAutoHyphens/>
        <w:ind w:left="340" w:hanging="340"/>
        <w:jc w:val="both"/>
        <w:rPr>
          <w:rFonts w:eastAsia="Calibri" w:cs="Arial"/>
          <w:szCs w:val="22"/>
          <w:lang w:eastAsia="en-US"/>
        </w:rPr>
      </w:pPr>
      <w:r w:rsidRPr="00BE40BA">
        <w:rPr>
          <w:rFonts w:eastAsia="Calibri" w:cs="Arial"/>
          <w:szCs w:val="22"/>
          <w:lang w:eastAsia="en-US"/>
        </w:rPr>
        <w:t xml:space="preserve">W sytuacji, jeśli Strona odstąpi od </w:t>
      </w:r>
      <w:r>
        <w:rPr>
          <w:rFonts w:eastAsia="Calibri" w:cs="Arial"/>
          <w:szCs w:val="22"/>
          <w:lang w:eastAsia="en-US"/>
        </w:rPr>
        <w:t>Umowy</w:t>
      </w:r>
      <w:r w:rsidRPr="00BE40BA">
        <w:rPr>
          <w:rFonts w:eastAsia="Calibri" w:cs="Arial"/>
          <w:szCs w:val="22"/>
          <w:lang w:eastAsia="en-US"/>
        </w:rPr>
        <w:t xml:space="preserve"> w części, Zamawiający zachowuje autorskie prawa majątkowe oraz prawo własności dokumentów jakie przeszły na niego w związku z</w:t>
      </w:r>
      <w:r>
        <w:rPr>
          <w:rFonts w:eastAsia="Calibri" w:cs="Arial"/>
          <w:szCs w:val="22"/>
          <w:lang w:eastAsia="en-US"/>
        </w:rPr>
        <w:t> </w:t>
      </w:r>
      <w:r w:rsidRPr="00BE40BA">
        <w:rPr>
          <w:rFonts w:eastAsia="Calibri" w:cs="Arial"/>
          <w:szCs w:val="22"/>
          <w:lang w:eastAsia="en-US"/>
        </w:rPr>
        <w:t xml:space="preserve"> wykonaniem tej części </w:t>
      </w:r>
      <w:r>
        <w:rPr>
          <w:rFonts w:eastAsia="Calibri" w:cs="Arial"/>
          <w:szCs w:val="22"/>
          <w:lang w:eastAsia="en-US"/>
        </w:rPr>
        <w:t>Umowy</w:t>
      </w:r>
      <w:r w:rsidRPr="00BE40BA">
        <w:rPr>
          <w:rFonts w:eastAsia="Calibri" w:cs="Arial"/>
          <w:szCs w:val="22"/>
          <w:lang w:eastAsia="en-US"/>
        </w:rPr>
        <w:t>, której nie dotyczy odstąpienie.</w:t>
      </w:r>
    </w:p>
    <w:p w14:paraId="2739EC18" w14:textId="77777777" w:rsidR="00DC507A" w:rsidRPr="00BE40BA" w:rsidRDefault="00DC507A" w:rsidP="00474EDC">
      <w:pPr>
        <w:numPr>
          <w:ilvl w:val="0"/>
          <w:numId w:val="52"/>
        </w:numPr>
        <w:suppressAutoHyphens/>
        <w:ind w:left="340" w:hanging="340"/>
        <w:jc w:val="both"/>
        <w:rPr>
          <w:rFonts w:eastAsia="Calibri" w:cs="Arial"/>
          <w:szCs w:val="22"/>
          <w:lang w:eastAsia="en-US"/>
        </w:rPr>
      </w:pPr>
      <w:r w:rsidRPr="00BE40BA">
        <w:rPr>
          <w:rFonts w:eastAsia="Calibri" w:cs="Arial"/>
          <w:szCs w:val="22"/>
          <w:lang w:eastAsia="en-US"/>
        </w:rPr>
        <w:t xml:space="preserve">W celu usunięcia wątpliwości </w:t>
      </w:r>
      <w:r>
        <w:rPr>
          <w:rFonts w:eastAsia="Calibri" w:cs="Arial"/>
          <w:szCs w:val="22"/>
          <w:lang w:eastAsia="en-US"/>
        </w:rPr>
        <w:t>Strony</w:t>
      </w:r>
      <w:r w:rsidRPr="00BE40BA">
        <w:rPr>
          <w:rFonts w:eastAsia="Calibri" w:cs="Arial"/>
          <w:szCs w:val="22"/>
          <w:lang w:eastAsia="en-US"/>
        </w:rPr>
        <w:t xml:space="preserve"> potwierdzają, iż w odstąpienie od </w:t>
      </w:r>
      <w:r>
        <w:rPr>
          <w:rFonts w:eastAsia="Calibri" w:cs="Arial"/>
          <w:szCs w:val="22"/>
          <w:lang w:eastAsia="en-US"/>
        </w:rPr>
        <w:t>Umowy</w:t>
      </w:r>
      <w:r w:rsidRPr="00BE40BA">
        <w:rPr>
          <w:rFonts w:eastAsia="Calibri" w:cs="Arial"/>
          <w:szCs w:val="22"/>
          <w:lang w:eastAsia="en-US"/>
        </w:rPr>
        <w:t xml:space="preserve">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r w:rsidRPr="00BE40BA">
        <w:rPr>
          <w:rStyle w:val="Odwoaniedokomentarza"/>
        </w:rPr>
        <w:t>.</w:t>
      </w:r>
    </w:p>
    <w:p w14:paraId="7423269D" w14:textId="4A08EECA" w:rsidR="00DC507A" w:rsidRPr="007549E1" w:rsidRDefault="00DC507A" w:rsidP="00474EDC">
      <w:pPr>
        <w:numPr>
          <w:ilvl w:val="0"/>
          <w:numId w:val="52"/>
        </w:numPr>
        <w:suppressAutoHyphens/>
        <w:ind w:left="340" w:hanging="340"/>
        <w:jc w:val="both"/>
        <w:rPr>
          <w:rFonts w:eastAsia="Calibri" w:cs="Arial"/>
          <w:szCs w:val="22"/>
          <w:lang w:eastAsia="en-US"/>
        </w:rPr>
      </w:pPr>
      <w:r w:rsidRPr="007549E1">
        <w:rPr>
          <w:rFonts w:eastAsia="Calibri" w:cs="Arial"/>
          <w:szCs w:val="22"/>
          <w:lang w:eastAsia="en-US"/>
        </w:rPr>
        <w:t>Postanowienia ust. 2 - 1</w:t>
      </w:r>
      <w:r>
        <w:rPr>
          <w:rFonts w:eastAsia="Calibri" w:cs="Arial"/>
          <w:szCs w:val="22"/>
          <w:lang w:eastAsia="en-US"/>
        </w:rPr>
        <w:t>7</w:t>
      </w:r>
      <w:r w:rsidRPr="007549E1">
        <w:rPr>
          <w:rFonts w:eastAsia="Calibri" w:cs="Arial"/>
          <w:szCs w:val="22"/>
          <w:lang w:eastAsia="en-US"/>
        </w:rPr>
        <w:t xml:space="preserve"> niniejszego paragrafu znajdują odpowiednie zastosowanie w zakresie uprawnień Zamawiającego wobec dostarczonej przez Wykonawcę dokumentacji, która nie jest utworem w rozumieniu ustawy z dnia 4 lutego 1994r. o prawie autorskim i</w:t>
      </w:r>
      <w:r>
        <w:rPr>
          <w:rFonts w:eastAsia="Calibri" w:cs="Arial"/>
          <w:szCs w:val="22"/>
          <w:lang w:eastAsia="en-US"/>
        </w:rPr>
        <w:t> </w:t>
      </w:r>
      <w:r w:rsidRPr="007549E1">
        <w:rPr>
          <w:rFonts w:eastAsia="Calibri" w:cs="Arial"/>
          <w:szCs w:val="22"/>
          <w:lang w:eastAsia="en-US"/>
        </w:rPr>
        <w:t xml:space="preserve"> prawach pokrewnych (tj. Dz. U. z 20</w:t>
      </w:r>
      <w:r w:rsidR="0065703A">
        <w:rPr>
          <w:rFonts w:eastAsia="Calibri" w:cs="Arial"/>
          <w:szCs w:val="22"/>
          <w:lang w:eastAsia="en-US"/>
        </w:rPr>
        <w:t>2</w:t>
      </w:r>
      <w:r w:rsidR="0097112B">
        <w:rPr>
          <w:rFonts w:eastAsia="Calibri" w:cs="Arial"/>
          <w:szCs w:val="22"/>
          <w:lang w:eastAsia="en-US"/>
        </w:rPr>
        <w:t>5</w:t>
      </w:r>
      <w:r w:rsidRPr="007549E1">
        <w:rPr>
          <w:rFonts w:eastAsia="Calibri" w:cs="Arial"/>
          <w:szCs w:val="22"/>
          <w:lang w:eastAsia="en-US"/>
        </w:rPr>
        <w:t xml:space="preserve">r., poz. </w:t>
      </w:r>
      <w:r w:rsidR="0097112B">
        <w:rPr>
          <w:rFonts w:eastAsia="Calibri" w:cs="Arial"/>
          <w:szCs w:val="22"/>
          <w:lang w:eastAsia="en-US"/>
        </w:rPr>
        <w:t xml:space="preserve">24 z </w:t>
      </w:r>
      <w:proofErr w:type="spellStart"/>
      <w:r w:rsidR="0097112B">
        <w:rPr>
          <w:rFonts w:eastAsia="Calibri" w:cs="Arial"/>
          <w:szCs w:val="22"/>
          <w:lang w:eastAsia="en-US"/>
        </w:rPr>
        <w:t>późn</w:t>
      </w:r>
      <w:proofErr w:type="spellEnd"/>
      <w:r w:rsidR="0097112B">
        <w:rPr>
          <w:rFonts w:eastAsia="Calibri" w:cs="Arial"/>
          <w:szCs w:val="22"/>
          <w:lang w:eastAsia="en-US"/>
        </w:rPr>
        <w:t>. zm.</w:t>
      </w:r>
      <w:r w:rsidRPr="007549E1">
        <w:rPr>
          <w:rFonts w:eastAsia="Calibri" w:cs="Arial"/>
          <w:szCs w:val="22"/>
          <w:lang w:eastAsia="en-US"/>
        </w:rPr>
        <w:t>).</w:t>
      </w:r>
    </w:p>
    <w:p w14:paraId="5D5CD5BD" w14:textId="77777777" w:rsidR="00DC507A" w:rsidRDefault="00DC507A" w:rsidP="00DC507A">
      <w:pPr>
        <w:suppressAutoHyphens/>
        <w:ind w:left="357" w:hanging="357"/>
        <w:jc w:val="center"/>
        <w:rPr>
          <w:rFonts w:eastAsia="Calibri" w:cs="Arial"/>
          <w:b/>
          <w:szCs w:val="22"/>
          <w:lang w:eastAsia="en-US"/>
        </w:rPr>
      </w:pPr>
    </w:p>
    <w:p w14:paraId="4D80A6E6"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§23</w:t>
      </w:r>
    </w:p>
    <w:p w14:paraId="5B8FAD54"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OBOWIĄZKI INFORMACYJNE</w:t>
      </w:r>
    </w:p>
    <w:p w14:paraId="31F95F4F" w14:textId="77777777" w:rsidR="00DC507A" w:rsidRPr="00F673B7" w:rsidRDefault="00DC507A" w:rsidP="00474EDC">
      <w:pPr>
        <w:numPr>
          <w:ilvl w:val="0"/>
          <w:numId w:val="58"/>
        </w:numPr>
        <w:suppressAutoHyphens/>
        <w:ind w:left="284" w:hanging="284"/>
        <w:jc w:val="both"/>
        <w:rPr>
          <w:rFonts w:eastAsia="Calibri" w:cs="Arial"/>
          <w:szCs w:val="22"/>
          <w:lang w:eastAsia="en-US"/>
        </w:rPr>
      </w:pPr>
      <w:r w:rsidRPr="00F673B7">
        <w:rPr>
          <w:rFonts w:eastAsia="Calibri" w:cs="Arial"/>
          <w:szCs w:val="22"/>
          <w:lang w:eastAsia="en-US"/>
        </w:rPr>
        <w:t xml:space="preserve">Wykonawca oświadcza, że znany mu jest fakt, iż informacje o Umowie, informacje wynikające z </w:t>
      </w:r>
      <w:r>
        <w:rPr>
          <w:rFonts w:eastAsia="Calibri" w:cs="Arial"/>
          <w:szCs w:val="22"/>
          <w:lang w:eastAsia="en-US"/>
        </w:rPr>
        <w:t>Umowy</w:t>
      </w:r>
      <w:r w:rsidRPr="00F673B7">
        <w:rPr>
          <w:rFonts w:eastAsia="Calibri" w:cs="Arial"/>
          <w:szCs w:val="22"/>
          <w:lang w:eastAsia="en-US"/>
        </w:rPr>
        <w:t xml:space="preserve"> lub związane z jej wykonywaniem mogą stanowić informacje prawnie chronione, </w:t>
      </w:r>
      <w:r>
        <w:rPr>
          <w:rFonts w:eastAsia="Calibri" w:cs="Arial"/>
          <w:szCs w:val="22"/>
          <w:lang w:eastAsia="en-US"/>
        </w:rPr>
        <w:t>w </w:t>
      </w:r>
      <w:r w:rsidRPr="00F673B7">
        <w:rPr>
          <w:rFonts w:eastAsia="Calibri" w:cs="Arial"/>
          <w:szCs w:val="22"/>
          <w:lang w:eastAsia="en-US"/>
        </w:rPr>
        <w:t xml:space="preserve"> tym w szczególności na podstawie przepisów ustawy z dnia 29 lipca 2005 r. o obrocie </w:t>
      </w:r>
      <w:r w:rsidRPr="00F673B7">
        <w:rPr>
          <w:rFonts w:eastAsia="Calibri" w:cs="Arial"/>
          <w:szCs w:val="22"/>
          <w:lang w:eastAsia="en-US"/>
        </w:rPr>
        <w:lastRenderedPageBreak/>
        <w:t>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w:t>
      </w:r>
      <w:r>
        <w:rPr>
          <w:rFonts w:eastAsia="Calibri" w:cs="Arial"/>
          <w:szCs w:val="22"/>
          <w:lang w:eastAsia="en-US"/>
        </w:rPr>
        <w:t> </w:t>
      </w:r>
      <w:r w:rsidRPr="00F673B7">
        <w:rPr>
          <w:rFonts w:eastAsia="Calibri" w:cs="Arial"/>
          <w:szCs w:val="22"/>
          <w:lang w:eastAsia="en-US"/>
        </w:rPr>
        <w:t xml:space="preserve"> powyższym wykorzystanie wskazanych informacji powinno być zgodne ze wskazanymi regulacjami, a działania sprzeczne z nimi są zabronione. </w:t>
      </w:r>
    </w:p>
    <w:p w14:paraId="46CA33D6" w14:textId="77777777" w:rsidR="00DC507A" w:rsidRPr="00F673B7" w:rsidRDefault="00DC507A" w:rsidP="00474EDC">
      <w:pPr>
        <w:numPr>
          <w:ilvl w:val="0"/>
          <w:numId w:val="58"/>
        </w:numPr>
        <w:suppressAutoHyphens/>
        <w:ind w:left="284" w:hanging="284"/>
        <w:jc w:val="both"/>
        <w:rPr>
          <w:rFonts w:eastAsia="Calibri" w:cs="Arial"/>
          <w:szCs w:val="22"/>
          <w:lang w:eastAsia="en-US"/>
        </w:rPr>
      </w:pPr>
      <w:r w:rsidRPr="00F673B7">
        <w:rPr>
          <w:rFonts w:eastAsia="Calibri" w:cs="Arial"/>
          <w:szCs w:val="22"/>
          <w:lang w:eastAsia="en-US"/>
        </w:rPr>
        <w:t>Zamawiający lub inna je</w:t>
      </w:r>
      <w:r>
        <w:rPr>
          <w:rFonts w:eastAsia="Calibri" w:cs="Arial"/>
          <w:szCs w:val="22"/>
          <w:lang w:eastAsia="en-US"/>
        </w:rPr>
        <w:t>dnostka</w:t>
      </w:r>
      <w:r w:rsidRPr="00F673B7">
        <w:rPr>
          <w:rFonts w:eastAsia="Calibri" w:cs="Arial"/>
          <w:szCs w:val="22"/>
          <w:lang w:eastAsia="en-US"/>
        </w:rPr>
        <w:t xml:space="preserve"> należąca do grupy kapitałowej TAURON w rozumieniu przepisów o rachunkowości, której </w:t>
      </w:r>
      <w:proofErr w:type="spellStart"/>
      <w:r w:rsidRPr="00F673B7">
        <w:rPr>
          <w:rFonts w:eastAsia="Calibri" w:cs="Arial"/>
          <w:szCs w:val="22"/>
          <w:lang w:eastAsia="en-US"/>
        </w:rPr>
        <w:t>holderem</w:t>
      </w:r>
      <w:proofErr w:type="spellEnd"/>
      <w:r w:rsidRPr="00F673B7">
        <w:rPr>
          <w:rFonts w:eastAsia="Calibri" w:cs="Arial"/>
          <w:szCs w:val="22"/>
          <w:lang w:eastAsia="en-US"/>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w:t>
      </w:r>
      <w:r>
        <w:rPr>
          <w:rFonts w:eastAsia="Calibri" w:cs="Arial"/>
          <w:szCs w:val="22"/>
          <w:lang w:eastAsia="en-US"/>
        </w:rPr>
        <w:t> </w:t>
      </w:r>
      <w:r w:rsidRPr="00F673B7">
        <w:rPr>
          <w:rFonts w:eastAsia="Calibri" w:cs="Arial"/>
          <w:szCs w:val="22"/>
          <w:lang w:eastAsia="en-US"/>
        </w:rPr>
        <w:t xml:space="preserve">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w:t>
      </w:r>
      <w:r>
        <w:rPr>
          <w:rFonts w:eastAsia="Calibri" w:cs="Arial"/>
          <w:szCs w:val="22"/>
          <w:lang w:eastAsia="en-US"/>
        </w:rPr>
        <w:t> </w:t>
      </w:r>
      <w:r w:rsidRPr="00F673B7">
        <w:rPr>
          <w:rFonts w:eastAsia="Calibri" w:cs="Arial"/>
          <w:szCs w:val="22"/>
          <w:lang w:eastAsia="en-US"/>
        </w:rPr>
        <w:t xml:space="preserve"> szczególności przekazywania informacji zgodnie z ust. 4 poniżej. Konsultowanie treści informacji, których ujawnienie lub raportowanie jest konieczne zgodnie z przepisami prawa powszechnie obowiązującego nie jest wymagane. </w:t>
      </w:r>
    </w:p>
    <w:p w14:paraId="56338649" w14:textId="77777777" w:rsidR="00DC507A" w:rsidRPr="00F673B7" w:rsidRDefault="00DC507A" w:rsidP="00474EDC">
      <w:pPr>
        <w:numPr>
          <w:ilvl w:val="0"/>
          <w:numId w:val="58"/>
        </w:numPr>
        <w:suppressAutoHyphens/>
        <w:ind w:left="284" w:hanging="284"/>
        <w:jc w:val="both"/>
        <w:rPr>
          <w:rFonts w:eastAsia="Calibri" w:cs="Arial"/>
          <w:szCs w:val="22"/>
          <w:lang w:eastAsia="en-US"/>
        </w:rPr>
      </w:pPr>
      <w:r w:rsidRPr="00F673B7">
        <w:rPr>
          <w:rFonts w:eastAsia="Calibri" w:cs="Arial"/>
          <w:szCs w:val="22"/>
          <w:lang w:eastAsia="en-US"/>
        </w:rPr>
        <w:t xml:space="preserve">Wykonawca oświadcza, że w związku z przynależnością Zamawiającego do Grupy Kapitałowej TAURON, której </w:t>
      </w:r>
      <w:proofErr w:type="spellStart"/>
      <w:r w:rsidRPr="00F673B7">
        <w:rPr>
          <w:rFonts w:eastAsia="Calibri" w:cs="Arial"/>
          <w:szCs w:val="22"/>
          <w:lang w:eastAsia="en-US"/>
        </w:rPr>
        <w:t>holder</w:t>
      </w:r>
      <w:proofErr w:type="spellEnd"/>
      <w:r w:rsidRPr="00F673B7">
        <w:rPr>
          <w:rFonts w:eastAsia="Calibri" w:cs="Arial"/>
          <w:szCs w:val="22"/>
          <w:lang w:eastAsia="en-US"/>
        </w:rPr>
        <w:t xml:space="preserve"> (TAURON Polska Energia S.A.) posiada status spółki publicznej, Wykonawca wyraża zgodę na podawanie do publicznej wiadomości informacji dotyczących przedmiotowej </w:t>
      </w:r>
      <w:r>
        <w:rPr>
          <w:rFonts w:eastAsia="Calibri" w:cs="Arial"/>
          <w:szCs w:val="22"/>
          <w:lang w:eastAsia="en-US"/>
        </w:rPr>
        <w:t>Umowy</w:t>
      </w:r>
      <w:r w:rsidRPr="00F673B7">
        <w:rPr>
          <w:rFonts w:eastAsia="Calibri" w:cs="Arial"/>
          <w:szCs w:val="22"/>
          <w:lang w:eastAsia="en-US"/>
        </w:rPr>
        <w:t xml:space="preserve">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11B38DCB" w14:textId="77777777" w:rsidR="00DC507A" w:rsidRPr="00C840A1" w:rsidRDefault="00DC507A" w:rsidP="00474EDC">
      <w:pPr>
        <w:numPr>
          <w:ilvl w:val="0"/>
          <w:numId w:val="58"/>
        </w:numPr>
        <w:suppressAutoHyphens/>
        <w:ind w:left="284" w:hanging="284"/>
        <w:jc w:val="both"/>
        <w:rPr>
          <w:rFonts w:eastAsia="Calibri" w:cs="Arial"/>
          <w:szCs w:val="22"/>
          <w:lang w:eastAsia="en-US"/>
        </w:rPr>
      </w:pPr>
      <w:r w:rsidRPr="00F673B7">
        <w:rPr>
          <w:rFonts w:eastAsia="Calibri" w:cs="Arial"/>
          <w:szCs w:val="22"/>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r>
        <w:rPr>
          <w:rFonts w:eastAsia="Calibri" w:cs="Arial"/>
          <w:szCs w:val="22"/>
          <w:lang w:eastAsia="en-US"/>
        </w:rPr>
        <w:t>.</w:t>
      </w:r>
    </w:p>
    <w:p w14:paraId="0A773158" w14:textId="77777777" w:rsidR="00DC507A" w:rsidRPr="00C263C0" w:rsidRDefault="00DC507A" w:rsidP="00DC507A">
      <w:pPr>
        <w:suppressAutoHyphens/>
        <w:ind w:left="357" w:hanging="357"/>
        <w:jc w:val="center"/>
        <w:rPr>
          <w:rFonts w:eastAsia="Calibri" w:cs="Arial"/>
          <w:b/>
          <w:szCs w:val="22"/>
          <w:lang w:eastAsia="en-US"/>
        </w:rPr>
      </w:pPr>
    </w:p>
    <w:p w14:paraId="19ACB16C"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§24</w:t>
      </w:r>
    </w:p>
    <w:p w14:paraId="111F3568"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PRZEDSTAWICIELE</w:t>
      </w:r>
    </w:p>
    <w:p w14:paraId="7550A0F5" w14:textId="77777777" w:rsidR="00DC507A" w:rsidRPr="00C263C0" w:rsidRDefault="00DC507A" w:rsidP="00474EDC">
      <w:pPr>
        <w:numPr>
          <w:ilvl w:val="0"/>
          <w:numId w:val="37"/>
        </w:numPr>
        <w:suppressAutoHyphens/>
        <w:ind w:left="357" w:hanging="357"/>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ustanawiają następujących przedstawicieli do współpracy w ramach realizacji </w:t>
      </w:r>
      <w:r>
        <w:rPr>
          <w:rFonts w:eastAsia="Calibri" w:cs="Arial"/>
          <w:szCs w:val="22"/>
          <w:lang w:eastAsia="en-US"/>
        </w:rPr>
        <w:t>Umowy</w:t>
      </w:r>
      <w:r w:rsidRPr="00C263C0">
        <w:rPr>
          <w:rFonts w:eastAsia="Calibri" w:cs="Arial"/>
          <w:szCs w:val="22"/>
          <w:lang w:eastAsia="en-US"/>
        </w:rPr>
        <w:t>:</w:t>
      </w:r>
    </w:p>
    <w:p w14:paraId="313BD077" w14:textId="77777777" w:rsidR="00DC507A" w:rsidRPr="008B7FAC" w:rsidRDefault="00DC507A" w:rsidP="00474EDC">
      <w:pPr>
        <w:numPr>
          <w:ilvl w:val="0"/>
          <w:numId w:val="38"/>
        </w:numPr>
        <w:suppressAutoHyphens/>
        <w:ind w:left="641" w:hanging="284"/>
        <w:jc w:val="both"/>
        <w:rPr>
          <w:rFonts w:eastAsia="Calibri" w:cs="Arial"/>
          <w:szCs w:val="22"/>
          <w:lang w:eastAsia="en-US"/>
        </w:rPr>
      </w:pPr>
      <w:r w:rsidRPr="00C263C0">
        <w:rPr>
          <w:rFonts w:eastAsia="Calibri" w:cs="Arial"/>
          <w:szCs w:val="22"/>
          <w:lang w:eastAsia="en-US"/>
        </w:rPr>
        <w:t xml:space="preserve">ze </w:t>
      </w:r>
      <w:r>
        <w:rPr>
          <w:rFonts w:eastAsia="Calibri" w:cs="Arial"/>
          <w:szCs w:val="22"/>
          <w:lang w:eastAsia="en-US"/>
        </w:rPr>
        <w:t>Strony</w:t>
      </w:r>
      <w:r w:rsidRPr="00C263C0">
        <w:rPr>
          <w:rFonts w:eastAsia="Calibri" w:cs="Arial"/>
          <w:szCs w:val="22"/>
          <w:lang w:eastAsia="en-US"/>
        </w:rPr>
        <w:t xml:space="preserve"> Zamawiającego:</w:t>
      </w:r>
    </w:p>
    <w:p w14:paraId="5EB929A3" w14:textId="77777777" w:rsidR="00DC507A" w:rsidRDefault="00DC507A" w:rsidP="00474EDC">
      <w:pPr>
        <w:pStyle w:val="Akapitzlist"/>
        <w:numPr>
          <w:ilvl w:val="0"/>
          <w:numId w:val="75"/>
        </w:numPr>
        <w:suppressAutoHyphens/>
        <w:ind w:left="1276"/>
        <w:jc w:val="both"/>
        <w:rPr>
          <w:rFonts w:cs="Arial"/>
          <w:lang w:val="sv-SE"/>
        </w:rPr>
      </w:pPr>
      <w:r>
        <w:rPr>
          <w:rFonts w:cs="Arial"/>
          <w:lang w:val="sv-SE"/>
        </w:rPr>
        <w:t>............................</w:t>
      </w:r>
      <w:r w:rsidRPr="005A1F78">
        <w:rPr>
          <w:rFonts w:cs="Arial"/>
          <w:lang w:val="sv-SE"/>
        </w:rPr>
        <w:t xml:space="preserve">, tel. </w:t>
      </w:r>
      <w:r>
        <w:rPr>
          <w:rFonts w:cs="Arial"/>
          <w:lang w:val="sv-SE"/>
        </w:rPr>
        <w:t>............................</w:t>
      </w:r>
      <w:r w:rsidRPr="005A1F78">
        <w:rPr>
          <w:rFonts w:cs="Arial"/>
          <w:lang w:val="sv-SE"/>
        </w:rPr>
        <w:t>, e-mail</w:t>
      </w:r>
      <w:r>
        <w:rPr>
          <w:rFonts w:cs="Arial"/>
          <w:lang w:val="sv-SE"/>
        </w:rPr>
        <w:t>: ............................</w:t>
      </w:r>
    </w:p>
    <w:p w14:paraId="007F4C34" w14:textId="77777777" w:rsidR="00DC507A" w:rsidRDefault="00DC507A" w:rsidP="00474EDC">
      <w:pPr>
        <w:pStyle w:val="Akapitzlist"/>
        <w:numPr>
          <w:ilvl w:val="0"/>
          <w:numId w:val="75"/>
        </w:numPr>
        <w:suppressAutoHyphens/>
        <w:ind w:left="1276"/>
        <w:jc w:val="both"/>
        <w:rPr>
          <w:rFonts w:cs="Arial"/>
          <w:lang w:val="sv-SE"/>
        </w:rPr>
      </w:pPr>
      <w:r>
        <w:rPr>
          <w:rFonts w:cs="Arial"/>
          <w:lang w:val="sv-SE"/>
        </w:rPr>
        <w:t>............................</w:t>
      </w:r>
      <w:r w:rsidRPr="005A1F78">
        <w:rPr>
          <w:rFonts w:cs="Arial"/>
          <w:lang w:val="sv-SE"/>
        </w:rPr>
        <w:t xml:space="preserve">, tel. </w:t>
      </w:r>
      <w:r>
        <w:rPr>
          <w:rFonts w:cs="Arial"/>
          <w:lang w:val="sv-SE"/>
        </w:rPr>
        <w:t>............................</w:t>
      </w:r>
      <w:r w:rsidRPr="005A1F78">
        <w:rPr>
          <w:rFonts w:cs="Arial"/>
          <w:lang w:val="sv-SE"/>
        </w:rPr>
        <w:t>, e-mail</w:t>
      </w:r>
      <w:r>
        <w:rPr>
          <w:rFonts w:cs="Arial"/>
          <w:lang w:val="sv-SE"/>
        </w:rPr>
        <w:t>: ............................</w:t>
      </w:r>
    </w:p>
    <w:p w14:paraId="2E9B0F47" w14:textId="77777777" w:rsidR="00DC507A" w:rsidRPr="00C263C0" w:rsidRDefault="00DC507A" w:rsidP="00474EDC">
      <w:pPr>
        <w:numPr>
          <w:ilvl w:val="0"/>
          <w:numId w:val="38"/>
        </w:numPr>
        <w:suppressAutoHyphens/>
        <w:ind w:left="641" w:hanging="284"/>
        <w:jc w:val="both"/>
        <w:rPr>
          <w:rFonts w:eastAsia="Calibri" w:cs="Arial"/>
          <w:szCs w:val="22"/>
          <w:lang w:eastAsia="en-US"/>
        </w:rPr>
      </w:pPr>
      <w:r w:rsidRPr="00C263C0">
        <w:rPr>
          <w:rFonts w:eastAsia="Calibri" w:cs="Arial"/>
          <w:szCs w:val="22"/>
          <w:lang w:eastAsia="en-US"/>
        </w:rPr>
        <w:t xml:space="preserve">ze </w:t>
      </w:r>
      <w:r>
        <w:rPr>
          <w:rFonts w:eastAsia="Calibri" w:cs="Arial"/>
          <w:szCs w:val="22"/>
          <w:lang w:eastAsia="en-US"/>
        </w:rPr>
        <w:t>Strony</w:t>
      </w:r>
      <w:r w:rsidRPr="00C263C0">
        <w:rPr>
          <w:rFonts w:eastAsia="Calibri" w:cs="Arial"/>
          <w:szCs w:val="22"/>
          <w:lang w:eastAsia="en-US"/>
        </w:rPr>
        <w:t xml:space="preserve"> Wykonawcy: </w:t>
      </w:r>
    </w:p>
    <w:p w14:paraId="0DA5ECF7" w14:textId="77777777" w:rsidR="00DC507A" w:rsidRDefault="00DC507A" w:rsidP="00474EDC">
      <w:pPr>
        <w:pStyle w:val="Akapitzlist"/>
        <w:numPr>
          <w:ilvl w:val="0"/>
          <w:numId w:val="75"/>
        </w:numPr>
        <w:suppressAutoHyphens/>
        <w:ind w:left="1276"/>
        <w:jc w:val="both"/>
        <w:rPr>
          <w:rFonts w:cs="Arial"/>
          <w:lang w:val="sv-SE"/>
        </w:rPr>
      </w:pPr>
      <w:r>
        <w:rPr>
          <w:rFonts w:cs="Arial"/>
          <w:lang w:val="sv-SE"/>
        </w:rPr>
        <w:t>............................</w:t>
      </w:r>
      <w:r w:rsidRPr="005A1F78">
        <w:rPr>
          <w:rFonts w:cs="Arial"/>
          <w:lang w:val="sv-SE"/>
        </w:rPr>
        <w:t xml:space="preserve">, tel. </w:t>
      </w:r>
      <w:r>
        <w:rPr>
          <w:rFonts w:cs="Arial"/>
          <w:lang w:val="sv-SE"/>
        </w:rPr>
        <w:t>............................</w:t>
      </w:r>
      <w:r w:rsidRPr="005A1F78">
        <w:rPr>
          <w:rFonts w:cs="Arial"/>
          <w:lang w:val="sv-SE"/>
        </w:rPr>
        <w:t>, e-mail</w:t>
      </w:r>
      <w:r>
        <w:rPr>
          <w:rFonts w:cs="Arial"/>
          <w:lang w:val="sv-SE"/>
        </w:rPr>
        <w:t>: ............................</w:t>
      </w:r>
    </w:p>
    <w:p w14:paraId="31807A5D" w14:textId="77777777" w:rsidR="00DC507A" w:rsidRDefault="00DC507A" w:rsidP="00474EDC">
      <w:pPr>
        <w:pStyle w:val="Akapitzlist"/>
        <w:numPr>
          <w:ilvl w:val="0"/>
          <w:numId w:val="75"/>
        </w:numPr>
        <w:suppressAutoHyphens/>
        <w:ind w:left="1276"/>
        <w:jc w:val="both"/>
        <w:rPr>
          <w:rFonts w:cs="Arial"/>
          <w:lang w:val="sv-SE"/>
        </w:rPr>
      </w:pPr>
      <w:r>
        <w:rPr>
          <w:rFonts w:cs="Arial"/>
          <w:lang w:val="sv-SE"/>
        </w:rPr>
        <w:t>............................</w:t>
      </w:r>
      <w:r w:rsidRPr="005A1F78">
        <w:rPr>
          <w:rFonts w:cs="Arial"/>
          <w:lang w:val="sv-SE"/>
        </w:rPr>
        <w:t xml:space="preserve">, tel. </w:t>
      </w:r>
      <w:r>
        <w:rPr>
          <w:rFonts w:cs="Arial"/>
          <w:lang w:val="sv-SE"/>
        </w:rPr>
        <w:t>............................</w:t>
      </w:r>
      <w:r w:rsidRPr="005A1F78">
        <w:rPr>
          <w:rFonts w:cs="Arial"/>
          <w:lang w:val="sv-SE"/>
        </w:rPr>
        <w:t>, e-mail</w:t>
      </w:r>
      <w:r>
        <w:rPr>
          <w:rFonts w:cs="Arial"/>
          <w:lang w:val="sv-SE"/>
        </w:rPr>
        <w:t>: ............................</w:t>
      </w:r>
    </w:p>
    <w:p w14:paraId="28E30D94" w14:textId="508377AF" w:rsidR="00DC507A" w:rsidRPr="00C263C0" w:rsidRDefault="00DC507A" w:rsidP="00474EDC">
      <w:pPr>
        <w:numPr>
          <w:ilvl w:val="0"/>
          <w:numId w:val="39"/>
        </w:numPr>
        <w:suppressAutoHyphens/>
        <w:ind w:left="357" w:hanging="357"/>
        <w:jc w:val="both"/>
        <w:rPr>
          <w:rFonts w:eastAsia="Calibri" w:cs="Arial"/>
          <w:szCs w:val="22"/>
          <w:lang w:eastAsia="en-US"/>
        </w:rPr>
      </w:pPr>
      <w:r w:rsidRPr="00C263C0">
        <w:rPr>
          <w:rFonts w:eastAsia="Calibri" w:cs="Arial"/>
          <w:szCs w:val="22"/>
          <w:lang w:eastAsia="en-US"/>
        </w:rPr>
        <w:t>Przedstawiciel Zamawiającego jest uprawniony do kontaktów roboczych, podpisywania protokołów</w:t>
      </w:r>
      <w:r w:rsidR="00F12547">
        <w:rPr>
          <w:rFonts w:eastAsia="Calibri" w:cs="Arial"/>
          <w:szCs w:val="22"/>
          <w:lang w:eastAsia="en-US"/>
        </w:rPr>
        <w:t>, składania i przyjmowania wiążących Zamawiającego oświadczeń woli i wiedzy</w:t>
      </w:r>
      <w:r w:rsidRPr="00C263C0">
        <w:rPr>
          <w:rFonts w:eastAsia="Calibri" w:cs="Arial"/>
          <w:szCs w:val="22"/>
          <w:lang w:eastAsia="en-US"/>
        </w:rPr>
        <w:t>.</w:t>
      </w:r>
    </w:p>
    <w:p w14:paraId="298CA30C" w14:textId="77777777" w:rsidR="00DC507A" w:rsidRPr="00C263C0" w:rsidRDefault="00DC507A" w:rsidP="00474EDC">
      <w:pPr>
        <w:numPr>
          <w:ilvl w:val="0"/>
          <w:numId w:val="39"/>
        </w:numPr>
        <w:suppressAutoHyphens/>
        <w:ind w:left="357" w:hanging="357"/>
        <w:jc w:val="both"/>
        <w:rPr>
          <w:rFonts w:eastAsia="Calibri" w:cs="Arial"/>
          <w:szCs w:val="22"/>
          <w:lang w:eastAsia="en-US"/>
        </w:rPr>
      </w:pPr>
      <w:r w:rsidRPr="00C263C0">
        <w:rPr>
          <w:rFonts w:eastAsia="Calibri" w:cs="Arial"/>
          <w:szCs w:val="22"/>
          <w:lang w:eastAsia="en-US"/>
        </w:rPr>
        <w:t>Przedstawiciel Wykonawcy jest uprawniony do składania i przyjmowania wiążących Wykonawcę oświadczeń woli i wiedzy.</w:t>
      </w:r>
    </w:p>
    <w:p w14:paraId="1357CF01" w14:textId="77777777" w:rsidR="00DC507A" w:rsidRDefault="00DC507A" w:rsidP="00DC507A">
      <w:pPr>
        <w:suppressAutoHyphens/>
        <w:rPr>
          <w:rFonts w:eastAsia="Calibri" w:cs="Arial"/>
          <w:b/>
          <w:szCs w:val="22"/>
          <w:lang w:eastAsia="en-US"/>
        </w:rPr>
      </w:pPr>
    </w:p>
    <w:p w14:paraId="4B0D7EA3" w14:textId="77777777" w:rsidR="00DC507A" w:rsidRPr="00C263C0" w:rsidRDefault="00DC507A" w:rsidP="00DC507A">
      <w:pPr>
        <w:suppressAutoHyphens/>
        <w:ind w:left="357" w:hanging="357"/>
        <w:jc w:val="center"/>
        <w:rPr>
          <w:rFonts w:eastAsia="Calibri" w:cs="Arial"/>
          <w:b/>
          <w:szCs w:val="22"/>
          <w:lang w:eastAsia="en-US"/>
        </w:rPr>
      </w:pPr>
      <w:r>
        <w:rPr>
          <w:rFonts w:eastAsia="Calibri" w:cs="Arial"/>
          <w:b/>
          <w:szCs w:val="22"/>
          <w:lang w:eastAsia="en-US"/>
        </w:rPr>
        <w:t>§25</w:t>
      </w:r>
    </w:p>
    <w:p w14:paraId="5FC0072C"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 xml:space="preserve">ZMIANA POSTANOWIEŃ </w:t>
      </w:r>
      <w:r>
        <w:rPr>
          <w:rFonts w:eastAsia="Calibri" w:cs="Arial"/>
          <w:b/>
          <w:szCs w:val="22"/>
          <w:lang w:eastAsia="en-US"/>
        </w:rPr>
        <w:t>UMOWY</w:t>
      </w:r>
    </w:p>
    <w:p w14:paraId="64DFFDF2" w14:textId="4790686E" w:rsidR="00DC507A" w:rsidRDefault="00DC507A" w:rsidP="00474EDC">
      <w:pPr>
        <w:numPr>
          <w:ilvl w:val="0"/>
          <w:numId w:val="67"/>
        </w:numPr>
        <w:suppressAutoHyphens/>
        <w:autoSpaceDE w:val="0"/>
        <w:autoSpaceDN w:val="0"/>
        <w:adjustRightInd w:val="0"/>
        <w:ind w:left="357" w:hanging="357"/>
        <w:jc w:val="both"/>
        <w:rPr>
          <w:rFonts w:eastAsia="Calibri" w:cs="Arial"/>
          <w:szCs w:val="22"/>
        </w:rPr>
      </w:pPr>
      <w:r w:rsidRPr="00C263C0">
        <w:rPr>
          <w:rFonts w:eastAsia="Calibri" w:cs="Arial"/>
          <w:szCs w:val="22"/>
          <w:lang w:eastAsia="en-US"/>
        </w:rPr>
        <w:t xml:space="preserve">Jeżeli po zawarciu </w:t>
      </w:r>
      <w:r>
        <w:rPr>
          <w:rFonts w:eastAsia="Calibri" w:cs="Arial"/>
          <w:szCs w:val="22"/>
          <w:lang w:eastAsia="en-US"/>
        </w:rPr>
        <w:t>Umowy</w:t>
      </w:r>
      <w:r w:rsidRPr="00C263C0">
        <w:rPr>
          <w:rFonts w:eastAsia="Calibri" w:cs="Arial"/>
          <w:szCs w:val="22"/>
          <w:lang w:eastAsia="en-US"/>
        </w:rPr>
        <w:t xml:space="preserve"> nastąpi zmiana przepisów prawa lub wprowadzone zostaną nowe przepisy prawa,</w:t>
      </w:r>
      <w:r w:rsidRPr="00C263C0">
        <w:rPr>
          <w:rFonts w:eastAsia="Calibri" w:cs="Arial"/>
          <w:szCs w:val="22"/>
        </w:rPr>
        <w:t xml:space="preserve"> chyba że powyższe przepisy były należycie ogłoszone przed dniem podpisania </w:t>
      </w:r>
      <w:r>
        <w:rPr>
          <w:rFonts w:eastAsia="Calibri" w:cs="Arial"/>
          <w:szCs w:val="22"/>
        </w:rPr>
        <w:t>Umowy</w:t>
      </w:r>
      <w:r w:rsidRPr="00C263C0">
        <w:rPr>
          <w:rFonts w:eastAsia="Calibri" w:cs="Arial"/>
          <w:szCs w:val="22"/>
          <w:lang w:eastAsia="en-US"/>
        </w:rPr>
        <w:t xml:space="preserve">, </w:t>
      </w:r>
      <w:r w:rsidRPr="00C263C0">
        <w:rPr>
          <w:rFonts w:eastAsia="Calibri" w:cs="Arial"/>
          <w:szCs w:val="22"/>
        </w:rPr>
        <w:t>a także nastąpi zmiana decyzji administracyjnych wydanych w</w:t>
      </w:r>
      <w:r>
        <w:rPr>
          <w:rFonts w:eastAsia="Calibri" w:cs="Arial"/>
          <w:szCs w:val="22"/>
        </w:rPr>
        <w:t> </w:t>
      </w:r>
      <w:r w:rsidRPr="00C263C0">
        <w:rPr>
          <w:rFonts w:eastAsia="Calibri" w:cs="Arial"/>
          <w:szCs w:val="22"/>
        </w:rPr>
        <w:t xml:space="preserve">związku z </w:t>
      </w:r>
      <w:r w:rsidRPr="00C263C0">
        <w:rPr>
          <w:rFonts w:eastAsia="Calibri" w:cs="Arial"/>
          <w:szCs w:val="22"/>
        </w:rPr>
        <w:lastRenderedPageBreak/>
        <w:t xml:space="preserve">realizacją Przedmiotu </w:t>
      </w:r>
      <w:r>
        <w:rPr>
          <w:rFonts w:eastAsia="Calibri" w:cs="Arial"/>
          <w:szCs w:val="22"/>
        </w:rPr>
        <w:t>Umowy</w:t>
      </w:r>
      <w:r w:rsidRPr="00C263C0">
        <w:rPr>
          <w:rFonts w:eastAsia="Calibri" w:cs="Arial"/>
          <w:szCs w:val="22"/>
        </w:rPr>
        <w:t>,</w:t>
      </w:r>
      <w:r w:rsidRPr="00C263C0">
        <w:rPr>
          <w:rFonts w:eastAsia="Calibri" w:cs="Arial"/>
          <w:szCs w:val="22"/>
          <w:lang w:eastAsia="en-US"/>
        </w:rPr>
        <w:t xml:space="preserve"> powodująca konieczność zmiany, modyfikacji lub odstępstwa w odniesieniu do jakości, ilości lub zakresu Przedmiotu </w:t>
      </w:r>
      <w:r>
        <w:rPr>
          <w:rFonts w:eastAsia="Calibri" w:cs="Arial"/>
          <w:szCs w:val="22"/>
          <w:lang w:eastAsia="en-US"/>
        </w:rPr>
        <w:t>Umowy</w:t>
      </w:r>
      <w:r w:rsidRPr="00C263C0">
        <w:rPr>
          <w:rFonts w:eastAsia="Calibri" w:cs="Arial"/>
          <w:szCs w:val="22"/>
          <w:lang w:eastAsia="en-US"/>
        </w:rPr>
        <w:t>,</w:t>
      </w:r>
      <w:r w:rsidRPr="00C263C0">
        <w:rPr>
          <w:rFonts w:eastAsia="Calibri" w:cs="Arial"/>
          <w:szCs w:val="22"/>
        </w:rPr>
        <w:t xml:space="preserve"> o ile zmiana decyzji nie jest następstwem okoliczności, za które Wykonawca ponosi odpowiedzialność, </w:t>
      </w:r>
      <w:r w:rsidRPr="00C263C0">
        <w:rPr>
          <w:rFonts w:eastAsia="Calibri" w:cs="Arial"/>
          <w:szCs w:val="22"/>
          <w:lang w:eastAsia="en-US"/>
        </w:rPr>
        <w:t xml:space="preserve">wówczas Zamawiający ma prawo do zmiany postanowień </w:t>
      </w:r>
      <w:r>
        <w:rPr>
          <w:rFonts w:eastAsia="Calibri" w:cs="Arial"/>
          <w:szCs w:val="22"/>
          <w:lang w:eastAsia="en-US"/>
        </w:rPr>
        <w:t>Umowy</w:t>
      </w:r>
      <w:r w:rsidRPr="00C263C0">
        <w:rPr>
          <w:rFonts w:eastAsia="Calibri" w:cs="Arial"/>
          <w:szCs w:val="22"/>
          <w:lang w:eastAsia="en-US"/>
        </w:rPr>
        <w:t>, w</w:t>
      </w:r>
      <w:r>
        <w:rPr>
          <w:rFonts w:eastAsia="Calibri" w:cs="Arial"/>
          <w:szCs w:val="22"/>
          <w:lang w:eastAsia="en-US"/>
        </w:rPr>
        <w:t> </w:t>
      </w:r>
      <w:r w:rsidRPr="00C263C0">
        <w:rPr>
          <w:rFonts w:eastAsia="Calibri" w:cs="Arial"/>
          <w:szCs w:val="22"/>
          <w:lang w:eastAsia="en-US"/>
        </w:rPr>
        <w:t>zakresie wynikającym z powyższych zmian.</w:t>
      </w:r>
    </w:p>
    <w:p w14:paraId="232A825C" w14:textId="77777777" w:rsidR="001038D5" w:rsidRDefault="001038D5" w:rsidP="001038D5">
      <w:pPr>
        <w:numPr>
          <w:ilvl w:val="0"/>
          <w:numId w:val="67"/>
        </w:numPr>
        <w:suppressAutoHyphens/>
        <w:autoSpaceDE w:val="0"/>
        <w:autoSpaceDN w:val="0"/>
        <w:adjustRightInd w:val="0"/>
        <w:ind w:left="357" w:hanging="357"/>
        <w:jc w:val="both"/>
        <w:rPr>
          <w:rFonts w:eastAsia="Calibri" w:cs="Arial"/>
          <w:szCs w:val="22"/>
        </w:rPr>
      </w:pPr>
      <w:r>
        <w:rPr>
          <w:rFonts w:eastAsia="Calibri" w:cs="Arial"/>
          <w:szCs w:val="22"/>
          <w:lang w:eastAsia="en-US"/>
        </w:rPr>
        <w:t xml:space="preserve">Do </w:t>
      </w:r>
      <w:r w:rsidRPr="008A48BA">
        <w:rPr>
          <w:rFonts w:eastAsia="Calibri" w:cs="Arial"/>
          <w:szCs w:val="22"/>
          <w:lang w:eastAsia="en-US"/>
        </w:rPr>
        <w:t>okoliczności uprawniających do ewentualnych zmian postanowień Umowy należą</w:t>
      </w:r>
      <w:r>
        <w:rPr>
          <w:rFonts w:eastAsia="Calibri" w:cs="Arial"/>
          <w:szCs w:val="22"/>
          <w:lang w:eastAsia="en-US"/>
        </w:rPr>
        <w:t>:</w:t>
      </w:r>
    </w:p>
    <w:p w14:paraId="626D4860"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zmiany w Przedmiocie Umowy korzystne dla Zamawiającego z punktu widzenia ekonomiczno - finansowego (np. obniżające koszty realizowania Umowy itp.)</w:t>
      </w:r>
      <w:r>
        <w:rPr>
          <w:rFonts w:eastAsia="Calibri" w:cs="Arial"/>
          <w:szCs w:val="22"/>
        </w:rPr>
        <w:t>,</w:t>
      </w:r>
    </w:p>
    <w:p w14:paraId="157E6850"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działanie Siły Wyższej uniemożliwiającej bądź utrudniającej realizację Przedmiotu Umowy</w:t>
      </w:r>
      <w:r>
        <w:rPr>
          <w:rFonts w:eastAsia="Calibri" w:cs="Arial"/>
          <w:szCs w:val="22"/>
        </w:rPr>
        <w:t>,</w:t>
      </w:r>
    </w:p>
    <w:p w14:paraId="6B29964F"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kolizja realizowanego Przedmiotu Umowy z planowanymi lub równolegle prowadzonymi przez Zamawiającego pracami/remontami/działaniami</w:t>
      </w:r>
      <w:r>
        <w:rPr>
          <w:rFonts w:eastAsia="Calibri" w:cs="Arial"/>
          <w:szCs w:val="22"/>
        </w:rPr>
        <w:t>,</w:t>
      </w:r>
    </w:p>
    <w:p w14:paraId="357834E8"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konieczność dostosowania terminu realizacji Przedmiotu Umowy do terminów innych prac/działań Zamawiającego bądź realizowanych na jego rzecz, nie będących w zakresie Przedmiotu Umowy</w:t>
      </w:r>
      <w:r>
        <w:rPr>
          <w:rFonts w:eastAsia="Calibri" w:cs="Arial"/>
          <w:szCs w:val="22"/>
        </w:rPr>
        <w:t>,</w:t>
      </w:r>
    </w:p>
    <w:p w14:paraId="5F928ACF"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konieczność wykonania prac dodatkowych lub zamiennych</w:t>
      </w:r>
      <w:r>
        <w:rPr>
          <w:rFonts w:eastAsia="Calibri" w:cs="Arial"/>
          <w:szCs w:val="22"/>
        </w:rPr>
        <w:t>,</w:t>
      </w:r>
    </w:p>
    <w:p w14:paraId="13E421EF"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opóźnienie wykonania etapu prac realizowanego przez innego wykonawcę (nie dotyczy podwykonawców Wykonawcy)</w:t>
      </w:r>
      <w:r>
        <w:rPr>
          <w:rFonts w:eastAsia="Calibri" w:cs="Arial"/>
          <w:szCs w:val="22"/>
        </w:rPr>
        <w:t>,</w:t>
      </w:r>
    </w:p>
    <w:p w14:paraId="31F69588" w14:textId="41E14CA2"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inne przyczyny zewnętrzne, niezależne wyłącznie od Zamawiającego a zarazem niezależne od Wykonawcy, uniemożliwiające bądź utrudniające realizację Przedmiotu Umowy</w:t>
      </w:r>
      <w:r>
        <w:rPr>
          <w:rFonts w:eastAsia="Calibri" w:cs="Arial"/>
          <w:szCs w:val="22"/>
        </w:rPr>
        <w:t>,</w:t>
      </w:r>
    </w:p>
    <w:p w14:paraId="5BD355BA" w14:textId="77777777" w:rsidR="001038D5"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rezygnacja przez Zamawiającego z realizacji części Przedmiotu Umowy</w:t>
      </w:r>
      <w:r>
        <w:rPr>
          <w:rFonts w:eastAsia="Calibri" w:cs="Arial"/>
          <w:szCs w:val="22"/>
        </w:rPr>
        <w:t>,</w:t>
      </w:r>
    </w:p>
    <w:p w14:paraId="558C99CF" w14:textId="77777777" w:rsidR="001038D5" w:rsidRPr="008A48BA" w:rsidRDefault="001038D5" w:rsidP="001038D5">
      <w:pPr>
        <w:numPr>
          <w:ilvl w:val="1"/>
          <w:numId w:val="67"/>
        </w:numPr>
        <w:suppressAutoHyphens/>
        <w:autoSpaceDE w:val="0"/>
        <w:autoSpaceDN w:val="0"/>
        <w:adjustRightInd w:val="0"/>
        <w:ind w:left="709" w:hanging="283"/>
        <w:jc w:val="both"/>
        <w:rPr>
          <w:rFonts w:eastAsia="Calibri" w:cs="Arial"/>
          <w:szCs w:val="22"/>
        </w:rPr>
      </w:pPr>
      <w:r w:rsidRPr="008A48BA">
        <w:rPr>
          <w:rFonts w:eastAsia="Calibri" w:cs="Arial"/>
          <w:szCs w:val="22"/>
        </w:rPr>
        <w:t>konieczność wydłużenia okresu gwarancji lub rękojmi</w:t>
      </w:r>
      <w:r>
        <w:rPr>
          <w:rFonts w:eastAsia="Calibri" w:cs="Arial"/>
          <w:szCs w:val="22"/>
        </w:rPr>
        <w:t>.</w:t>
      </w:r>
    </w:p>
    <w:p w14:paraId="0DF580DB" w14:textId="274821E0" w:rsidR="001038D5" w:rsidRDefault="001038D5" w:rsidP="001038D5">
      <w:pPr>
        <w:numPr>
          <w:ilvl w:val="0"/>
          <w:numId w:val="67"/>
        </w:numPr>
        <w:suppressAutoHyphens/>
        <w:ind w:left="357" w:hanging="357"/>
        <w:jc w:val="both"/>
        <w:rPr>
          <w:rFonts w:eastAsia="Calibri" w:cs="Arial"/>
          <w:szCs w:val="22"/>
          <w:lang w:eastAsia="en-US"/>
        </w:rPr>
      </w:pPr>
      <w:r>
        <w:rPr>
          <w:rFonts w:eastAsia="Calibri" w:cs="Arial"/>
          <w:szCs w:val="22"/>
          <w:lang w:eastAsia="en-US"/>
        </w:rPr>
        <w:t>Warunki zmiany Umowy:</w:t>
      </w:r>
    </w:p>
    <w:p w14:paraId="1E5CFF31" w14:textId="77777777" w:rsidR="001038D5" w:rsidRDefault="001038D5" w:rsidP="001038D5">
      <w:pPr>
        <w:numPr>
          <w:ilvl w:val="1"/>
          <w:numId w:val="67"/>
        </w:numPr>
        <w:suppressAutoHyphens/>
        <w:ind w:left="709" w:hanging="283"/>
        <w:jc w:val="both"/>
        <w:rPr>
          <w:rFonts w:eastAsia="Calibri" w:cs="Arial"/>
          <w:szCs w:val="22"/>
          <w:lang w:eastAsia="en-US"/>
        </w:rPr>
      </w:pPr>
      <w:r w:rsidRPr="008A48BA">
        <w:rPr>
          <w:rFonts w:eastAsia="Calibri" w:cs="Arial"/>
          <w:szCs w:val="22"/>
          <w:lang w:eastAsia="en-US"/>
        </w:rPr>
        <w:t>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w:t>
      </w:r>
      <w:r>
        <w:rPr>
          <w:rFonts w:eastAsia="Calibri" w:cs="Arial"/>
          <w:szCs w:val="22"/>
          <w:lang w:eastAsia="en-US"/>
        </w:rPr>
        <w:t>,</w:t>
      </w:r>
    </w:p>
    <w:p w14:paraId="70B6C607" w14:textId="77777777" w:rsidR="001038D5" w:rsidRPr="00A34C9F" w:rsidRDefault="001038D5" w:rsidP="001038D5">
      <w:pPr>
        <w:numPr>
          <w:ilvl w:val="1"/>
          <w:numId w:val="67"/>
        </w:numPr>
        <w:suppressAutoHyphens/>
        <w:ind w:left="709" w:hanging="283"/>
        <w:jc w:val="both"/>
        <w:rPr>
          <w:rFonts w:eastAsia="Calibri" w:cs="Arial"/>
          <w:szCs w:val="22"/>
          <w:lang w:eastAsia="en-US"/>
        </w:rPr>
      </w:pPr>
      <w:r w:rsidRPr="00A34C9F">
        <w:rPr>
          <w:rFonts w:eastAsia="Calibri" w:cs="Arial"/>
          <w:szCs w:val="22"/>
          <w:lang w:eastAsia="en-US"/>
        </w:rPr>
        <w:t>każda ze zmian Umowy może być powiązana z obniżeniem wynagrodzenia umownego,</w:t>
      </w:r>
    </w:p>
    <w:p w14:paraId="2ED7E278" w14:textId="77777777" w:rsidR="001038D5" w:rsidRDefault="001038D5" w:rsidP="001038D5">
      <w:pPr>
        <w:numPr>
          <w:ilvl w:val="1"/>
          <w:numId w:val="67"/>
        </w:numPr>
        <w:suppressAutoHyphens/>
        <w:ind w:left="709" w:hanging="283"/>
        <w:jc w:val="both"/>
        <w:rPr>
          <w:rFonts w:eastAsia="Calibri" w:cs="Arial"/>
          <w:szCs w:val="22"/>
          <w:lang w:eastAsia="en-US"/>
        </w:rPr>
      </w:pPr>
      <w:r w:rsidRPr="00A34C9F">
        <w:rPr>
          <w:rFonts w:eastAsia="Calibri" w:cs="Arial"/>
          <w:szCs w:val="22"/>
          <w:lang w:eastAsia="en-US"/>
        </w:rPr>
        <w:t>dopuszczalne jest zmniejszenie wynagrodzenia należnego Wykonawcy w szczególności w razie rezygnacji przez Zamawiającego z części zamówienia, przy czym Zamawiający zobowiązany jest zapłacić za wszystkie spełnione świadczenia</w:t>
      </w:r>
      <w:r>
        <w:rPr>
          <w:rFonts w:eastAsia="Calibri" w:cs="Arial"/>
          <w:szCs w:val="22"/>
          <w:lang w:eastAsia="en-US"/>
        </w:rPr>
        <w:t>,</w:t>
      </w:r>
    </w:p>
    <w:p w14:paraId="2B17ED09" w14:textId="49C7EB9D" w:rsidR="001038D5" w:rsidRDefault="001038D5" w:rsidP="001038D5">
      <w:pPr>
        <w:numPr>
          <w:ilvl w:val="1"/>
          <w:numId w:val="67"/>
        </w:numPr>
        <w:suppressAutoHyphens/>
        <w:ind w:left="709" w:hanging="283"/>
        <w:jc w:val="both"/>
        <w:rPr>
          <w:rFonts w:eastAsia="Calibri" w:cs="Arial"/>
          <w:szCs w:val="22"/>
          <w:lang w:eastAsia="en-US"/>
        </w:rPr>
      </w:pPr>
      <w:r w:rsidRPr="00A34C9F">
        <w:rPr>
          <w:rFonts w:eastAsia="Calibri" w:cs="Arial"/>
          <w:szCs w:val="22"/>
          <w:lang w:eastAsia="en-US"/>
        </w:rPr>
        <w:t>zwiększenie wynagrodzenia jest możliwe jedynie w przypadku konieczności wykonania prac dodatkowych lub zamiennych na zasadach opisanych w Umowie</w:t>
      </w:r>
      <w:r>
        <w:rPr>
          <w:rFonts w:eastAsia="Calibri" w:cs="Arial"/>
          <w:szCs w:val="22"/>
          <w:lang w:eastAsia="en-US"/>
        </w:rPr>
        <w:t>,</w:t>
      </w:r>
    </w:p>
    <w:p w14:paraId="4FED4B22" w14:textId="6E6BC31A" w:rsidR="001038D5" w:rsidRDefault="001038D5" w:rsidP="001038D5">
      <w:pPr>
        <w:numPr>
          <w:ilvl w:val="1"/>
          <w:numId w:val="67"/>
        </w:numPr>
        <w:suppressAutoHyphens/>
        <w:ind w:left="709" w:hanging="283"/>
        <w:jc w:val="both"/>
        <w:rPr>
          <w:rFonts w:eastAsia="Calibri" w:cs="Arial"/>
          <w:szCs w:val="22"/>
          <w:lang w:eastAsia="en-US"/>
        </w:rPr>
      </w:pPr>
      <w:r w:rsidRPr="00A34C9F">
        <w:rPr>
          <w:rFonts w:eastAsia="Calibri" w:cs="Arial"/>
          <w:szCs w:val="22"/>
          <w:lang w:eastAsia="en-US"/>
        </w:rPr>
        <w:t>zmiana Harmonogramu</w:t>
      </w:r>
      <w:r w:rsidR="003C190C">
        <w:rPr>
          <w:rFonts w:eastAsia="Calibri" w:cs="Arial"/>
          <w:szCs w:val="22"/>
          <w:lang w:eastAsia="en-US"/>
        </w:rPr>
        <w:t xml:space="preserve"> </w:t>
      </w:r>
      <w:r w:rsidR="003C190C" w:rsidRPr="003C190C">
        <w:rPr>
          <w:rFonts w:eastAsia="Calibri" w:cs="Arial"/>
          <w:szCs w:val="22"/>
          <w:lang w:eastAsia="en-US"/>
        </w:rPr>
        <w:t xml:space="preserve">(o którym mowa w §2 ust 3 </w:t>
      </w:r>
      <w:proofErr w:type="spellStart"/>
      <w:r w:rsidR="003C190C" w:rsidRPr="003C190C">
        <w:rPr>
          <w:rFonts w:eastAsia="Calibri" w:cs="Arial"/>
          <w:szCs w:val="22"/>
          <w:lang w:eastAsia="en-US"/>
        </w:rPr>
        <w:t>lit.c</w:t>
      </w:r>
      <w:proofErr w:type="spellEnd"/>
      <w:r w:rsidR="003C190C" w:rsidRPr="003C190C">
        <w:rPr>
          <w:rFonts w:eastAsia="Calibri" w:cs="Arial"/>
          <w:szCs w:val="22"/>
          <w:lang w:eastAsia="en-US"/>
        </w:rPr>
        <w:t>)</w:t>
      </w:r>
      <w:r w:rsidRPr="00A34C9F">
        <w:rPr>
          <w:rFonts w:eastAsia="Calibri" w:cs="Arial"/>
          <w:szCs w:val="22"/>
          <w:lang w:eastAsia="en-US"/>
        </w:rPr>
        <w:t xml:space="preserve"> z przyczyn leżących po stronie Wykonawcy lub zmiana innych ustaleń dotyczących terminów wykonania Przedmiotu Umowy nie może pociągać za sobą zwiększenia wynagrodzenia</w:t>
      </w:r>
      <w:r>
        <w:rPr>
          <w:rFonts w:eastAsia="Calibri" w:cs="Arial"/>
          <w:szCs w:val="22"/>
          <w:lang w:eastAsia="en-US"/>
        </w:rPr>
        <w:t>,</w:t>
      </w:r>
    </w:p>
    <w:p w14:paraId="35787793" w14:textId="0AB17333" w:rsidR="001038D5" w:rsidRPr="001A5C84" w:rsidRDefault="001038D5" w:rsidP="001A5C84">
      <w:pPr>
        <w:numPr>
          <w:ilvl w:val="1"/>
          <w:numId w:val="67"/>
        </w:numPr>
        <w:suppressAutoHyphens/>
        <w:ind w:left="709" w:hanging="283"/>
        <w:jc w:val="both"/>
        <w:rPr>
          <w:rFonts w:eastAsia="Calibri" w:cs="Arial"/>
          <w:szCs w:val="22"/>
          <w:lang w:eastAsia="en-US"/>
        </w:rPr>
      </w:pPr>
      <w:r w:rsidRPr="00A34C9F">
        <w:rPr>
          <w:rFonts w:eastAsia="Calibri" w:cs="Arial"/>
          <w:szCs w:val="22"/>
          <w:lang w:eastAsia="en-US"/>
        </w:rPr>
        <w:t>strony w dowolnym czasie mogą zmienić Umowę poprzez wydłużenie okresu gwarancji lub rękojmi o dowolny okres</w:t>
      </w:r>
      <w:r>
        <w:rPr>
          <w:rFonts w:eastAsia="Calibri" w:cs="Arial"/>
          <w:szCs w:val="22"/>
          <w:lang w:eastAsia="en-US"/>
        </w:rPr>
        <w:t>.</w:t>
      </w:r>
    </w:p>
    <w:p w14:paraId="001E1A63" w14:textId="77777777" w:rsidR="00DC507A" w:rsidRPr="00C263C0" w:rsidRDefault="00DC507A" w:rsidP="00474EDC">
      <w:pPr>
        <w:numPr>
          <w:ilvl w:val="0"/>
          <w:numId w:val="67"/>
        </w:numPr>
        <w:suppressAutoHyphens/>
        <w:ind w:left="357" w:hanging="357"/>
        <w:jc w:val="both"/>
        <w:rPr>
          <w:rFonts w:eastAsia="Calibri" w:cs="Arial"/>
          <w:szCs w:val="22"/>
          <w:lang w:eastAsia="en-US"/>
        </w:rPr>
      </w:pPr>
      <w:r w:rsidRPr="00C263C0">
        <w:rPr>
          <w:rFonts w:eastAsia="Calibri" w:cs="Arial"/>
          <w:szCs w:val="22"/>
          <w:lang w:eastAsia="en-US"/>
        </w:rPr>
        <w:t xml:space="preserve">Strona wnioskująca o zmianę </w:t>
      </w:r>
      <w:r>
        <w:rPr>
          <w:rFonts w:eastAsia="Calibri" w:cs="Arial"/>
          <w:szCs w:val="22"/>
          <w:lang w:eastAsia="en-US"/>
        </w:rPr>
        <w:t>Umowy</w:t>
      </w:r>
      <w:r w:rsidRPr="00C263C0">
        <w:rPr>
          <w:rFonts w:eastAsia="Calibri" w:cs="Arial"/>
          <w:szCs w:val="22"/>
          <w:lang w:eastAsia="en-US"/>
        </w:rPr>
        <w:t xml:space="preserve"> występuje do drugiej </w:t>
      </w:r>
      <w:r>
        <w:rPr>
          <w:rFonts w:eastAsia="Calibri" w:cs="Arial"/>
          <w:szCs w:val="22"/>
          <w:lang w:eastAsia="en-US"/>
        </w:rPr>
        <w:t>Strony</w:t>
      </w:r>
      <w:r w:rsidRPr="00C263C0">
        <w:rPr>
          <w:rFonts w:eastAsia="Calibri" w:cs="Arial"/>
          <w:szCs w:val="22"/>
          <w:lang w:eastAsia="en-US"/>
        </w:rPr>
        <w:t xml:space="preserve"> z pisemnym wnioskiem o</w:t>
      </w:r>
      <w:r>
        <w:rPr>
          <w:rFonts w:eastAsia="Calibri" w:cs="Arial"/>
          <w:szCs w:val="22"/>
          <w:lang w:eastAsia="en-US"/>
        </w:rPr>
        <w:t> </w:t>
      </w:r>
      <w:r w:rsidRPr="00C263C0">
        <w:rPr>
          <w:rFonts w:eastAsia="Calibri" w:cs="Arial"/>
          <w:szCs w:val="22"/>
          <w:lang w:eastAsia="en-US"/>
        </w:rPr>
        <w:t xml:space="preserve"> zmianę </w:t>
      </w:r>
      <w:r>
        <w:rPr>
          <w:rFonts w:eastAsia="Calibri" w:cs="Arial"/>
          <w:szCs w:val="22"/>
          <w:lang w:eastAsia="en-US"/>
        </w:rPr>
        <w:t>Umowy</w:t>
      </w:r>
      <w:r w:rsidRPr="00C263C0">
        <w:rPr>
          <w:rFonts w:eastAsia="Calibri" w:cs="Arial"/>
          <w:szCs w:val="22"/>
          <w:lang w:eastAsia="en-US"/>
        </w:rPr>
        <w:t xml:space="preserve"> zawierającym zakres zmiany wraz z uzasadnieniem. Druga Strona pisemnie ustosunkowuje się do wniosku o zmianę </w:t>
      </w:r>
      <w:r>
        <w:rPr>
          <w:rFonts w:eastAsia="Calibri" w:cs="Arial"/>
          <w:szCs w:val="22"/>
          <w:lang w:eastAsia="en-US"/>
        </w:rPr>
        <w:t>Umowy</w:t>
      </w:r>
      <w:r w:rsidRPr="00C263C0">
        <w:rPr>
          <w:rFonts w:eastAsia="Calibri" w:cs="Arial"/>
          <w:szCs w:val="22"/>
          <w:lang w:eastAsia="en-US"/>
        </w:rPr>
        <w:t xml:space="preserve">. </w:t>
      </w:r>
    </w:p>
    <w:p w14:paraId="1DE709E7" w14:textId="77777777" w:rsidR="00DC507A" w:rsidRPr="00C263C0" w:rsidRDefault="00DC507A" w:rsidP="00474EDC">
      <w:pPr>
        <w:numPr>
          <w:ilvl w:val="0"/>
          <w:numId w:val="67"/>
        </w:numPr>
        <w:suppressAutoHyphens/>
        <w:ind w:left="357" w:hanging="357"/>
        <w:jc w:val="both"/>
        <w:rPr>
          <w:rFonts w:eastAsia="Calibri" w:cs="Arial"/>
          <w:szCs w:val="22"/>
          <w:lang w:eastAsia="en-US"/>
        </w:rPr>
      </w:pPr>
      <w:r w:rsidRPr="00C263C0">
        <w:rPr>
          <w:rFonts w:eastAsia="Calibri" w:cs="Arial"/>
          <w:szCs w:val="22"/>
          <w:lang w:eastAsia="en-US"/>
        </w:rPr>
        <w:t xml:space="preserve">Wszelkie zmiany i uzupełnienia </w:t>
      </w:r>
      <w:r>
        <w:rPr>
          <w:rFonts w:eastAsia="Calibri" w:cs="Arial"/>
          <w:szCs w:val="22"/>
          <w:lang w:eastAsia="en-US"/>
        </w:rPr>
        <w:t>Umowy</w:t>
      </w:r>
      <w:r w:rsidRPr="00C263C0">
        <w:rPr>
          <w:rFonts w:eastAsia="Calibri" w:cs="Arial"/>
          <w:szCs w:val="22"/>
          <w:lang w:eastAsia="en-US"/>
        </w:rPr>
        <w:t xml:space="preserve"> wymagają zachowania formy pisemnej pod rygorem nieważności.</w:t>
      </w:r>
    </w:p>
    <w:p w14:paraId="4373B6C4" w14:textId="77777777" w:rsidR="00DC507A" w:rsidRPr="00C263C0" w:rsidRDefault="00DC507A" w:rsidP="00474EDC">
      <w:pPr>
        <w:numPr>
          <w:ilvl w:val="0"/>
          <w:numId w:val="67"/>
        </w:numPr>
        <w:suppressAutoHyphens/>
        <w:ind w:left="357" w:hanging="357"/>
        <w:jc w:val="both"/>
        <w:rPr>
          <w:rFonts w:eastAsia="Calibri" w:cs="Arial"/>
          <w:szCs w:val="22"/>
          <w:lang w:eastAsia="en-US"/>
        </w:rPr>
      </w:pPr>
      <w:r w:rsidRPr="00C263C0">
        <w:rPr>
          <w:rFonts w:eastAsia="Calibri" w:cs="Arial"/>
          <w:szCs w:val="22"/>
          <w:lang w:eastAsia="en-US"/>
        </w:rPr>
        <w:t xml:space="preserve">Nie wymagają zmiany </w:t>
      </w:r>
      <w:r>
        <w:rPr>
          <w:rFonts w:eastAsia="Calibri" w:cs="Arial"/>
          <w:szCs w:val="22"/>
          <w:lang w:eastAsia="en-US"/>
        </w:rPr>
        <w:t>Umowy</w:t>
      </w:r>
      <w:r w:rsidRPr="00C263C0">
        <w:rPr>
          <w:rFonts w:eastAsia="Calibri" w:cs="Arial"/>
          <w:szCs w:val="22"/>
          <w:lang w:eastAsia="en-US"/>
        </w:rPr>
        <w:t xml:space="preserve"> zmiany dotyczące:</w:t>
      </w:r>
      <w:r w:rsidRPr="00C263C0">
        <w:rPr>
          <w:rFonts w:eastAsia="Calibri" w:cs="Arial"/>
          <w:szCs w:val="22"/>
          <w:vertAlign w:val="superscript"/>
          <w:lang w:eastAsia="en-US"/>
        </w:rPr>
        <w:t xml:space="preserve"> </w:t>
      </w:r>
    </w:p>
    <w:p w14:paraId="493748E1" w14:textId="77777777" w:rsidR="00DC507A" w:rsidRPr="00C263C0" w:rsidRDefault="00DC507A" w:rsidP="00474EDC">
      <w:pPr>
        <w:numPr>
          <w:ilvl w:val="1"/>
          <w:numId w:val="59"/>
        </w:numPr>
        <w:suppressAutoHyphens/>
        <w:ind w:left="641" w:hanging="284"/>
        <w:jc w:val="both"/>
        <w:rPr>
          <w:rFonts w:eastAsia="Calibri" w:cs="Arial"/>
          <w:szCs w:val="22"/>
          <w:lang w:eastAsia="en-US"/>
        </w:rPr>
      </w:pPr>
      <w:r w:rsidRPr="00C263C0">
        <w:rPr>
          <w:rFonts w:eastAsia="Calibri" w:cs="Arial"/>
          <w:szCs w:val="22"/>
          <w:lang w:eastAsia="en-US"/>
        </w:rPr>
        <w:t xml:space="preserve">oznaczeń indywidualizujących </w:t>
      </w:r>
      <w:r>
        <w:rPr>
          <w:rFonts w:eastAsia="Calibri" w:cs="Arial"/>
          <w:szCs w:val="22"/>
          <w:lang w:eastAsia="en-US"/>
        </w:rPr>
        <w:t>Strony</w:t>
      </w:r>
      <w:r w:rsidRPr="00C263C0">
        <w:rPr>
          <w:rFonts w:eastAsia="Calibri" w:cs="Arial"/>
          <w:szCs w:val="22"/>
          <w:lang w:eastAsia="en-US"/>
        </w:rPr>
        <w:t xml:space="preserve">, zawartych na wstępie </w:t>
      </w:r>
      <w:r>
        <w:rPr>
          <w:rFonts w:eastAsia="Calibri" w:cs="Arial"/>
          <w:szCs w:val="22"/>
          <w:lang w:eastAsia="en-US"/>
        </w:rPr>
        <w:t>Umowy</w:t>
      </w:r>
      <w:r w:rsidRPr="00C263C0">
        <w:rPr>
          <w:rFonts w:eastAsia="Calibri" w:cs="Arial"/>
          <w:szCs w:val="22"/>
          <w:lang w:eastAsia="en-US"/>
        </w:rPr>
        <w:t>,</w:t>
      </w:r>
    </w:p>
    <w:p w14:paraId="68F3CB1C" w14:textId="77777777" w:rsidR="00DC507A" w:rsidRPr="00C263C0" w:rsidRDefault="00DC507A" w:rsidP="00474EDC">
      <w:pPr>
        <w:numPr>
          <w:ilvl w:val="1"/>
          <w:numId w:val="59"/>
        </w:numPr>
        <w:suppressAutoHyphens/>
        <w:ind w:left="641" w:hanging="284"/>
        <w:jc w:val="both"/>
        <w:rPr>
          <w:rFonts w:eastAsia="Calibri" w:cs="Arial"/>
          <w:szCs w:val="22"/>
          <w:lang w:eastAsia="en-US"/>
        </w:rPr>
      </w:pPr>
      <w:r>
        <w:rPr>
          <w:rFonts w:eastAsia="Calibri" w:cs="Arial"/>
          <w:szCs w:val="22"/>
          <w:lang w:eastAsia="en-US"/>
        </w:rPr>
        <w:t>danych wskazanych w § 24</w:t>
      </w:r>
      <w:r w:rsidRPr="00C263C0">
        <w:rPr>
          <w:rFonts w:eastAsia="Calibri" w:cs="Arial"/>
          <w:szCs w:val="22"/>
          <w:lang w:eastAsia="en-US"/>
        </w:rPr>
        <w:t xml:space="preserve"> </w:t>
      </w:r>
      <w:r>
        <w:rPr>
          <w:rFonts w:eastAsia="Calibri" w:cs="Arial"/>
          <w:szCs w:val="22"/>
          <w:lang w:eastAsia="en-US"/>
        </w:rPr>
        <w:t>Umowy</w:t>
      </w:r>
      <w:r w:rsidRPr="00C263C0">
        <w:rPr>
          <w:rFonts w:eastAsia="Calibri" w:cs="Arial"/>
          <w:szCs w:val="22"/>
          <w:lang w:eastAsia="en-US"/>
        </w:rPr>
        <w:t>,</w:t>
      </w:r>
    </w:p>
    <w:p w14:paraId="6BC3D62C" w14:textId="77777777" w:rsidR="00DC507A" w:rsidRPr="00F2023E" w:rsidRDefault="00DC507A" w:rsidP="00474EDC">
      <w:pPr>
        <w:numPr>
          <w:ilvl w:val="1"/>
          <w:numId w:val="59"/>
        </w:numPr>
        <w:suppressAutoHyphens/>
        <w:ind w:left="641" w:hanging="284"/>
        <w:jc w:val="both"/>
        <w:rPr>
          <w:rFonts w:eastAsia="Calibri" w:cs="Arial"/>
          <w:szCs w:val="22"/>
          <w:lang w:eastAsia="en-US"/>
        </w:rPr>
      </w:pPr>
      <w:r w:rsidRPr="00C263C0">
        <w:rPr>
          <w:rFonts w:eastAsia="Calibri" w:cs="Arial"/>
          <w:bCs/>
          <w:szCs w:val="22"/>
          <w:lang w:eastAsia="en-US"/>
        </w:rPr>
        <w:t>danych wystawcy i odbiorcy faktury a także danych adresowych dotyczących wystawiania i doręczania faktur.</w:t>
      </w:r>
    </w:p>
    <w:p w14:paraId="324430EE" w14:textId="5BDAEA73" w:rsidR="00F2023E" w:rsidRPr="00C263C0" w:rsidRDefault="00F2023E" w:rsidP="00474EDC">
      <w:pPr>
        <w:numPr>
          <w:ilvl w:val="1"/>
          <w:numId w:val="59"/>
        </w:numPr>
        <w:suppressAutoHyphens/>
        <w:ind w:left="641" w:hanging="284"/>
        <w:jc w:val="both"/>
        <w:rPr>
          <w:rFonts w:eastAsia="Calibri" w:cs="Arial"/>
          <w:szCs w:val="22"/>
          <w:lang w:eastAsia="en-US"/>
        </w:rPr>
      </w:pPr>
      <w:r>
        <w:rPr>
          <w:rFonts w:eastAsia="Calibri" w:cs="Arial"/>
          <w:bCs/>
          <w:szCs w:val="22"/>
          <w:lang w:eastAsia="en-US"/>
        </w:rPr>
        <w:t xml:space="preserve">Zmiana numeru rachunku bankowego, z zastrzeżeniem </w:t>
      </w:r>
      <w:r w:rsidRPr="00F2023E">
        <w:rPr>
          <w:rFonts w:eastAsia="Calibri" w:cs="Arial"/>
          <w:bCs/>
          <w:szCs w:val="22"/>
          <w:lang w:eastAsia="en-US"/>
        </w:rPr>
        <w:t>§</w:t>
      </w:r>
      <w:r>
        <w:rPr>
          <w:rFonts w:eastAsia="Calibri" w:cs="Arial"/>
          <w:bCs/>
          <w:szCs w:val="22"/>
          <w:lang w:eastAsia="en-US"/>
        </w:rPr>
        <w:t>4 ust.15.</w:t>
      </w:r>
    </w:p>
    <w:p w14:paraId="52FC507E" w14:textId="77777777" w:rsidR="00DC507A" w:rsidRDefault="00DC507A" w:rsidP="00474EDC">
      <w:pPr>
        <w:numPr>
          <w:ilvl w:val="0"/>
          <w:numId w:val="67"/>
        </w:numPr>
        <w:suppressAutoHyphens/>
        <w:ind w:left="357" w:hanging="357"/>
        <w:jc w:val="both"/>
        <w:rPr>
          <w:rFonts w:eastAsia="Calibri" w:cs="Arial"/>
          <w:szCs w:val="22"/>
          <w:lang w:eastAsia="en-US"/>
        </w:rPr>
      </w:pPr>
      <w:r w:rsidRPr="00C263C0">
        <w:rPr>
          <w:rFonts w:eastAsia="Calibri" w:cs="Arial"/>
          <w:szCs w:val="22"/>
          <w:lang w:eastAsia="en-US"/>
        </w:rPr>
        <w:t xml:space="preserve">Wykonawca nie może domagać się zmian w Umowie w związku z niewykonaniem lub nienależytym wykonywaniem Przedmiotu </w:t>
      </w:r>
      <w:r>
        <w:rPr>
          <w:rFonts w:eastAsia="Calibri" w:cs="Arial"/>
          <w:szCs w:val="22"/>
          <w:lang w:eastAsia="en-US"/>
        </w:rPr>
        <w:t>Umowy</w:t>
      </w:r>
      <w:r w:rsidRPr="00C263C0">
        <w:rPr>
          <w:rFonts w:eastAsia="Calibri" w:cs="Arial"/>
          <w:szCs w:val="22"/>
          <w:lang w:eastAsia="en-US"/>
        </w:rPr>
        <w:t>.</w:t>
      </w:r>
    </w:p>
    <w:p w14:paraId="67506A76" w14:textId="77777777" w:rsidR="001A5C84" w:rsidRPr="00C263C0" w:rsidRDefault="001A5C84" w:rsidP="001A5C84">
      <w:pPr>
        <w:suppressAutoHyphens/>
        <w:ind w:left="357"/>
        <w:jc w:val="both"/>
        <w:rPr>
          <w:rFonts w:eastAsia="Calibri" w:cs="Arial"/>
          <w:szCs w:val="22"/>
          <w:lang w:eastAsia="en-US"/>
        </w:rPr>
      </w:pPr>
    </w:p>
    <w:p w14:paraId="7CEC892C" w14:textId="77777777" w:rsidR="0097112B" w:rsidRDefault="0097112B" w:rsidP="00DC507A">
      <w:pPr>
        <w:pStyle w:val="Tekstpodstawowy2"/>
        <w:keepNext/>
        <w:widowControl w:val="0"/>
        <w:spacing w:after="0" w:line="240" w:lineRule="auto"/>
        <w:jc w:val="center"/>
        <w:rPr>
          <w:b/>
        </w:rPr>
      </w:pPr>
    </w:p>
    <w:p w14:paraId="488D6186" w14:textId="77777777" w:rsidR="0097112B" w:rsidRDefault="0097112B" w:rsidP="00DC507A">
      <w:pPr>
        <w:pStyle w:val="Tekstpodstawowy2"/>
        <w:keepNext/>
        <w:widowControl w:val="0"/>
        <w:spacing w:after="0" w:line="240" w:lineRule="auto"/>
        <w:jc w:val="center"/>
        <w:rPr>
          <w:b/>
        </w:rPr>
      </w:pPr>
    </w:p>
    <w:p w14:paraId="01AD1BC9" w14:textId="19576369" w:rsidR="00DC507A" w:rsidRPr="00E215D5" w:rsidRDefault="00DC507A" w:rsidP="00DC507A">
      <w:pPr>
        <w:pStyle w:val="Tekstpodstawowy2"/>
        <w:keepNext/>
        <w:widowControl w:val="0"/>
        <w:spacing w:after="0" w:line="240" w:lineRule="auto"/>
        <w:jc w:val="center"/>
        <w:rPr>
          <w:b/>
        </w:rPr>
      </w:pPr>
      <w:r w:rsidRPr="00E215D5">
        <w:rPr>
          <w:b/>
        </w:rPr>
        <w:t>§</w:t>
      </w:r>
      <w:r w:rsidRPr="00E215D5">
        <w:rPr>
          <w:rFonts w:cs="Arial"/>
          <w:b/>
          <w:bCs/>
          <w:szCs w:val="22"/>
        </w:rPr>
        <w:t>26</w:t>
      </w:r>
    </w:p>
    <w:p w14:paraId="690F9FFF" w14:textId="77777777" w:rsidR="00DC507A" w:rsidRPr="00E215D5" w:rsidRDefault="00DC507A" w:rsidP="00DC507A">
      <w:pPr>
        <w:jc w:val="center"/>
        <w:rPr>
          <w:rFonts w:asciiTheme="majorHAnsi" w:eastAsiaTheme="majorEastAsia" w:hAnsiTheme="majorHAnsi" w:cstheme="majorBidi"/>
          <w:iCs/>
          <w:color w:val="243F60" w:themeColor="accent1" w:themeShade="7F"/>
          <w:sz w:val="24"/>
        </w:rPr>
      </w:pPr>
      <w:r w:rsidRPr="00E215D5">
        <w:rPr>
          <w:rFonts w:eastAsia="Calibri"/>
          <w:b/>
        </w:rPr>
        <w:t>KLAUZULA COMPLIANCE</w:t>
      </w:r>
    </w:p>
    <w:p w14:paraId="1779D966" w14:textId="77777777" w:rsidR="00DC507A" w:rsidRDefault="00DC507A" w:rsidP="00474EDC">
      <w:pPr>
        <w:numPr>
          <w:ilvl w:val="0"/>
          <w:numId w:val="77"/>
        </w:numPr>
        <w:tabs>
          <w:tab w:val="clear" w:pos="720"/>
          <w:tab w:val="num" w:pos="426"/>
        </w:tabs>
        <w:autoSpaceDE w:val="0"/>
        <w:autoSpaceDN w:val="0"/>
        <w:ind w:left="284" w:hanging="284"/>
        <w:contextualSpacing/>
        <w:jc w:val="both"/>
        <w:rPr>
          <w:rFonts w:asciiTheme="minorHAnsi" w:eastAsia="Calibri" w:hAnsiTheme="minorHAnsi" w:cstheme="minorBidi"/>
          <w:szCs w:val="22"/>
        </w:rPr>
      </w:pPr>
      <w:r>
        <w:rPr>
          <w:rFonts w:eastAsia="Calibri"/>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Pr>
            <w:rStyle w:val="Hipercze"/>
            <w:rFonts w:eastAsia="Calibri"/>
          </w:rPr>
          <w:t>www.tauron.pl</w:t>
        </w:r>
      </w:hyperlink>
      <w:r>
        <w:rPr>
          <w:rFonts w:eastAsia="Calibri"/>
        </w:rPr>
        <w:t xml:space="preserve">  </w:t>
      </w:r>
    </w:p>
    <w:p w14:paraId="3895EDC7" w14:textId="77777777" w:rsidR="00DC507A" w:rsidRDefault="00DC507A" w:rsidP="00474EDC">
      <w:pPr>
        <w:numPr>
          <w:ilvl w:val="0"/>
          <w:numId w:val="77"/>
        </w:numPr>
        <w:tabs>
          <w:tab w:val="num" w:pos="426"/>
        </w:tabs>
        <w:autoSpaceDE w:val="0"/>
        <w:autoSpaceDN w:val="0"/>
        <w:ind w:left="284" w:hanging="284"/>
        <w:contextualSpacing/>
        <w:jc w:val="both"/>
        <w:rPr>
          <w:rFonts w:eastAsia="Calibri"/>
        </w:rPr>
      </w:pPr>
      <w:r>
        <w:rPr>
          <w:rFonts w:eastAsia="Calibri"/>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6ACFCF52" w14:textId="77777777" w:rsidR="00DC507A" w:rsidRDefault="00DC507A" w:rsidP="00474EDC">
      <w:pPr>
        <w:pStyle w:val="Akapitzlist"/>
        <w:widowControl w:val="0"/>
        <w:numPr>
          <w:ilvl w:val="0"/>
          <w:numId w:val="78"/>
        </w:numPr>
        <w:tabs>
          <w:tab w:val="clear" w:pos="360"/>
          <w:tab w:val="num" w:pos="426"/>
        </w:tabs>
        <w:spacing w:after="120"/>
        <w:ind w:left="284" w:hanging="284"/>
        <w:contextualSpacing/>
        <w:jc w:val="both"/>
        <w:rPr>
          <w:rFonts w:cs="Arial"/>
        </w:rPr>
      </w:pPr>
      <w:r>
        <w:rPr>
          <w:rFonts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4151696F" w14:textId="77777777" w:rsidR="00DC507A" w:rsidRDefault="00DC507A" w:rsidP="00474EDC">
      <w:pPr>
        <w:pStyle w:val="Akapitzlist"/>
        <w:widowControl w:val="0"/>
        <w:numPr>
          <w:ilvl w:val="0"/>
          <w:numId w:val="78"/>
        </w:numPr>
        <w:tabs>
          <w:tab w:val="num" w:pos="426"/>
        </w:tabs>
        <w:spacing w:after="120"/>
        <w:ind w:left="284" w:hanging="284"/>
        <w:contextualSpacing/>
        <w:jc w:val="both"/>
        <w:rPr>
          <w:rFonts w:cs="Arial"/>
        </w:rPr>
      </w:pPr>
      <w:r>
        <w:rPr>
          <w:rFonts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B46AFD9" w14:textId="77777777" w:rsidR="00DC507A" w:rsidRDefault="00DC507A" w:rsidP="00474EDC">
      <w:pPr>
        <w:pStyle w:val="Akapitzlist"/>
        <w:widowControl w:val="0"/>
        <w:numPr>
          <w:ilvl w:val="0"/>
          <w:numId w:val="78"/>
        </w:numPr>
        <w:tabs>
          <w:tab w:val="num" w:pos="426"/>
        </w:tabs>
        <w:ind w:left="284" w:hanging="284"/>
        <w:contextualSpacing/>
        <w:jc w:val="both"/>
        <w:rPr>
          <w:rFonts w:cs="Arial"/>
        </w:rPr>
      </w:pPr>
      <w:r>
        <w:rPr>
          <w:rFonts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33842B92" w14:textId="77777777" w:rsidR="00DC507A" w:rsidRDefault="00DC507A" w:rsidP="00DC507A">
      <w:pPr>
        <w:suppressAutoHyphens/>
        <w:ind w:left="357" w:hanging="357"/>
        <w:jc w:val="both"/>
        <w:rPr>
          <w:rFonts w:eastAsia="Calibri" w:cs="Arial"/>
          <w:szCs w:val="22"/>
          <w:lang w:eastAsia="en-US"/>
        </w:rPr>
      </w:pPr>
    </w:p>
    <w:p w14:paraId="708858E7" w14:textId="77777777" w:rsidR="00DC507A" w:rsidRDefault="00DC507A" w:rsidP="00DC507A">
      <w:pPr>
        <w:pStyle w:val="Tekstpodstawowy2"/>
        <w:keepNext/>
        <w:widowControl w:val="0"/>
        <w:spacing w:after="0" w:line="240" w:lineRule="auto"/>
        <w:jc w:val="center"/>
        <w:rPr>
          <w:rFonts w:cs="Arial"/>
          <w:b/>
          <w:bCs/>
          <w:szCs w:val="22"/>
        </w:rPr>
      </w:pPr>
      <w:r>
        <w:rPr>
          <w:rFonts w:cs="Arial"/>
          <w:b/>
          <w:bCs/>
          <w:szCs w:val="22"/>
        </w:rPr>
        <w:t>§ 27</w:t>
      </w:r>
    </w:p>
    <w:p w14:paraId="39C78018" w14:textId="77777777" w:rsidR="00DC507A" w:rsidRPr="00E215D5" w:rsidRDefault="00DC507A" w:rsidP="00DC507A">
      <w:pPr>
        <w:jc w:val="center"/>
        <w:rPr>
          <w:rFonts w:cstheme="minorHAnsi"/>
          <w:sz w:val="24"/>
          <w:szCs w:val="22"/>
        </w:rPr>
      </w:pPr>
      <w:r>
        <w:rPr>
          <w:rFonts w:cstheme="minorHAnsi"/>
          <w:b/>
        </w:rPr>
        <w:t>KLAUZULA SANKCYJNA</w:t>
      </w:r>
    </w:p>
    <w:p w14:paraId="3589DB08"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A4923C"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388AB07C" w14:textId="77777777" w:rsidR="00DC507A" w:rsidRDefault="00DC507A" w:rsidP="00DC507A">
      <w:pPr>
        <w:pStyle w:val="Akapitzlist"/>
        <w:tabs>
          <w:tab w:val="num" w:pos="709"/>
        </w:tabs>
        <w:ind w:left="567" w:hanging="283"/>
        <w:jc w:val="both"/>
        <w:rPr>
          <w:rFonts w:cs="Arial"/>
        </w:rPr>
      </w:pPr>
      <w:r>
        <w:rPr>
          <w:rFonts w:cs="Arial"/>
        </w:rPr>
        <w:t>1) Ustawę z dnia 13 kwietnia 2022 r. o szczególnych rozwiązaniach w zakresie przeciwdziałania wspieraniu agresji na Ukrainę oraz służących ochronie bezpieczeństwa narodowego,</w:t>
      </w:r>
    </w:p>
    <w:p w14:paraId="3BA150BA" w14:textId="77777777" w:rsidR="00DC507A" w:rsidRDefault="00DC507A" w:rsidP="00DC507A">
      <w:pPr>
        <w:pStyle w:val="Akapitzlist"/>
        <w:tabs>
          <w:tab w:val="num" w:pos="709"/>
        </w:tabs>
        <w:ind w:left="567" w:hanging="283"/>
        <w:jc w:val="both"/>
        <w:rPr>
          <w:rFonts w:cs="Arial"/>
        </w:rPr>
      </w:pPr>
      <w:r>
        <w:rPr>
          <w:rFonts w:cs="Arial"/>
        </w:rPr>
        <w:t>2) Rozporządzenie Rady (WE) nr 765/2006 z dnia 18 maja 2006 r. dotyczące środków ograniczających w związku z sytuacją na Białorusi i udziałem Białorusi w agresji Rosji wobec Ukrainy wraz z rozporządzeniami zmieniającymi,</w:t>
      </w:r>
    </w:p>
    <w:p w14:paraId="36A2B495" w14:textId="77777777" w:rsidR="00DC507A" w:rsidRDefault="00DC507A" w:rsidP="00DC507A">
      <w:pPr>
        <w:pStyle w:val="Akapitzlist"/>
        <w:tabs>
          <w:tab w:val="num" w:pos="709"/>
        </w:tabs>
        <w:ind w:left="567" w:hanging="283"/>
        <w:jc w:val="both"/>
        <w:rPr>
          <w:rFonts w:cs="Arial"/>
        </w:rPr>
      </w:pPr>
      <w:r>
        <w:rPr>
          <w:rFonts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1AF676C6" w14:textId="77777777" w:rsidR="00DC507A" w:rsidRDefault="00DC507A" w:rsidP="00DC507A">
      <w:pPr>
        <w:pStyle w:val="Akapitzlist"/>
        <w:tabs>
          <w:tab w:val="num" w:pos="709"/>
        </w:tabs>
        <w:ind w:left="567" w:hanging="283"/>
        <w:jc w:val="both"/>
        <w:rPr>
          <w:rFonts w:cs="Arial"/>
        </w:rPr>
      </w:pPr>
      <w:r>
        <w:rPr>
          <w:rFonts w:cs="Arial"/>
        </w:rPr>
        <w:t>4) Rozporządzenie Rady (UE) nr 833/2014 z dnia 31 lipca 2014 r. dotyczące środków ograniczających w związku z działaniami Rosji destabilizującymi sytuację na Ukrainie wraz z rozporządzeniami zmieniającymi,</w:t>
      </w:r>
    </w:p>
    <w:p w14:paraId="7C3737B5" w14:textId="77777777" w:rsidR="00DC507A" w:rsidRDefault="00DC507A" w:rsidP="00DC507A">
      <w:pPr>
        <w:pStyle w:val="Akapitzlist"/>
        <w:tabs>
          <w:tab w:val="num" w:pos="709"/>
        </w:tabs>
        <w:ind w:left="567" w:hanging="283"/>
        <w:jc w:val="both"/>
        <w:rPr>
          <w:rFonts w:cs="Arial"/>
        </w:rPr>
      </w:pPr>
      <w:r>
        <w:rPr>
          <w:rFonts w:cs="Arial"/>
        </w:rPr>
        <w:t xml:space="preserve">5) Rozporządzenie Rady (UE) 2022/263 z dnia 23 lutego 2022 r. w sprawie środków ograniczających w odpowiedzi na uznanie niekontrolowanych przez rząd obszarów </w:t>
      </w:r>
      <w:r>
        <w:rPr>
          <w:rFonts w:cs="Arial"/>
        </w:rPr>
        <w:lastRenderedPageBreak/>
        <w:t>ukraińskich  obwodów  donieckiego  i  ługańskiego  oraz  nakazanie  rozmieszczenia rosyjskich sił zbrojnych na tych obszarach wraz z rozporządzeniami zmieniającymi.</w:t>
      </w:r>
    </w:p>
    <w:p w14:paraId="6D611A48"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413A1BFD"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6D509F09" w14:textId="77777777" w:rsidR="00DC507A" w:rsidRDefault="00DC507A" w:rsidP="00DC507A">
      <w:pPr>
        <w:pStyle w:val="Akapitzlist"/>
        <w:tabs>
          <w:tab w:val="num" w:pos="567"/>
        </w:tabs>
        <w:ind w:left="567" w:hanging="283"/>
        <w:rPr>
          <w:rFonts w:cs="Arial"/>
        </w:rPr>
      </w:pPr>
      <w:r>
        <w:rPr>
          <w:rFonts w:cs="Arial"/>
        </w:rPr>
        <w:t>1) powstrzymać się od wykonywania Umowy w zakresie, który naruszałyby Regulacje Sankcyjne lub</w:t>
      </w:r>
    </w:p>
    <w:p w14:paraId="48F20C36" w14:textId="77777777" w:rsidR="00DC507A" w:rsidRDefault="00DC507A" w:rsidP="00DC507A">
      <w:pPr>
        <w:pStyle w:val="Akapitzlist"/>
        <w:tabs>
          <w:tab w:val="num" w:pos="567"/>
        </w:tabs>
        <w:ind w:left="567" w:hanging="283"/>
        <w:rPr>
          <w:rFonts w:cs="Arial"/>
        </w:rPr>
      </w:pPr>
      <w:r>
        <w:rPr>
          <w:rFonts w:cs="Arial"/>
        </w:rPr>
        <w:t xml:space="preserve">2) </w:t>
      </w:r>
      <w:r w:rsidRPr="00E215D5">
        <w:rPr>
          <w:rFonts w:cs="Arial"/>
          <w:iCs/>
        </w:rPr>
        <w:t>rozwiązać Umowę bez zachowania okresu wypowiedzeni</w:t>
      </w:r>
      <w:r w:rsidRPr="00E215D5">
        <w:rPr>
          <w:rFonts w:cs="Arial"/>
        </w:rPr>
        <w:t>a.</w:t>
      </w:r>
      <w:r>
        <w:rPr>
          <w:rFonts w:cs="Arial"/>
        </w:rPr>
        <w:t xml:space="preserve">  </w:t>
      </w:r>
    </w:p>
    <w:p w14:paraId="08CB5BD9"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 xml:space="preserve">Oświadczenie o odstąpieniu od Umowy/rozwiązaniu Umowy wymaga zachowania formy pisemnej pod rygorem nieważności. </w:t>
      </w:r>
    </w:p>
    <w:p w14:paraId="7C8F3A58" w14:textId="77777777" w:rsidR="00DC507A" w:rsidRDefault="00DC507A" w:rsidP="00474EDC">
      <w:pPr>
        <w:pStyle w:val="Akapitzlist"/>
        <w:numPr>
          <w:ilvl w:val="0"/>
          <w:numId w:val="97"/>
        </w:numPr>
        <w:tabs>
          <w:tab w:val="clear" w:pos="720"/>
          <w:tab w:val="num" w:pos="284"/>
        </w:tabs>
        <w:ind w:left="284" w:hanging="284"/>
        <w:contextualSpacing/>
        <w:jc w:val="both"/>
        <w:rPr>
          <w:rFonts w:cs="Arial"/>
        </w:rPr>
      </w:pPr>
      <w:r>
        <w:rPr>
          <w:rFonts w:cs="Arial"/>
        </w:rPr>
        <w:t>Wykonanie uprawnień wskazanych w ust. 4 nie powoduje powstania praw do dochodzenia jakichkolwiek roszczeń z tego tytułu przez Wykonawcę.</w:t>
      </w:r>
    </w:p>
    <w:p w14:paraId="04C94009" w14:textId="09EB0E8F" w:rsidR="00172863" w:rsidRPr="00AC7A46" w:rsidRDefault="00DC507A" w:rsidP="00AC7A46">
      <w:pPr>
        <w:pStyle w:val="Akapitzlist"/>
        <w:numPr>
          <w:ilvl w:val="0"/>
          <w:numId w:val="97"/>
        </w:numPr>
        <w:tabs>
          <w:tab w:val="clear" w:pos="720"/>
          <w:tab w:val="num" w:pos="284"/>
        </w:tabs>
        <w:ind w:left="284" w:hanging="284"/>
        <w:contextualSpacing/>
        <w:jc w:val="both"/>
        <w:rPr>
          <w:rFonts w:cs="Arial"/>
        </w:rPr>
      </w:pPr>
      <w:r w:rsidRPr="00E215D5">
        <w:rPr>
          <w:rFonts w:cs="Arial"/>
        </w:rPr>
        <w:t xml:space="preserve">Wykonawca pokryje wszelkie szkody drugiej </w:t>
      </w:r>
      <w:r>
        <w:rPr>
          <w:rFonts w:cs="Arial"/>
        </w:rPr>
        <w:t>Strony</w:t>
      </w:r>
      <w:r w:rsidRPr="00E215D5">
        <w:rPr>
          <w:rFonts w:cs="Arial"/>
        </w:rPr>
        <w:t xml:space="preserve">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1CC7A79E" w14:textId="77777777" w:rsidR="00172863" w:rsidRDefault="00172863" w:rsidP="00DC507A">
      <w:pPr>
        <w:ind w:firstLine="426"/>
        <w:contextualSpacing/>
        <w:jc w:val="both"/>
        <w:rPr>
          <w:rFonts w:eastAsia="Calibri" w:cs="Arial"/>
          <w:szCs w:val="22"/>
          <w:lang w:eastAsia="en-US"/>
        </w:rPr>
      </w:pPr>
    </w:p>
    <w:p w14:paraId="2B8AE937" w14:textId="4B72AC19" w:rsidR="00172863" w:rsidRPr="00172863" w:rsidRDefault="00172863" w:rsidP="00172863">
      <w:pPr>
        <w:ind w:firstLine="426"/>
        <w:contextualSpacing/>
        <w:jc w:val="center"/>
        <w:rPr>
          <w:rFonts w:eastAsia="Calibri" w:cs="Arial"/>
          <w:b/>
          <w:bCs/>
          <w:szCs w:val="22"/>
          <w:lang w:eastAsia="en-US"/>
        </w:rPr>
      </w:pPr>
      <w:r>
        <w:rPr>
          <w:rFonts w:eastAsia="Calibri" w:cs="Arial"/>
          <w:b/>
          <w:bCs/>
          <w:szCs w:val="22"/>
          <w:lang w:eastAsia="en-US"/>
        </w:rPr>
        <w:t>§2</w:t>
      </w:r>
      <w:r w:rsidR="00AC7A46">
        <w:rPr>
          <w:rFonts w:eastAsia="Calibri" w:cs="Arial"/>
          <w:b/>
          <w:bCs/>
          <w:szCs w:val="22"/>
          <w:lang w:eastAsia="en-US"/>
        </w:rPr>
        <w:t>8</w:t>
      </w:r>
    </w:p>
    <w:p w14:paraId="05793901" w14:textId="4C19DE05" w:rsidR="00DC507A" w:rsidRDefault="00172863" w:rsidP="00DC507A">
      <w:pPr>
        <w:suppressAutoHyphens/>
        <w:ind w:left="357" w:hanging="357"/>
        <w:jc w:val="center"/>
        <w:rPr>
          <w:rFonts w:eastAsia="Calibri" w:cs="Arial"/>
          <w:b/>
          <w:szCs w:val="22"/>
          <w:lang w:eastAsia="en-US"/>
        </w:rPr>
      </w:pPr>
      <w:r w:rsidRPr="00172863">
        <w:rPr>
          <w:rFonts w:eastAsia="Calibri" w:cs="Arial"/>
          <w:b/>
          <w:szCs w:val="22"/>
          <w:lang w:eastAsia="en-US"/>
        </w:rPr>
        <w:t>KLAUZULA ZRÓWNOWAŻONEGO ROZWOJU (ESG)</w:t>
      </w:r>
    </w:p>
    <w:p w14:paraId="19C0B6BA" w14:textId="77777777" w:rsidR="00FD775D" w:rsidRPr="00EE3466" w:rsidRDefault="00FD775D" w:rsidP="00FD775D">
      <w:pPr>
        <w:numPr>
          <w:ilvl w:val="1"/>
          <w:numId w:val="97"/>
        </w:numPr>
        <w:tabs>
          <w:tab w:val="clear" w:pos="1440"/>
          <w:tab w:val="num" w:pos="426"/>
        </w:tabs>
        <w:suppressAutoHyphens/>
        <w:ind w:left="426" w:hanging="426"/>
        <w:jc w:val="both"/>
        <w:rPr>
          <w:rFonts w:eastAsia="Calibri" w:cs="Arial"/>
          <w:bCs/>
          <w:szCs w:val="22"/>
          <w:lang w:eastAsia="en-US"/>
        </w:rPr>
      </w:pPr>
      <w:r>
        <w:rPr>
          <w:rFonts w:eastAsia="Calibri" w:cs="Arial"/>
          <w:bCs/>
          <w:szCs w:val="22"/>
          <w:lang w:eastAsia="en-US"/>
        </w:rPr>
        <w:t>Zamawiający</w:t>
      </w:r>
      <w:r w:rsidRPr="00EE3466">
        <w:rPr>
          <w:rFonts w:eastAsia="Calibri" w:cs="Arial"/>
          <w:bCs/>
          <w:szCs w:val="22"/>
          <w:lang w:eastAsia="en-US"/>
        </w:rPr>
        <w:t xml:space="preserve"> dąży do prowadzenia zrównoważonej działalności gospodarczej,</w:t>
      </w:r>
      <w:r w:rsidRPr="00C1226D">
        <w:rPr>
          <w:rFonts w:eastAsia="Calibri" w:cs="Arial"/>
          <w:bCs/>
          <w:szCs w:val="22"/>
          <w:lang w:eastAsia="en-US"/>
        </w:rPr>
        <w:t xml:space="preserve"> </w:t>
      </w:r>
      <w:r>
        <w:rPr>
          <w:rFonts w:eastAsia="Calibri" w:cs="Arial"/>
          <w:bCs/>
          <w:szCs w:val="22"/>
          <w:lang w:eastAsia="en-US"/>
        </w:rPr>
        <w:t xml:space="preserve">w tym w szczególności do minimalizacji negatywnego wpływu na środowisko, dbałości o interesy społeczne oraz przestrzegania zasad etycznych należy do grupy kapitałowej, której jednostka dominująca zobowiązana jest do wdrożenia postanowień </w:t>
      </w:r>
      <w:r w:rsidRPr="00EE3466">
        <w:rPr>
          <w:rFonts w:eastAsia="Calibri" w:cs="Arial"/>
          <w:bCs/>
          <w:szCs w:val="22"/>
          <w:lang w:eastAsia="en-US"/>
        </w:rPr>
        <w:t>Dyrektywy Parlamentu Europejskiego i Rady (UE) 2022/2464 z dnia 14 grudnia 2022 r. w sprawie zmiany rozporządzenia (UE) nr 537/2014, dyrektywy 2004/109/WE,</w:t>
      </w:r>
      <w:r>
        <w:rPr>
          <w:rFonts w:eastAsia="Calibri" w:cs="Arial"/>
          <w:bCs/>
          <w:szCs w:val="22"/>
          <w:lang w:eastAsia="en-US"/>
        </w:rPr>
        <w:t xml:space="preserve"> </w:t>
      </w:r>
      <w:r w:rsidRPr="00EE3466">
        <w:rPr>
          <w:rFonts w:eastAsia="Calibri" w:cs="Arial"/>
          <w:bCs/>
          <w:szCs w:val="22"/>
          <w:lang w:eastAsia="en-US"/>
        </w:rPr>
        <w:t>dyrektywy 2006/43/WE oraz dyrektywy 2013/34/UE w odniesieniu do sprawozdawczości przedsiębiorstw w zakresie zrównoważonego rozwoju (dyrektywa CSRD).</w:t>
      </w:r>
    </w:p>
    <w:p w14:paraId="6F352FFF" w14:textId="77777777" w:rsidR="00C1226D" w:rsidRPr="00C1226D" w:rsidRDefault="00C1226D" w:rsidP="00C1226D">
      <w:pPr>
        <w:numPr>
          <w:ilvl w:val="1"/>
          <w:numId w:val="97"/>
        </w:numPr>
        <w:suppressAutoHyphens/>
        <w:ind w:left="426" w:hanging="426"/>
        <w:rPr>
          <w:rFonts w:eastAsia="Calibri" w:cs="Arial"/>
          <w:bCs/>
          <w:szCs w:val="22"/>
          <w:lang w:eastAsia="en-US"/>
        </w:rPr>
      </w:pPr>
      <w:r w:rsidRPr="00C1226D">
        <w:rPr>
          <w:rFonts w:eastAsia="Calibri" w:cs="Arial"/>
          <w:bCs/>
          <w:szCs w:val="22"/>
          <w:lang w:eastAsia="en-US"/>
        </w:rPr>
        <w:t>Wykonawca zobowiązany jest do wykonywania Przedmiotu Umowy zgodnie z wymaganiami określonymi w postępowaniu o udzielenie zamówienia, tj.:</w:t>
      </w:r>
    </w:p>
    <w:p w14:paraId="667F3A1B" w14:textId="76EACD19" w:rsidR="00C1226D" w:rsidRPr="00C1226D" w:rsidRDefault="00C1226D" w:rsidP="00C1226D">
      <w:pPr>
        <w:numPr>
          <w:ilvl w:val="2"/>
          <w:numId w:val="97"/>
        </w:numPr>
        <w:suppressAutoHyphens/>
        <w:ind w:left="709" w:hanging="283"/>
        <w:rPr>
          <w:rFonts w:eastAsia="Calibri" w:cs="Arial"/>
          <w:bCs/>
          <w:szCs w:val="22"/>
          <w:lang w:eastAsia="en-US"/>
        </w:rPr>
      </w:pPr>
      <w:r w:rsidRPr="00C1226D">
        <w:rPr>
          <w:rFonts w:eastAsia="Calibri" w:cs="Arial"/>
          <w:bCs/>
          <w:szCs w:val="22"/>
          <w:lang w:eastAsia="en-US"/>
        </w:rPr>
        <w:t xml:space="preserve">zatrudniania w oparciu o umowę o pracę co najmniej </w:t>
      </w:r>
      <w:r w:rsidR="006D5788">
        <w:rPr>
          <w:rFonts w:eastAsia="Calibri" w:cs="Arial"/>
          <w:bCs/>
          <w:szCs w:val="22"/>
          <w:lang w:eastAsia="en-US"/>
        </w:rPr>
        <w:t>jednej osoby</w:t>
      </w:r>
      <w:r w:rsidRPr="00C1226D">
        <w:rPr>
          <w:rFonts w:eastAsia="Calibri" w:cs="Arial"/>
          <w:bCs/>
          <w:szCs w:val="22"/>
          <w:lang w:eastAsia="en-US"/>
        </w:rPr>
        <w:t>, którymi posługuje się Wykonawca w celu realizacji przedmiotu zamówienia;</w:t>
      </w:r>
    </w:p>
    <w:p w14:paraId="39E500F0" w14:textId="306080FD" w:rsidR="00C1226D" w:rsidRPr="00C1226D" w:rsidRDefault="00C1226D" w:rsidP="006D5788">
      <w:pPr>
        <w:numPr>
          <w:ilvl w:val="2"/>
          <w:numId w:val="97"/>
        </w:numPr>
        <w:suppressAutoHyphens/>
        <w:ind w:left="709" w:hanging="283"/>
        <w:jc w:val="both"/>
        <w:rPr>
          <w:rFonts w:eastAsia="Calibri" w:cs="Arial"/>
          <w:bCs/>
          <w:szCs w:val="22"/>
          <w:lang w:eastAsia="en-US"/>
        </w:rPr>
      </w:pPr>
      <w:r w:rsidRPr="00C1226D">
        <w:rPr>
          <w:rFonts w:eastAsia="Calibri" w:cs="Arial"/>
          <w:bCs/>
          <w:szCs w:val="22"/>
          <w:lang w:eastAsia="en-US"/>
        </w:rPr>
        <w:t>wykorzystywania do wykonania przedmiotu</w:t>
      </w:r>
      <w:r w:rsidR="00146E36">
        <w:rPr>
          <w:rFonts w:eastAsia="Calibri" w:cs="Arial"/>
          <w:bCs/>
          <w:szCs w:val="22"/>
          <w:lang w:eastAsia="en-US"/>
        </w:rPr>
        <w:t xml:space="preserve"> umowy,</w:t>
      </w:r>
      <w:r w:rsidRPr="00C1226D">
        <w:rPr>
          <w:rFonts w:eastAsia="Calibri" w:cs="Arial"/>
          <w:bCs/>
          <w:szCs w:val="22"/>
          <w:lang w:eastAsia="en-US"/>
        </w:rPr>
        <w:t xml:space="preserve"> materiałów budowalnych, maszyn, urządzeń, ograniczających zużycie surowców tj. </w:t>
      </w:r>
      <w:r w:rsidR="00C710A1">
        <w:rPr>
          <w:rFonts w:eastAsia="Calibri" w:cs="Arial"/>
          <w:bCs/>
          <w:szCs w:val="22"/>
          <w:lang w:eastAsia="en-US"/>
        </w:rPr>
        <w:t>stal, miedź, aluminium.</w:t>
      </w:r>
    </w:p>
    <w:p w14:paraId="2161DCF1" w14:textId="0FCECCDB" w:rsidR="00C1226D" w:rsidRPr="00C1226D" w:rsidRDefault="00C1226D" w:rsidP="006D5788">
      <w:pPr>
        <w:numPr>
          <w:ilvl w:val="2"/>
          <w:numId w:val="97"/>
        </w:numPr>
        <w:suppressAutoHyphens/>
        <w:ind w:left="709" w:hanging="283"/>
        <w:jc w:val="both"/>
        <w:rPr>
          <w:rFonts w:eastAsia="Calibri" w:cs="Arial"/>
          <w:bCs/>
          <w:szCs w:val="22"/>
          <w:lang w:eastAsia="en-US"/>
        </w:rPr>
      </w:pPr>
      <w:r w:rsidRPr="00C1226D">
        <w:rPr>
          <w:rFonts w:eastAsia="Calibri" w:cs="Arial"/>
          <w:bCs/>
          <w:szCs w:val="22"/>
          <w:lang w:eastAsia="en-US"/>
        </w:rPr>
        <w:t xml:space="preserve">stosowanie ekologicznych preparatów i środków </w:t>
      </w:r>
      <w:proofErr w:type="spellStart"/>
      <w:r w:rsidRPr="00C1226D">
        <w:rPr>
          <w:rFonts w:eastAsia="Calibri" w:cs="Arial"/>
          <w:bCs/>
          <w:szCs w:val="22"/>
          <w:lang w:eastAsia="en-US"/>
        </w:rPr>
        <w:t>eko</w:t>
      </w:r>
      <w:proofErr w:type="spellEnd"/>
      <w:r w:rsidRPr="00C1226D">
        <w:rPr>
          <w:rFonts w:eastAsia="Calibri" w:cs="Arial"/>
          <w:bCs/>
          <w:szCs w:val="22"/>
          <w:lang w:eastAsia="en-US"/>
        </w:rPr>
        <w:t xml:space="preserve"> - chemicznych podczas realizacji przedmiotu zamówienia;</w:t>
      </w:r>
    </w:p>
    <w:p w14:paraId="118E98FB" w14:textId="77777777" w:rsidR="00C1226D" w:rsidRPr="00C1226D" w:rsidRDefault="00C1226D" w:rsidP="006D5788">
      <w:pPr>
        <w:numPr>
          <w:ilvl w:val="2"/>
          <w:numId w:val="97"/>
        </w:numPr>
        <w:suppressAutoHyphens/>
        <w:ind w:left="709" w:hanging="283"/>
        <w:jc w:val="both"/>
        <w:rPr>
          <w:rFonts w:eastAsia="Calibri" w:cs="Arial"/>
          <w:bCs/>
          <w:szCs w:val="22"/>
          <w:lang w:eastAsia="en-US"/>
        </w:rPr>
      </w:pPr>
      <w:r w:rsidRPr="00C1226D">
        <w:rPr>
          <w:rFonts w:eastAsia="Calibri" w:cs="Arial"/>
          <w:bCs/>
          <w:szCs w:val="22"/>
          <w:lang w:eastAsia="en-US"/>
        </w:rPr>
        <w:t>w przypadku zatrudniania cudzoziemców złożenie oświadczenia, potwierdzającego spełnienie wszelkich wymogów prawnych dotyczących zatrudniania cudzoziemców,</w:t>
      </w:r>
    </w:p>
    <w:p w14:paraId="12445CDF" w14:textId="41B4AD51" w:rsidR="00C1226D" w:rsidRPr="00C1226D" w:rsidRDefault="00C1226D" w:rsidP="00C1226D">
      <w:pPr>
        <w:suppressAutoHyphens/>
        <w:rPr>
          <w:rFonts w:eastAsia="Calibri" w:cs="Arial"/>
          <w:bCs/>
          <w:szCs w:val="22"/>
          <w:lang w:eastAsia="en-US"/>
        </w:rPr>
      </w:pPr>
      <w:r w:rsidRPr="00C1226D">
        <w:rPr>
          <w:rFonts w:eastAsia="Calibri" w:cs="Arial"/>
          <w:bCs/>
          <w:szCs w:val="22"/>
          <w:lang w:eastAsia="en-US"/>
        </w:rPr>
        <w:t>Audyty u Wykonawcy:</w:t>
      </w:r>
    </w:p>
    <w:p w14:paraId="7DA3B00C" w14:textId="77777777" w:rsidR="00FD775D" w:rsidRPr="00525E8F" w:rsidRDefault="00FD775D" w:rsidP="00FD775D">
      <w:pPr>
        <w:numPr>
          <w:ilvl w:val="1"/>
          <w:numId w:val="97"/>
        </w:numPr>
        <w:tabs>
          <w:tab w:val="clear" w:pos="1440"/>
          <w:tab w:val="num" w:pos="709"/>
        </w:tabs>
        <w:suppressAutoHyphens/>
        <w:ind w:left="709" w:hanging="709"/>
        <w:jc w:val="both"/>
        <w:rPr>
          <w:rFonts w:eastAsia="Calibri" w:cs="Arial"/>
          <w:bCs/>
          <w:szCs w:val="22"/>
          <w:lang w:eastAsia="en-US"/>
        </w:rPr>
      </w:pPr>
      <w:r w:rsidRPr="00525E8F">
        <w:rPr>
          <w:rFonts w:eastAsia="Calibri" w:cs="Arial"/>
          <w:bCs/>
          <w:szCs w:val="22"/>
          <w:lang w:eastAsia="en-US"/>
        </w:rPr>
        <w:t>W związku ze zobowiązaniem Wykonawcy, o którym mowa w ust. 2, a także</w:t>
      </w:r>
      <w:r>
        <w:rPr>
          <w:rFonts w:eastAsia="Calibri" w:cs="Arial"/>
          <w:bCs/>
          <w:szCs w:val="22"/>
          <w:lang w:eastAsia="en-US"/>
        </w:rPr>
        <w:t xml:space="preserve"> </w:t>
      </w:r>
      <w:r w:rsidRPr="00525E8F">
        <w:rPr>
          <w:rFonts w:eastAsia="Calibri" w:cs="Arial"/>
          <w:bCs/>
          <w:szCs w:val="22"/>
          <w:lang w:eastAsia="en-US"/>
        </w:rPr>
        <w:t>obowiązkami Zamawiającego w dziedzinie sprawozdawczości przedsiębiorstw w zakresie zrównoważonego rozwoju, o których mowa w ust. 1</w:t>
      </w:r>
      <w:r>
        <w:rPr>
          <w:rFonts w:eastAsia="Calibri" w:cs="Arial"/>
          <w:bCs/>
          <w:szCs w:val="22"/>
          <w:lang w:eastAsia="en-US"/>
        </w:rPr>
        <w:t xml:space="preserve">, </w:t>
      </w:r>
      <w:r w:rsidRPr="00525E8F">
        <w:rPr>
          <w:rFonts w:eastAsia="Calibri" w:cs="Arial"/>
          <w:bCs/>
          <w:szCs w:val="22"/>
          <w:lang w:eastAsia="en-US"/>
        </w:rPr>
        <w:t>Zamawiający zastrzega sobie prawo do przeprowadzania audytów u Wykonawcy osobiście lub przez podmioty/osoby trzecie wskazane przez Zamawiającego w zakresie związanym z</w:t>
      </w:r>
      <w:r>
        <w:rPr>
          <w:rFonts w:eastAsia="Calibri" w:cs="Arial"/>
          <w:bCs/>
          <w:szCs w:val="22"/>
          <w:lang w:eastAsia="en-US"/>
        </w:rPr>
        <w:t xml:space="preserve"> </w:t>
      </w:r>
      <w:r w:rsidRPr="00525E8F">
        <w:rPr>
          <w:rFonts w:eastAsia="Calibri" w:cs="Arial"/>
          <w:bCs/>
          <w:szCs w:val="22"/>
          <w:lang w:eastAsia="en-US"/>
        </w:rPr>
        <w:t>realizacją Przedmiotu Umowy, w tym:</w:t>
      </w:r>
    </w:p>
    <w:p w14:paraId="0BA5BFCA" w14:textId="77777777" w:rsidR="00FD775D" w:rsidRPr="00C1226D" w:rsidRDefault="00FD775D" w:rsidP="00FD775D">
      <w:pPr>
        <w:numPr>
          <w:ilvl w:val="2"/>
          <w:numId w:val="97"/>
        </w:numPr>
        <w:suppressAutoHyphens/>
        <w:ind w:left="709" w:hanging="283"/>
        <w:jc w:val="both"/>
        <w:rPr>
          <w:rFonts w:eastAsia="Calibri" w:cs="Arial"/>
          <w:bCs/>
          <w:szCs w:val="22"/>
          <w:lang w:eastAsia="en-US"/>
        </w:rPr>
      </w:pPr>
      <w:r w:rsidRPr="00C1226D">
        <w:rPr>
          <w:rFonts w:eastAsia="Calibri" w:cs="Arial"/>
          <w:bCs/>
          <w:szCs w:val="22"/>
          <w:lang w:eastAsia="en-US"/>
        </w:rPr>
        <w:t>obejmującym zakres pracowniczy:</w:t>
      </w:r>
    </w:p>
    <w:p w14:paraId="70BB4C92" w14:textId="77777777" w:rsidR="00FD775D" w:rsidRPr="00C1226D" w:rsidRDefault="00FD775D" w:rsidP="00FD775D">
      <w:pPr>
        <w:numPr>
          <w:ilvl w:val="0"/>
          <w:numId w:val="128"/>
        </w:numPr>
        <w:suppressAutoHyphens/>
        <w:jc w:val="both"/>
        <w:rPr>
          <w:rFonts w:eastAsia="Calibri" w:cs="Arial"/>
          <w:bCs/>
          <w:szCs w:val="22"/>
          <w:lang w:eastAsia="en-US"/>
        </w:rPr>
      </w:pPr>
      <w:r w:rsidRPr="00C1226D">
        <w:rPr>
          <w:rFonts w:eastAsia="Calibri" w:cs="Arial"/>
          <w:bCs/>
          <w:szCs w:val="22"/>
          <w:lang w:eastAsia="en-US"/>
        </w:rPr>
        <w:t>weryfikacji uprawnień pracowników, którymi posługuje się Wykonawca w celu realizacji Przedmiotu Umowy,</w:t>
      </w:r>
    </w:p>
    <w:p w14:paraId="5C7572FA" w14:textId="77777777" w:rsidR="00FD775D" w:rsidRPr="00C1226D" w:rsidRDefault="00FD775D" w:rsidP="00FD775D">
      <w:pPr>
        <w:numPr>
          <w:ilvl w:val="0"/>
          <w:numId w:val="128"/>
        </w:numPr>
        <w:suppressAutoHyphens/>
        <w:jc w:val="both"/>
        <w:rPr>
          <w:rFonts w:eastAsia="Calibri" w:cs="Arial"/>
          <w:bCs/>
          <w:szCs w:val="22"/>
          <w:lang w:eastAsia="en-US"/>
        </w:rPr>
      </w:pPr>
      <w:r w:rsidRPr="00C1226D">
        <w:rPr>
          <w:rFonts w:eastAsia="Calibri" w:cs="Arial"/>
          <w:bCs/>
          <w:szCs w:val="22"/>
          <w:lang w:eastAsia="en-US"/>
        </w:rPr>
        <w:lastRenderedPageBreak/>
        <w:t>weryfikacji przeprowadzonych szkoleń BHP dla pracowników, którymi posługuje się Wykonawca w celu realizacji Przedmiotu Umowy,</w:t>
      </w:r>
    </w:p>
    <w:p w14:paraId="20C8B711" w14:textId="77777777" w:rsidR="00FD775D" w:rsidRPr="00BD0DC4" w:rsidRDefault="00FD775D" w:rsidP="00FD775D">
      <w:pPr>
        <w:numPr>
          <w:ilvl w:val="0"/>
          <w:numId w:val="128"/>
        </w:numPr>
        <w:suppressAutoHyphens/>
        <w:jc w:val="both"/>
        <w:rPr>
          <w:rFonts w:eastAsia="Calibri" w:cs="Arial"/>
          <w:bCs/>
          <w:szCs w:val="22"/>
          <w:lang w:eastAsia="en-US"/>
        </w:rPr>
      </w:pPr>
      <w:r w:rsidRPr="00C1226D">
        <w:rPr>
          <w:rFonts w:eastAsia="Calibri" w:cs="Arial"/>
          <w:bCs/>
          <w:szCs w:val="22"/>
          <w:lang w:eastAsia="en-US"/>
        </w:rPr>
        <w:t>weryfikacji posiadanych aktualnych badań lekarskich pracowników, którymi posługuje się Wykonawca w celu realizacji Przedmiotu Umowy</w:t>
      </w:r>
      <w:r>
        <w:rPr>
          <w:rFonts w:eastAsia="Calibri" w:cs="Arial"/>
          <w:bCs/>
          <w:szCs w:val="22"/>
          <w:lang w:eastAsia="en-US"/>
        </w:rPr>
        <w:t>.</w:t>
      </w:r>
    </w:p>
    <w:p w14:paraId="4F23BD46" w14:textId="77777777" w:rsidR="00FD775D" w:rsidRPr="00C1226D" w:rsidRDefault="00FD775D" w:rsidP="00FD775D">
      <w:pPr>
        <w:numPr>
          <w:ilvl w:val="2"/>
          <w:numId w:val="97"/>
        </w:numPr>
        <w:suppressAutoHyphens/>
        <w:ind w:left="851" w:hanging="284"/>
        <w:jc w:val="both"/>
        <w:rPr>
          <w:rFonts w:eastAsia="Calibri" w:cs="Arial"/>
          <w:bCs/>
          <w:szCs w:val="22"/>
          <w:lang w:eastAsia="en-US"/>
        </w:rPr>
      </w:pPr>
      <w:r w:rsidRPr="00C1226D">
        <w:rPr>
          <w:rFonts w:eastAsia="Calibri" w:cs="Arial"/>
          <w:bCs/>
          <w:szCs w:val="22"/>
          <w:lang w:eastAsia="en-US"/>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r>
        <w:rPr>
          <w:rFonts w:eastAsia="Calibri" w:cs="Arial"/>
          <w:bCs/>
          <w:szCs w:val="22"/>
          <w:lang w:eastAsia="en-US"/>
        </w:rPr>
        <w:t xml:space="preserve"> </w:t>
      </w:r>
      <w:r w:rsidRPr="00C1226D">
        <w:rPr>
          <w:rFonts w:eastAsia="Calibri" w:cs="Arial"/>
          <w:bCs/>
          <w:szCs w:val="22"/>
          <w:lang w:eastAsia="en-US"/>
        </w:rPr>
        <w:t>obejmującego Przedmiot Umowy:</w:t>
      </w:r>
    </w:p>
    <w:p w14:paraId="292105D1" w14:textId="77777777" w:rsidR="00FD775D" w:rsidRPr="00C1226D" w:rsidRDefault="00FD775D" w:rsidP="00FD775D">
      <w:pPr>
        <w:numPr>
          <w:ilvl w:val="0"/>
          <w:numId w:val="130"/>
        </w:numPr>
        <w:tabs>
          <w:tab w:val="clear" w:pos="1287"/>
        </w:tabs>
        <w:suppressAutoHyphens/>
        <w:ind w:left="1418"/>
        <w:jc w:val="both"/>
        <w:rPr>
          <w:rFonts w:eastAsia="Calibri" w:cs="Arial"/>
          <w:bCs/>
          <w:szCs w:val="22"/>
          <w:lang w:eastAsia="en-US"/>
        </w:rPr>
      </w:pPr>
      <w:r w:rsidRPr="00C1226D">
        <w:rPr>
          <w:rFonts w:eastAsia="Calibri" w:cs="Arial"/>
          <w:bCs/>
          <w:szCs w:val="22"/>
          <w:lang w:eastAsia="en-US"/>
        </w:rPr>
        <w:t>weryfikacji łańcucha dostawców w kontekście kraju pochodzenia, bądź wytworzenia towaru, jakiego dotyczy Umowa,</w:t>
      </w:r>
    </w:p>
    <w:p w14:paraId="72E8DF2A" w14:textId="77777777" w:rsidR="00FD775D" w:rsidRPr="00C1226D" w:rsidRDefault="00FD775D" w:rsidP="00FD775D">
      <w:pPr>
        <w:numPr>
          <w:ilvl w:val="0"/>
          <w:numId w:val="130"/>
        </w:numPr>
        <w:tabs>
          <w:tab w:val="clear" w:pos="1287"/>
        </w:tabs>
        <w:suppressAutoHyphens/>
        <w:ind w:left="1418"/>
        <w:jc w:val="both"/>
        <w:rPr>
          <w:rFonts w:eastAsia="Calibri" w:cs="Arial"/>
          <w:bCs/>
          <w:szCs w:val="22"/>
          <w:lang w:eastAsia="en-US"/>
        </w:rPr>
      </w:pPr>
      <w:r w:rsidRPr="00C1226D">
        <w:rPr>
          <w:rFonts w:eastAsia="Calibri" w:cs="Arial"/>
          <w:bCs/>
          <w:szCs w:val="22"/>
          <w:lang w:eastAsia="en-US"/>
        </w:rPr>
        <w:t>weryfikacji czy urządzenia, pojazdy przeznaczone do realizacji Przedmiotu Umowy posiadają wymagane certyfikaty, dopuszczenia lub homologacje,</w:t>
      </w:r>
    </w:p>
    <w:p w14:paraId="6AC64FF5" w14:textId="77777777" w:rsidR="00FD775D" w:rsidRPr="00C1226D" w:rsidRDefault="00FD775D" w:rsidP="00FD775D">
      <w:pPr>
        <w:numPr>
          <w:ilvl w:val="0"/>
          <w:numId w:val="130"/>
        </w:numPr>
        <w:tabs>
          <w:tab w:val="clear" w:pos="1287"/>
        </w:tabs>
        <w:suppressAutoHyphens/>
        <w:ind w:left="1418"/>
        <w:jc w:val="both"/>
        <w:rPr>
          <w:rFonts w:eastAsia="Calibri" w:cs="Arial"/>
          <w:bCs/>
          <w:szCs w:val="22"/>
          <w:lang w:eastAsia="en-US"/>
        </w:rPr>
      </w:pPr>
      <w:r w:rsidRPr="00C1226D">
        <w:rPr>
          <w:rFonts w:eastAsia="Calibri" w:cs="Arial"/>
          <w:bCs/>
          <w:szCs w:val="22"/>
          <w:lang w:eastAsia="en-US"/>
        </w:rPr>
        <w:t>weryfikacji czy urządzenia, pojazdy przeznaczone do realizacji Przedmiotu Umowy są sprawne i nie stanowią zagrożenia dla zdrowia lub życia pracowników oraz dla środowiska,</w:t>
      </w:r>
    </w:p>
    <w:p w14:paraId="54F65407" w14:textId="77777777" w:rsidR="00FD775D" w:rsidRPr="00F2023E" w:rsidRDefault="00FD775D" w:rsidP="00FD775D">
      <w:pPr>
        <w:numPr>
          <w:ilvl w:val="0"/>
          <w:numId w:val="130"/>
        </w:numPr>
        <w:tabs>
          <w:tab w:val="clear" w:pos="1287"/>
        </w:tabs>
        <w:suppressAutoHyphens/>
        <w:ind w:left="1418"/>
        <w:jc w:val="both"/>
        <w:rPr>
          <w:rFonts w:eastAsia="Calibri" w:cs="Arial"/>
          <w:bCs/>
          <w:szCs w:val="22"/>
          <w:lang w:eastAsia="en-US"/>
        </w:rPr>
      </w:pPr>
      <w:r w:rsidRPr="00F2023E">
        <w:rPr>
          <w:rFonts w:eastAsia="Calibri" w:cs="Arial"/>
          <w:bCs/>
          <w:szCs w:val="22"/>
          <w:lang w:eastAsia="en-US"/>
        </w:rPr>
        <w:t>weryfikacji czy przy realizacji Przedmiotu Umowy nie dochodzi do naruszenia norm i zasad współżycia społecznego, w tym generowania hałasu, zakłóceń komunikacyjnych, istotnych utrudnień dla mieszkańców etc.</w:t>
      </w:r>
    </w:p>
    <w:p w14:paraId="3FBE263A" w14:textId="77777777" w:rsidR="00C1226D" w:rsidRPr="00C1226D" w:rsidRDefault="00C1226D" w:rsidP="00FD775D">
      <w:pPr>
        <w:numPr>
          <w:ilvl w:val="0"/>
          <w:numId w:val="123"/>
        </w:numPr>
        <w:tabs>
          <w:tab w:val="clear" w:pos="720"/>
          <w:tab w:val="num" w:pos="426"/>
        </w:tabs>
        <w:suppressAutoHyphens/>
        <w:ind w:left="426" w:hanging="426"/>
        <w:jc w:val="both"/>
        <w:rPr>
          <w:rFonts w:cs="Arial"/>
        </w:rPr>
      </w:pPr>
      <w:r w:rsidRPr="00C1226D">
        <w:rPr>
          <w:rFonts w:cs="Arial"/>
        </w:rPr>
        <w:t>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w:t>
      </w:r>
    </w:p>
    <w:p w14:paraId="7CCD4580" w14:textId="77777777" w:rsidR="00C1226D" w:rsidRPr="00C1226D" w:rsidRDefault="00C1226D" w:rsidP="00C1226D">
      <w:pPr>
        <w:numPr>
          <w:ilvl w:val="0"/>
          <w:numId w:val="123"/>
        </w:numPr>
        <w:tabs>
          <w:tab w:val="num" w:pos="426"/>
        </w:tabs>
        <w:suppressAutoHyphens/>
        <w:ind w:left="426" w:hanging="426"/>
        <w:jc w:val="both"/>
        <w:rPr>
          <w:rFonts w:cs="Arial"/>
        </w:rPr>
      </w:pPr>
      <w:r w:rsidRPr="00C1226D">
        <w:rPr>
          <w:rFonts w:cs="Arial"/>
        </w:rPr>
        <w:t>Wykonawca zapozna się z rekomendacjami zawartymi w raporcie z audytu i w razie konieczności prześle swoje uwagi, i zastrzeżenia do 7 dni od daty otrzymania raportu.</w:t>
      </w:r>
    </w:p>
    <w:p w14:paraId="69F035CF" w14:textId="1F5D00FE" w:rsidR="00C1226D" w:rsidRPr="00C1226D" w:rsidRDefault="00C1226D" w:rsidP="00C1226D">
      <w:pPr>
        <w:numPr>
          <w:ilvl w:val="0"/>
          <w:numId w:val="123"/>
        </w:numPr>
        <w:tabs>
          <w:tab w:val="num" w:pos="426"/>
        </w:tabs>
        <w:suppressAutoHyphens/>
        <w:ind w:left="426" w:hanging="426"/>
        <w:jc w:val="both"/>
        <w:rPr>
          <w:rFonts w:cs="Arial"/>
        </w:rPr>
      </w:pPr>
      <w:r w:rsidRPr="00C1226D">
        <w:rPr>
          <w:rFonts w:cs="Arial"/>
        </w:rPr>
        <w:t xml:space="preserve">Zamawiający zapozna się z uwagami Wykonawcy, o których mowa w </w:t>
      </w:r>
      <w:r w:rsidR="00F2023E">
        <w:rPr>
          <w:rFonts w:cs="Arial"/>
        </w:rPr>
        <w:t>ust</w:t>
      </w:r>
      <w:r w:rsidRPr="00C1226D">
        <w:rPr>
          <w:rFonts w:cs="Arial"/>
        </w:rPr>
        <w:t>. 4 i prześle odpowiedź Wykonawcy w terminie 7 dni od ich otrzymania.</w:t>
      </w:r>
    </w:p>
    <w:p w14:paraId="3F4D3F35" w14:textId="77777777" w:rsidR="00C1226D" w:rsidRPr="00C1226D" w:rsidRDefault="00C1226D" w:rsidP="00C1226D">
      <w:pPr>
        <w:numPr>
          <w:ilvl w:val="0"/>
          <w:numId w:val="123"/>
        </w:numPr>
        <w:tabs>
          <w:tab w:val="num" w:pos="426"/>
        </w:tabs>
        <w:suppressAutoHyphens/>
        <w:ind w:left="426" w:hanging="426"/>
        <w:jc w:val="both"/>
        <w:rPr>
          <w:rFonts w:cs="Arial"/>
        </w:rPr>
      </w:pPr>
      <w:r w:rsidRPr="00C1226D">
        <w:rPr>
          <w:rFonts w:cs="Arial"/>
        </w:rPr>
        <w:t>Jeżeli w ramach audytu zostaną stwierdzone uchybienia skutkujące podjęciem działań naprawczych, Wykonawca wdroży je na własny koszt.</w:t>
      </w:r>
    </w:p>
    <w:p w14:paraId="117EBB82" w14:textId="77777777" w:rsidR="00C1226D" w:rsidRPr="00C1226D" w:rsidRDefault="00C1226D" w:rsidP="00C1226D">
      <w:pPr>
        <w:numPr>
          <w:ilvl w:val="0"/>
          <w:numId w:val="123"/>
        </w:numPr>
        <w:tabs>
          <w:tab w:val="num" w:pos="426"/>
        </w:tabs>
        <w:suppressAutoHyphens/>
        <w:ind w:left="426" w:hanging="426"/>
        <w:jc w:val="both"/>
        <w:rPr>
          <w:rFonts w:cs="Arial"/>
        </w:rPr>
      </w:pPr>
      <w:r w:rsidRPr="00C1226D">
        <w:rPr>
          <w:rFonts w:cs="Arial"/>
        </w:rPr>
        <w:t>Zamawiający zastrzega sobie możliwość powiadomienia odpowiednich służb w szczególności: Państwowej Inspekcji Pracy, Policji, Wojewódzkiego Inspektora Ochrony Środowiska, Urząd Dozoru Technicznego o zaistniałych naruszeniach przepisów prawa.</w:t>
      </w:r>
    </w:p>
    <w:p w14:paraId="45EC293E" w14:textId="687E02F7" w:rsidR="00C1226D" w:rsidRPr="00C1226D" w:rsidRDefault="00C1226D" w:rsidP="00C1226D">
      <w:pPr>
        <w:numPr>
          <w:ilvl w:val="0"/>
          <w:numId w:val="123"/>
        </w:numPr>
        <w:tabs>
          <w:tab w:val="num" w:pos="426"/>
        </w:tabs>
        <w:suppressAutoHyphens/>
        <w:ind w:left="426" w:hanging="426"/>
        <w:jc w:val="both"/>
        <w:rPr>
          <w:rFonts w:cs="Arial"/>
        </w:rPr>
      </w:pPr>
      <w:r w:rsidRPr="00C1226D">
        <w:rPr>
          <w:rFonts w:cs="Arial"/>
        </w:rPr>
        <w:t xml:space="preserve">Zapisy pkt. 1 - </w:t>
      </w:r>
      <w:r w:rsidR="00FD775D">
        <w:rPr>
          <w:rFonts w:cs="Arial"/>
        </w:rPr>
        <w:t>8</w:t>
      </w:r>
      <w:r w:rsidRPr="00C1226D">
        <w:rPr>
          <w:rFonts w:cs="Arial"/>
        </w:rPr>
        <w:t xml:space="preserve"> mają zastosowanie do wszystkich Podwykonawców i ich pracowników, którymi posługuje się Wykonawca w celu realizacji Przedmiotu Umowy.</w:t>
      </w:r>
    </w:p>
    <w:p w14:paraId="27AFD288" w14:textId="77777777" w:rsidR="00DC507A" w:rsidRDefault="00DC507A" w:rsidP="002026F3">
      <w:pPr>
        <w:suppressAutoHyphens/>
        <w:rPr>
          <w:rFonts w:eastAsia="Calibri" w:cs="Arial"/>
          <w:b/>
          <w:szCs w:val="22"/>
          <w:lang w:eastAsia="en-US"/>
        </w:rPr>
      </w:pPr>
    </w:p>
    <w:p w14:paraId="1F2C748A" w14:textId="56D5BC0C" w:rsidR="00DC507A" w:rsidRDefault="00DC507A" w:rsidP="00DC507A">
      <w:pPr>
        <w:suppressAutoHyphens/>
        <w:ind w:left="357" w:hanging="357"/>
        <w:jc w:val="center"/>
        <w:rPr>
          <w:rFonts w:eastAsia="Calibri" w:cs="Arial"/>
          <w:b/>
          <w:szCs w:val="22"/>
          <w:lang w:eastAsia="en-US"/>
        </w:rPr>
      </w:pPr>
      <w:r>
        <w:rPr>
          <w:rFonts w:eastAsia="Calibri" w:cs="Arial"/>
          <w:b/>
          <w:szCs w:val="22"/>
          <w:lang w:eastAsia="en-US"/>
        </w:rPr>
        <w:t>§</w:t>
      </w:r>
      <w:r w:rsidR="00E70EBB">
        <w:rPr>
          <w:rFonts w:eastAsia="Calibri" w:cs="Arial"/>
          <w:b/>
          <w:szCs w:val="22"/>
          <w:lang w:eastAsia="en-US"/>
        </w:rPr>
        <w:t>29</w:t>
      </w:r>
    </w:p>
    <w:p w14:paraId="077F9067" w14:textId="77777777" w:rsidR="00DC507A" w:rsidRPr="00C263C0"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POSTANOWIENIA KOŃCOWE</w:t>
      </w:r>
    </w:p>
    <w:p w14:paraId="43D370B9" w14:textId="77777777" w:rsidR="00DC507A" w:rsidRPr="00C263C0" w:rsidRDefault="00DC507A" w:rsidP="00474EDC">
      <w:pPr>
        <w:numPr>
          <w:ilvl w:val="0"/>
          <w:numId w:val="30"/>
        </w:numPr>
        <w:suppressAutoHyphens/>
        <w:ind w:left="357" w:hanging="357"/>
        <w:jc w:val="both"/>
        <w:rPr>
          <w:rFonts w:eastAsia="Calibri" w:cs="Arial"/>
          <w:szCs w:val="22"/>
          <w:lang w:eastAsia="en-US"/>
        </w:rPr>
      </w:pPr>
      <w:r w:rsidRPr="00C263C0">
        <w:rPr>
          <w:rFonts w:eastAsia="Calibri" w:cs="Arial"/>
          <w:szCs w:val="22"/>
          <w:lang w:eastAsia="en-US"/>
        </w:rPr>
        <w:t>Umowa podlega prawu polskiemu i zgodnie z nim powinna być interpretowana.</w:t>
      </w:r>
    </w:p>
    <w:p w14:paraId="2198309E" w14:textId="2FB799AD" w:rsidR="00DC507A" w:rsidRPr="00C263C0" w:rsidRDefault="00DC507A" w:rsidP="00474EDC">
      <w:pPr>
        <w:numPr>
          <w:ilvl w:val="0"/>
          <w:numId w:val="30"/>
        </w:numPr>
        <w:suppressAutoHyphens/>
        <w:ind w:left="357" w:hanging="357"/>
        <w:jc w:val="both"/>
        <w:rPr>
          <w:rFonts w:eastAsia="Calibri" w:cs="Arial"/>
          <w:szCs w:val="22"/>
          <w:lang w:eastAsia="en-US"/>
        </w:rPr>
      </w:pPr>
      <w:r>
        <w:rPr>
          <w:szCs w:val="22"/>
        </w:rPr>
        <w:t xml:space="preserve">Wszelkie spory wynikłe </w:t>
      </w:r>
      <w:r w:rsidR="00E70EBB">
        <w:rPr>
          <w:szCs w:val="22"/>
        </w:rPr>
        <w:t xml:space="preserve">lub mogące wyniknąć w przyszłości </w:t>
      </w:r>
      <w:r>
        <w:rPr>
          <w:szCs w:val="22"/>
        </w:rPr>
        <w:t>z zawarcia, obowiązywania lub wygaśnięcia Umowy, Strony poddają pod rozstrzygnięcie sądu właściwego miejscowo dla siedziby</w:t>
      </w:r>
      <w:r w:rsidRPr="00C263C0">
        <w:rPr>
          <w:rFonts w:eastAsia="Calibri" w:cs="Arial"/>
          <w:szCs w:val="22"/>
          <w:lang w:eastAsia="en-US"/>
        </w:rPr>
        <w:t xml:space="preserve"> Oddziału Zamawiającego</w:t>
      </w:r>
      <w:r w:rsidR="00FD775D">
        <w:rPr>
          <w:rFonts w:eastAsia="Calibri" w:cs="Arial"/>
          <w:szCs w:val="22"/>
          <w:lang w:eastAsia="en-US"/>
        </w:rPr>
        <w:t xml:space="preserve"> w Katowicach</w:t>
      </w:r>
      <w:r w:rsidRPr="00C263C0">
        <w:rPr>
          <w:rFonts w:eastAsia="Calibri" w:cs="Arial"/>
          <w:szCs w:val="22"/>
          <w:lang w:eastAsia="en-US"/>
        </w:rPr>
        <w:t>.</w:t>
      </w:r>
    </w:p>
    <w:p w14:paraId="668DD4D8" w14:textId="77777777" w:rsidR="00DC507A" w:rsidRPr="00C263C0" w:rsidRDefault="00DC507A" w:rsidP="00474EDC">
      <w:pPr>
        <w:numPr>
          <w:ilvl w:val="0"/>
          <w:numId w:val="30"/>
        </w:numPr>
        <w:suppressAutoHyphens/>
        <w:ind w:left="357" w:hanging="357"/>
        <w:jc w:val="both"/>
        <w:rPr>
          <w:rFonts w:eastAsia="Calibri" w:cs="Arial"/>
          <w:szCs w:val="22"/>
          <w:lang w:eastAsia="en-US"/>
        </w:rPr>
      </w:pPr>
      <w:r>
        <w:rPr>
          <w:rFonts w:eastAsia="Calibri" w:cs="Arial"/>
          <w:szCs w:val="22"/>
          <w:lang w:eastAsia="en-US"/>
        </w:rPr>
        <w:t>Strony</w:t>
      </w:r>
      <w:r w:rsidRPr="00C263C0">
        <w:rPr>
          <w:rFonts w:eastAsia="Calibri" w:cs="Arial"/>
          <w:szCs w:val="22"/>
          <w:lang w:eastAsia="en-US"/>
        </w:rPr>
        <w:t xml:space="preserve"> zobowiązane są do bezzwłocznego aktualizowania wszelkich informacji mających związek z Umową.</w:t>
      </w:r>
    </w:p>
    <w:p w14:paraId="6A2B4C31" w14:textId="77777777" w:rsidR="00DC507A" w:rsidRPr="00C263C0" w:rsidRDefault="00DC507A" w:rsidP="00474EDC">
      <w:pPr>
        <w:numPr>
          <w:ilvl w:val="0"/>
          <w:numId w:val="30"/>
        </w:numPr>
        <w:suppressAutoHyphens/>
        <w:ind w:left="357" w:hanging="357"/>
        <w:jc w:val="both"/>
        <w:rPr>
          <w:rFonts w:eastAsia="Calibri" w:cs="Arial"/>
          <w:szCs w:val="22"/>
          <w:lang w:eastAsia="en-US"/>
        </w:rPr>
      </w:pPr>
      <w:r w:rsidRPr="00C263C0">
        <w:rPr>
          <w:rFonts w:eastAsia="Calibri" w:cs="Arial"/>
          <w:szCs w:val="22"/>
          <w:lang w:eastAsia="en-US"/>
        </w:rPr>
        <w:t>W sprawach nieuregulowanych Umową zastosowanie mają odpowiednie przepisy prawa powszechnie obowiązującego, w szczególności Kodeksu cywilnego.</w:t>
      </w:r>
    </w:p>
    <w:p w14:paraId="1A16D8F5" w14:textId="77777777" w:rsidR="00DC507A" w:rsidRDefault="00DC507A" w:rsidP="00474EDC">
      <w:pPr>
        <w:numPr>
          <w:ilvl w:val="0"/>
          <w:numId w:val="30"/>
        </w:numPr>
        <w:suppressAutoHyphens/>
        <w:ind w:left="357" w:hanging="357"/>
        <w:jc w:val="both"/>
        <w:rPr>
          <w:rFonts w:eastAsia="Calibri" w:cs="Arial"/>
          <w:szCs w:val="22"/>
          <w:lang w:eastAsia="en-US"/>
        </w:rPr>
      </w:pPr>
      <w:r w:rsidRPr="00C263C0">
        <w:rPr>
          <w:rFonts w:eastAsia="Calibri" w:cs="Arial"/>
          <w:szCs w:val="22"/>
          <w:lang w:eastAsia="en-US"/>
        </w:rPr>
        <w:t xml:space="preserve">W wypadku, jeżeli jakiekolwiek postanowienia </w:t>
      </w:r>
      <w:r>
        <w:rPr>
          <w:rFonts w:eastAsia="Calibri" w:cs="Arial"/>
          <w:szCs w:val="22"/>
          <w:lang w:eastAsia="en-US"/>
        </w:rPr>
        <w:t>Umowy</w:t>
      </w:r>
      <w:r w:rsidRPr="00C263C0">
        <w:rPr>
          <w:rFonts w:eastAsia="Calibri" w:cs="Arial"/>
          <w:szCs w:val="22"/>
          <w:lang w:eastAsia="en-US"/>
        </w:rPr>
        <w:t xml:space="preserve"> okażą się nieważne lub bezskuteczne, nie wpływa to na ważność lub skuteczność innych postanowień. </w:t>
      </w:r>
      <w:r>
        <w:rPr>
          <w:rFonts w:eastAsia="Calibri" w:cs="Arial"/>
          <w:szCs w:val="22"/>
          <w:lang w:eastAsia="en-US"/>
        </w:rPr>
        <w:t>Strony</w:t>
      </w:r>
      <w:r w:rsidRPr="00C263C0">
        <w:rPr>
          <w:rFonts w:eastAsia="Calibri" w:cs="Arial"/>
          <w:szCs w:val="22"/>
          <w:lang w:eastAsia="en-US"/>
        </w:rPr>
        <w:t xml:space="preserve"> będą dążyły do zastąpienia postanowień nieważnych lub bezskutecznych innymi postanowieniami zgodnymi z pierwotną intencją Stron.</w:t>
      </w:r>
    </w:p>
    <w:p w14:paraId="798DEAB8" w14:textId="77777777" w:rsidR="00DC507A" w:rsidRPr="00F67C96" w:rsidRDefault="00DC507A" w:rsidP="00474EDC">
      <w:pPr>
        <w:numPr>
          <w:ilvl w:val="0"/>
          <w:numId w:val="30"/>
        </w:numPr>
        <w:suppressAutoHyphens/>
        <w:ind w:left="357" w:hanging="357"/>
        <w:jc w:val="both"/>
        <w:rPr>
          <w:rFonts w:eastAsia="Calibri" w:cs="Arial"/>
          <w:szCs w:val="22"/>
          <w:lang w:eastAsia="en-US"/>
        </w:rPr>
      </w:pPr>
      <w:r w:rsidRPr="00F67C96">
        <w:rPr>
          <w:rFonts w:eastAsia="Calibri" w:cs="Arial"/>
          <w:szCs w:val="22"/>
          <w:lang w:eastAsia="en-US"/>
        </w:rPr>
        <w:t xml:space="preserve">Ilekroć w niniejszej Umowie mowa o wymogu zachowania formy pisemnej, </w:t>
      </w:r>
      <w:r>
        <w:rPr>
          <w:rFonts w:eastAsia="Calibri" w:cs="Arial"/>
          <w:szCs w:val="22"/>
          <w:lang w:eastAsia="en-US"/>
        </w:rPr>
        <w:t>Strony</w:t>
      </w:r>
      <w:r w:rsidRPr="00F67C96">
        <w:rPr>
          <w:rFonts w:eastAsia="Calibri" w:cs="Arial"/>
          <w:szCs w:val="22"/>
          <w:lang w:eastAsia="en-US"/>
        </w:rPr>
        <w:t xml:space="preserve"> rozumieją przez niego również zachowanie formy elektronicznej w rozumieniu art. 78(1) Kodeksu cywilnego.</w:t>
      </w:r>
    </w:p>
    <w:p w14:paraId="54728C21" w14:textId="185545D0" w:rsidR="00DC507A" w:rsidRDefault="00DC507A" w:rsidP="00474EDC">
      <w:pPr>
        <w:numPr>
          <w:ilvl w:val="0"/>
          <w:numId w:val="30"/>
        </w:numPr>
        <w:suppressAutoHyphens/>
        <w:ind w:left="357" w:hanging="357"/>
        <w:jc w:val="both"/>
        <w:rPr>
          <w:rFonts w:eastAsia="Calibri" w:cs="Arial"/>
          <w:szCs w:val="22"/>
          <w:lang w:eastAsia="en-US"/>
        </w:rPr>
      </w:pPr>
      <w:r>
        <w:rPr>
          <w:rFonts w:eastAsia="Calibri" w:cs="Arial"/>
          <w:szCs w:val="22"/>
          <w:lang w:eastAsia="en-US"/>
        </w:rPr>
        <w:t>Umowę sporządzono w 2</w:t>
      </w:r>
      <w:r w:rsidRPr="006F542B">
        <w:rPr>
          <w:rFonts w:eastAsia="Calibri" w:cs="Arial"/>
          <w:szCs w:val="22"/>
          <w:lang w:eastAsia="en-US"/>
        </w:rPr>
        <w:t xml:space="preserve"> jednobrz</w:t>
      </w:r>
      <w:r>
        <w:rPr>
          <w:rFonts w:eastAsia="Calibri" w:cs="Arial"/>
          <w:szCs w:val="22"/>
          <w:lang w:eastAsia="en-US"/>
        </w:rPr>
        <w:t>miących egzemplarzach, po 1</w:t>
      </w:r>
      <w:r w:rsidRPr="006F542B">
        <w:rPr>
          <w:rFonts w:eastAsia="Calibri" w:cs="Arial"/>
          <w:szCs w:val="22"/>
          <w:lang w:eastAsia="en-US"/>
        </w:rPr>
        <w:t xml:space="preserve"> dla każdej ze Stron</w:t>
      </w:r>
      <w:r w:rsidR="00936318">
        <w:rPr>
          <w:rFonts w:eastAsia="Calibri" w:cs="Arial"/>
          <w:szCs w:val="22"/>
          <w:lang w:eastAsia="en-US"/>
        </w:rPr>
        <w:t xml:space="preserve"> </w:t>
      </w:r>
      <w:r>
        <w:rPr>
          <w:rFonts w:eastAsia="Calibri" w:cs="Arial"/>
          <w:szCs w:val="22"/>
          <w:lang w:eastAsia="en-US"/>
        </w:rPr>
        <w:t>/</w:t>
      </w:r>
      <w:r w:rsidR="00936318">
        <w:rPr>
          <w:rFonts w:eastAsia="Calibri" w:cs="Arial"/>
          <w:szCs w:val="22"/>
          <w:lang w:eastAsia="en-US"/>
        </w:rPr>
        <w:t xml:space="preserve"> </w:t>
      </w:r>
      <w:r w:rsidRPr="000A17EB">
        <w:rPr>
          <w:rFonts w:eastAsia="Calibri" w:cs="Arial"/>
          <w:szCs w:val="22"/>
          <w:lang w:eastAsia="en-US"/>
        </w:rPr>
        <w:t>Umowa zawarta została w formie elektronicznej w rozumieniu art. 78(1) Kodeksu cywilnego.</w:t>
      </w:r>
    </w:p>
    <w:p w14:paraId="4976AE6C" w14:textId="77777777" w:rsidR="00DC507A" w:rsidRPr="00F67C96" w:rsidRDefault="00DC507A" w:rsidP="00474EDC">
      <w:pPr>
        <w:numPr>
          <w:ilvl w:val="0"/>
          <w:numId w:val="30"/>
        </w:numPr>
        <w:suppressAutoHyphens/>
        <w:ind w:left="357" w:hanging="357"/>
        <w:jc w:val="both"/>
        <w:rPr>
          <w:rFonts w:eastAsia="Calibri" w:cs="Arial"/>
          <w:szCs w:val="22"/>
          <w:lang w:eastAsia="en-US"/>
        </w:rPr>
      </w:pPr>
      <w:r w:rsidRPr="00F67C96">
        <w:rPr>
          <w:rFonts w:eastAsia="Calibri" w:cs="Arial"/>
          <w:szCs w:val="22"/>
          <w:lang w:eastAsia="en-US"/>
        </w:rPr>
        <w:lastRenderedPageBreak/>
        <w:t xml:space="preserve">W przypadku gdy Umowa została zawarta w formie elektronicznej za dzień zawarcia </w:t>
      </w:r>
      <w:r>
        <w:rPr>
          <w:rFonts w:eastAsia="Calibri" w:cs="Arial"/>
          <w:szCs w:val="22"/>
          <w:lang w:eastAsia="en-US"/>
        </w:rPr>
        <w:t>Umowy</w:t>
      </w:r>
      <w:r w:rsidRPr="00F67C96">
        <w:rPr>
          <w:rFonts w:eastAsia="Calibri" w:cs="Arial"/>
          <w:szCs w:val="22"/>
          <w:lang w:eastAsia="en-US"/>
        </w:rPr>
        <w:t xml:space="preserve"> uznaje się dzień złożenia ostatniego kwalifikowanego podpisu elektronicznego.</w:t>
      </w:r>
    </w:p>
    <w:p w14:paraId="690E364E" w14:textId="77777777" w:rsidR="00DC507A" w:rsidRPr="006F542B" w:rsidRDefault="00DC507A" w:rsidP="00DC507A">
      <w:pPr>
        <w:suppressAutoHyphens/>
        <w:ind w:left="357"/>
        <w:jc w:val="both"/>
        <w:rPr>
          <w:rFonts w:eastAsia="Calibri" w:cs="Arial"/>
          <w:szCs w:val="22"/>
          <w:lang w:eastAsia="en-US"/>
        </w:rPr>
      </w:pPr>
    </w:p>
    <w:p w14:paraId="61463CB4" w14:textId="77777777" w:rsidR="00DC507A" w:rsidRDefault="00DC507A" w:rsidP="00474EDC">
      <w:pPr>
        <w:numPr>
          <w:ilvl w:val="0"/>
          <w:numId w:val="30"/>
        </w:numPr>
        <w:suppressAutoHyphens/>
        <w:ind w:left="357" w:hanging="357"/>
        <w:jc w:val="both"/>
        <w:rPr>
          <w:rFonts w:eastAsia="Calibri" w:cs="Arial"/>
          <w:szCs w:val="22"/>
          <w:lang w:eastAsia="en-US"/>
        </w:rPr>
      </w:pPr>
      <w:r w:rsidRPr="00C263C0">
        <w:rPr>
          <w:rFonts w:eastAsia="Calibri" w:cs="Arial"/>
          <w:szCs w:val="22"/>
          <w:lang w:eastAsia="en-US"/>
        </w:rPr>
        <w:t xml:space="preserve">Integralną część </w:t>
      </w:r>
      <w:r>
        <w:rPr>
          <w:rFonts w:eastAsia="Calibri" w:cs="Arial"/>
          <w:szCs w:val="22"/>
          <w:lang w:eastAsia="en-US"/>
        </w:rPr>
        <w:t>Umowy</w:t>
      </w:r>
      <w:r w:rsidRPr="00C263C0">
        <w:rPr>
          <w:rFonts w:eastAsia="Calibri" w:cs="Arial"/>
          <w:szCs w:val="22"/>
          <w:lang w:eastAsia="en-US"/>
        </w:rPr>
        <w:t xml:space="preserve"> stanowią:</w:t>
      </w:r>
    </w:p>
    <w:p w14:paraId="5E93B495" w14:textId="77777777" w:rsidR="00DC507A" w:rsidRDefault="00DC507A" w:rsidP="00474EDC">
      <w:pPr>
        <w:numPr>
          <w:ilvl w:val="1"/>
          <w:numId w:val="30"/>
        </w:numPr>
        <w:suppressAutoHyphens/>
        <w:ind w:left="851"/>
        <w:jc w:val="both"/>
        <w:rPr>
          <w:rFonts w:eastAsia="Calibri"/>
          <w:lang w:eastAsia="en-US"/>
        </w:rPr>
      </w:pPr>
      <w:r w:rsidRPr="006F5B18">
        <w:rPr>
          <w:rFonts w:eastAsia="Calibri" w:cs="Arial"/>
          <w:szCs w:val="22"/>
          <w:lang w:eastAsia="en-US"/>
        </w:rPr>
        <w:t xml:space="preserve">Załącznik nr 1 </w:t>
      </w:r>
      <w:r>
        <w:rPr>
          <w:rFonts w:eastAsia="Calibri" w:cs="Arial"/>
          <w:szCs w:val="22"/>
          <w:lang w:eastAsia="en-US"/>
        </w:rPr>
        <w:t>– Szczegółowy Opis Przedmiotu Zamówienia,</w:t>
      </w:r>
    </w:p>
    <w:p w14:paraId="6383A73F" w14:textId="77777777" w:rsidR="00DC507A" w:rsidRDefault="00DC507A" w:rsidP="00474EDC">
      <w:pPr>
        <w:numPr>
          <w:ilvl w:val="1"/>
          <w:numId w:val="30"/>
        </w:numPr>
        <w:suppressAutoHyphens/>
        <w:ind w:left="851"/>
        <w:jc w:val="both"/>
        <w:rPr>
          <w:rFonts w:eastAsia="Calibri"/>
          <w:lang w:eastAsia="en-US"/>
        </w:rPr>
      </w:pPr>
      <w:r>
        <w:rPr>
          <w:rFonts w:eastAsia="Calibri" w:cs="Arial"/>
          <w:szCs w:val="22"/>
          <w:lang w:eastAsia="en-US"/>
        </w:rPr>
        <w:t>Załącznik nr 2 – Roboty dodatkowe/zamienne/zmiana z</w:t>
      </w:r>
      <w:r w:rsidRPr="006F5B18">
        <w:rPr>
          <w:rFonts w:eastAsia="Calibri" w:cs="Arial"/>
          <w:szCs w:val="22"/>
          <w:lang w:eastAsia="en-US"/>
        </w:rPr>
        <w:t>akresu</w:t>
      </w:r>
      <w:r>
        <w:rPr>
          <w:rFonts w:eastAsia="Calibri" w:cs="Arial"/>
          <w:szCs w:val="22"/>
          <w:lang w:eastAsia="en-US"/>
        </w:rPr>
        <w:t>,</w:t>
      </w:r>
    </w:p>
    <w:p w14:paraId="4CB40409" w14:textId="77777777" w:rsidR="00DC507A" w:rsidRPr="006F5B18" w:rsidRDefault="00DC507A" w:rsidP="00474EDC">
      <w:pPr>
        <w:numPr>
          <w:ilvl w:val="1"/>
          <w:numId w:val="30"/>
        </w:numPr>
        <w:suppressAutoHyphens/>
        <w:ind w:left="851"/>
        <w:jc w:val="both"/>
        <w:rPr>
          <w:rFonts w:eastAsia="Calibri"/>
          <w:lang w:eastAsia="en-US"/>
        </w:rPr>
      </w:pPr>
      <w:r w:rsidRPr="006F5B18">
        <w:rPr>
          <w:rFonts w:eastAsia="Calibri"/>
          <w:lang w:eastAsia="en-US"/>
        </w:rPr>
        <w:t xml:space="preserve">Załącznik nr </w:t>
      </w:r>
      <w:r>
        <w:rPr>
          <w:rFonts w:eastAsia="Calibri"/>
          <w:lang w:eastAsia="en-US"/>
        </w:rPr>
        <w:t>3</w:t>
      </w:r>
      <w:r w:rsidRPr="006F5B18">
        <w:rPr>
          <w:rFonts w:eastAsia="Calibri"/>
          <w:lang w:eastAsia="en-US"/>
        </w:rPr>
        <w:t xml:space="preserve"> </w:t>
      </w:r>
      <w:r>
        <w:rPr>
          <w:rFonts w:eastAsia="Calibri"/>
          <w:lang w:eastAsia="en-US"/>
        </w:rPr>
        <w:t>–</w:t>
      </w:r>
      <w:r w:rsidRPr="006F5B18">
        <w:rPr>
          <w:rFonts w:eastAsia="Calibri"/>
          <w:lang w:eastAsia="en-US"/>
        </w:rPr>
        <w:t xml:space="preserve"> Wzór oświadczenia podwykonawcy</w:t>
      </w:r>
      <w:r>
        <w:rPr>
          <w:rFonts w:eastAsia="Calibri"/>
          <w:lang w:eastAsia="en-US"/>
        </w:rPr>
        <w:t>,</w:t>
      </w:r>
    </w:p>
    <w:p w14:paraId="310BB98B" w14:textId="77777777" w:rsidR="00DC507A" w:rsidRPr="006612DB" w:rsidRDefault="00DC507A" w:rsidP="00474EDC">
      <w:pPr>
        <w:numPr>
          <w:ilvl w:val="1"/>
          <w:numId w:val="30"/>
        </w:numPr>
        <w:suppressAutoHyphens/>
        <w:ind w:left="851"/>
        <w:jc w:val="both"/>
        <w:rPr>
          <w:rFonts w:eastAsia="Calibri"/>
          <w:lang w:eastAsia="en-US"/>
        </w:rPr>
      </w:pPr>
      <w:r>
        <w:rPr>
          <w:rFonts w:eastAsia="Calibri"/>
          <w:lang w:eastAsia="en-US"/>
        </w:rPr>
        <w:t>Załącznik nr 4 –</w:t>
      </w:r>
      <w:r w:rsidRPr="006612DB">
        <w:rPr>
          <w:rFonts w:eastAsia="Calibri"/>
          <w:lang w:eastAsia="en-US"/>
        </w:rPr>
        <w:t xml:space="preserve"> Wykaz odpadów wytworzonych podczas realizacji Przedmiotu </w:t>
      </w:r>
      <w:r>
        <w:rPr>
          <w:rFonts w:eastAsia="Calibri"/>
          <w:lang w:eastAsia="en-US"/>
        </w:rPr>
        <w:t>Umowy</w:t>
      </w:r>
      <w:r w:rsidRPr="006612DB">
        <w:rPr>
          <w:rFonts w:eastAsia="Calibri"/>
          <w:lang w:eastAsia="en-US"/>
        </w:rPr>
        <w:t xml:space="preserve"> (wzór)</w:t>
      </w:r>
      <w:r>
        <w:rPr>
          <w:rFonts w:eastAsia="Calibri"/>
          <w:lang w:eastAsia="en-US"/>
        </w:rPr>
        <w:t>,</w:t>
      </w:r>
    </w:p>
    <w:p w14:paraId="29D9CF08" w14:textId="77777777" w:rsidR="00DC507A" w:rsidRPr="006612DB" w:rsidRDefault="00DC507A" w:rsidP="00474EDC">
      <w:pPr>
        <w:numPr>
          <w:ilvl w:val="1"/>
          <w:numId w:val="30"/>
        </w:numPr>
        <w:suppressAutoHyphens/>
        <w:ind w:left="851"/>
        <w:jc w:val="both"/>
        <w:rPr>
          <w:rFonts w:eastAsia="Calibri"/>
          <w:lang w:eastAsia="en-US"/>
        </w:rPr>
      </w:pPr>
      <w:r>
        <w:rPr>
          <w:rFonts w:eastAsia="Calibri"/>
          <w:lang w:eastAsia="en-US"/>
        </w:rPr>
        <w:t xml:space="preserve">Załącznik nr 5 – </w:t>
      </w:r>
      <w:r w:rsidRPr="006612DB">
        <w:rPr>
          <w:rFonts w:eastAsia="Calibri"/>
          <w:lang w:eastAsia="en-US"/>
        </w:rPr>
        <w:t>Polisy ubezpieczeniowe z dowodami zapłaty składek</w:t>
      </w:r>
      <w:r>
        <w:rPr>
          <w:rFonts w:eastAsia="Calibri"/>
          <w:lang w:eastAsia="en-US"/>
        </w:rPr>
        <w:t>,</w:t>
      </w:r>
    </w:p>
    <w:p w14:paraId="23E82EF7" w14:textId="77777777" w:rsidR="00DC507A" w:rsidRDefault="00DC507A" w:rsidP="00474EDC">
      <w:pPr>
        <w:numPr>
          <w:ilvl w:val="1"/>
          <w:numId w:val="30"/>
        </w:numPr>
        <w:suppressAutoHyphens/>
        <w:ind w:left="851"/>
        <w:jc w:val="both"/>
        <w:rPr>
          <w:rFonts w:eastAsia="Calibri"/>
          <w:lang w:eastAsia="en-US"/>
        </w:rPr>
      </w:pPr>
      <w:r>
        <w:rPr>
          <w:rFonts w:eastAsia="Calibri"/>
          <w:lang w:eastAsia="en-US"/>
        </w:rPr>
        <w:t>Załącznik nr 6 –W</w:t>
      </w:r>
      <w:r w:rsidRPr="00F67C96">
        <w:rPr>
          <w:rFonts w:eastAsia="Calibri"/>
          <w:lang w:eastAsia="en-US"/>
        </w:rPr>
        <w:t>zór porozumienia regulującego zasady współpracy w zakresie prac na sieci</w:t>
      </w:r>
    </w:p>
    <w:p w14:paraId="1D5E7108" w14:textId="77777777" w:rsidR="00DC507A" w:rsidRDefault="00DC507A" w:rsidP="00474EDC">
      <w:pPr>
        <w:numPr>
          <w:ilvl w:val="1"/>
          <w:numId w:val="30"/>
        </w:numPr>
        <w:suppressAutoHyphens/>
        <w:ind w:left="851"/>
        <w:jc w:val="both"/>
        <w:rPr>
          <w:rFonts w:eastAsia="Calibri"/>
          <w:lang w:eastAsia="en-US"/>
        </w:rPr>
      </w:pPr>
      <w:r w:rsidRPr="009F66B2">
        <w:rPr>
          <w:rFonts w:eastAsia="Calibri"/>
          <w:lang w:eastAsia="en-US"/>
        </w:rPr>
        <w:t>Załącznik nr 7 - Dokumenty wymagane do odbioru/sprawdzenia technicznego</w:t>
      </w:r>
    </w:p>
    <w:p w14:paraId="4B22F554" w14:textId="77777777" w:rsidR="00DC507A" w:rsidRPr="009F66B2" w:rsidRDefault="00DC507A" w:rsidP="00474EDC">
      <w:pPr>
        <w:numPr>
          <w:ilvl w:val="1"/>
          <w:numId w:val="30"/>
        </w:numPr>
        <w:suppressAutoHyphens/>
        <w:ind w:left="851"/>
        <w:jc w:val="both"/>
        <w:rPr>
          <w:rFonts w:eastAsia="Calibri"/>
          <w:lang w:eastAsia="en-US"/>
        </w:rPr>
      </w:pPr>
      <w:bookmarkStart w:id="9" w:name="_Hlk165280416"/>
      <w:r>
        <w:rPr>
          <w:rFonts w:eastAsia="Calibri"/>
          <w:lang w:eastAsia="en-US"/>
        </w:rPr>
        <w:t xml:space="preserve">Załącznik nr 8 – </w:t>
      </w:r>
      <w:r w:rsidRPr="006612DB">
        <w:rPr>
          <w:rFonts w:eastAsia="Calibri"/>
          <w:lang w:eastAsia="en-US"/>
        </w:rPr>
        <w:t>Oświadczenie dla potrzeb zryczałtowanego podatku dochodowego oraz innych obowiązków raportowych w Polsce</w:t>
      </w:r>
      <w:r>
        <w:rPr>
          <w:rFonts w:eastAsia="Calibri"/>
          <w:lang w:eastAsia="en-US"/>
        </w:rPr>
        <w:t>.</w:t>
      </w:r>
    </w:p>
    <w:bookmarkEnd w:id="9"/>
    <w:p w14:paraId="172A84EA" w14:textId="77777777" w:rsidR="00DC507A" w:rsidRPr="006F542B" w:rsidRDefault="00DC507A" w:rsidP="00DC507A">
      <w:pPr>
        <w:suppressAutoHyphens/>
        <w:ind w:left="851"/>
        <w:jc w:val="both"/>
        <w:rPr>
          <w:rFonts w:eastAsia="Calibri"/>
          <w:lang w:eastAsia="en-US"/>
        </w:rPr>
      </w:pPr>
    </w:p>
    <w:p w14:paraId="5539BFFA" w14:textId="77777777" w:rsidR="00DC507A" w:rsidRPr="00C263C0" w:rsidRDefault="00DC507A" w:rsidP="00DC507A">
      <w:pPr>
        <w:suppressAutoHyphens/>
        <w:ind w:left="357" w:hanging="357"/>
        <w:jc w:val="both"/>
        <w:rPr>
          <w:rFonts w:eastAsia="Calibri" w:cs="Arial"/>
          <w:szCs w:val="22"/>
          <w:lang w:eastAsia="en-US"/>
        </w:rPr>
      </w:pPr>
    </w:p>
    <w:p w14:paraId="2386B1CA" w14:textId="77777777" w:rsidR="00DC507A" w:rsidRDefault="00DC507A" w:rsidP="00DC507A">
      <w:pPr>
        <w:suppressAutoHyphens/>
        <w:ind w:left="357" w:hanging="357"/>
        <w:jc w:val="center"/>
        <w:rPr>
          <w:rFonts w:eastAsia="Calibri" w:cs="Arial"/>
          <w:b/>
          <w:szCs w:val="22"/>
          <w:lang w:eastAsia="en-US"/>
        </w:rPr>
      </w:pPr>
      <w:r w:rsidRPr="00C263C0">
        <w:rPr>
          <w:rFonts w:eastAsia="Calibri" w:cs="Arial"/>
          <w:b/>
          <w:szCs w:val="22"/>
          <w:lang w:eastAsia="en-US"/>
        </w:rPr>
        <w:t>ZAMAWIAJĄCY</w:t>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r>
      <w:r w:rsidRPr="00C263C0">
        <w:rPr>
          <w:rFonts w:eastAsia="Calibri" w:cs="Arial"/>
          <w:b/>
          <w:szCs w:val="22"/>
          <w:lang w:eastAsia="en-US"/>
        </w:rPr>
        <w:tab/>
        <w:t>WYKONAWCA</w:t>
      </w:r>
    </w:p>
    <w:p w14:paraId="49EB0183" w14:textId="77777777" w:rsidR="00A36555" w:rsidRDefault="00A36555" w:rsidP="00A36555">
      <w:pPr>
        <w:suppressAutoHyphens/>
        <w:ind w:left="357" w:hanging="357"/>
        <w:rPr>
          <w:rFonts w:eastAsia="Calibri" w:cs="Arial"/>
          <w:bCs/>
          <w:szCs w:val="22"/>
          <w:lang w:eastAsia="en-US"/>
        </w:rPr>
      </w:pPr>
    </w:p>
    <w:p w14:paraId="40C012AA" w14:textId="77777777" w:rsidR="00A36555" w:rsidRDefault="00A36555" w:rsidP="00A36555">
      <w:pPr>
        <w:suppressAutoHyphens/>
        <w:ind w:left="357" w:hanging="357"/>
        <w:rPr>
          <w:rFonts w:eastAsia="Calibri" w:cs="Arial"/>
          <w:bCs/>
          <w:szCs w:val="22"/>
          <w:lang w:eastAsia="en-US"/>
        </w:rPr>
      </w:pPr>
    </w:p>
    <w:p w14:paraId="377D6AA8" w14:textId="77777777" w:rsidR="00A36555" w:rsidRDefault="00A36555" w:rsidP="00A36555">
      <w:pPr>
        <w:suppressAutoHyphens/>
        <w:ind w:left="357" w:hanging="357"/>
        <w:rPr>
          <w:rFonts w:eastAsia="Calibri" w:cs="Arial"/>
          <w:bCs/>
          <w:szCs w:val="22"/>
          <w:lang w:eastAsia="en-US"/>
        </w:rPr>
      </w:pPr>
    </w:p>
    <w:p w14:paraId="5918C1A7" w14:textId="77777777" w:rsidR="00A36555" w:rsidRDefault="00A36555" w:rsidP="00A36555">
      <w:pPr>
        <w:suppressAutoHyphens/>
        <w:ind w:left="357" w:hanging="357"/>
        <w:rPr>
          <w:rFonts w:eastAsia="Calibri" w:cs="Arial"/>
          <w:bCs/>
          <w:szCs w:val="22"/>
          <w:lang w:eastAsia="en-US"/>
        </w:rPr>
      </w:pPr>
    </w:p>
    <w:p w14:paraId="5159F289" w14:textId="77777777" w:rsidR="00A36555" w:rsidRDefault="00A36555" w:rsidP="00A36555">
      <w:pPr>
        <w:suppressAutoHyphens/>
        <w:ind w:left="357" w:hanging="357"/>
        <w:rPr>
          <w:rFonts w:eastAsia="Calibri" w:cs="Arial"/>
          <w:bCs/>
          <w:szCs w:val="22"/>
          <w:lang w:eastAsia="en-US"/>
        </w:rPr>
      </w:pPr>
    </w:p>
    <w:p w14:paraId="4112E469" w14:textId="77777777" w:rsidR="00A36555" w:rsidRDefault="00A36555" w:rsidP="00A36555">
      <w:pPr>
        <w:suppressAutoHyphens/>
        <w:ind w:left="357" w:hanging="357"/>
        <w:rPr>
          <w:rFonts w:eastAsia="Calibri" w:cs="Arial"/>
          <w:bCs/>
          <w:szCs w:val="22"/>
          <w:lang w:eastAsia="en-US"/>
        </w:rPr>
      </w:pPr>
    </w:p>
    <w:p w14:paraId="5A4600ED" w14:textId="77777777" w:rsidR="00A36555" w:rsidRDefault="00A36555" w:rsidP="00A36555">
      <w:pPr>
        <w:suppressAutoHyphens/>
        <w:ind w:left="357" w:hanging="357"/>
        <w:rPr>
          <w:rFonts w:eastAsia="Calibri" w:cs="Arial"/>
          <w:bCs/>
          <w:szCs w:val="22"/>
          <w:lang w:eastAsia="en-US"/>
        </w:rPr>
      </w:pPr>
    </w:p>
    <w:p w14:paraId="39C5A381" w14:textId="77777777" w:rsidR="00A36555" w:rsidRDefault="00A36555" w:rsidP="00A36555">
      <w:pPr>
        <w:suppressAutoHyphens/>
        <w:ind w:left="357" w:hanging="357"/>
        <w:rPr>
          <w:rFonts w:eastAsia="Calibri" w:cs="Arial"/>
          <w:bCs/>
          <w:szCs w:val="22"/>
          <w:lang w:eastAsia="en-US"/>
        </w:rPr>
      </w:pPr>
    </w:p>
    <w:p w14:paraId="1F8F57CC" w14:textId="77777777" w:rsidR="00A36555" w:rsidRDefault="00A36555" w:rsidP="00A36555">
      <w:pPr>
        <w:suppressAutoHyphens/>
        <w:ind w:left="357" w:hanging="357"/>
        <w:rPr>
          <w:rFonts w:eastAsia="Calibri" w:cs="Arial"/>
          <w:bCs/>
          <w:szCs w:val="22"/>
          <w:lang w:eastAsia="en-US"/>
        </w:rPr>
      </w:pPr>
    </w:p>
    <w:p w14:paraId="6C6F0EAD" w14:textId="77777777" w:rsidR="00A36555" w:rsidRDefault="00A36555" w:rsidP="00A36555">
      <w:pPr>
        <w:suppressAutoHyphens/>
        <w:ind w:left="357" w:hanging="357"/>
        <w:rPr>
          <w:rFonts w:eastAsia="Calibri" w:cs="Arial"/>
          <w:bCs/>
          <w:szCs w:val="22"/>
          <w:lang w:eastAsia="en-US"/>
        </w:rPr>
      </w:pPr>
    </w:p>
    <w:p w14:paraId="4F033CD6" w14:textId="77777777" w:rsidR="00A36555" w:rsidRDefault="00A36555" w:rsidP="00A36555">
      <w:pPr>
        <w:suppressAutoHyphens/>
        <w:ind w:left="357" w:hanging="357"/>
        <w:rPr>
          <w:rFonts w:eastAsia="Calibri" w:cs="Arial"/>
          <w:bCs/>
          <w:szCs w:val="22"/>
          <w:lang w:eastAsia="en-US"/>
        </w:rPr>
      </w:pPr>
    </w:p>
    <w:p w14:paraId="5585E84D" w14:textId="77777777" w:rsidR="00A36555" w:rsidRDefault="00A36555" w:rsidP="00A36555">
      <w:pPr>
        <w:suppressAutoHyphens/>
        <w:ind w:left="357" w:hanging="357"/>
        <w:rPr>
          <w:rFonts w:eastAsia="Calibri" w:cs="Arial"/>
          <w:bCs/>
          <w:szCs w:val="22"/>
          <w:lang w:eastAsia="en-US"/>
        </w:rPr>
      </w:pPr>
    </w:p>
    <w:p w14:paraId="2D670DC0" w14:textId="77777777" w:rsidR="00A36555" w:rsidRDefault="00A36555" w:rsidP="00A36555">
      <w:pPr>
        <w:suppressAutoHyphens/>
        <w:ind w:left="357" w:hanging="357"/>
        <w:rPr>
          <w:rFonts w:eastAsia="Calibri" w:cs="Arial"/>
          <w:bCs/>
          <w:szCs w:val="22"/>
          <w:lang w:eastAsia="en-US"/>
        </w:rPr>
      </w:pPr>
    </w:p>
    <w:p w14:paraId="141F2D60" w14:textId="77777777" w:rsidR="00A36555" w:rsidRDefault="00A36555" w:rsidP="00A36555">
      <w:pPr>
        <w:suppressAutoHyphens/>
        <w:ind w:left="357" w:hanging="357"/>
        <w:rPr>
          <w:rFonts w:eastAsia="Calibri" w:cs="Arial"/>
          <w:bCs/>
          <w:szCs w:val="22"/>
          <w:lang w:eastAsia="en-US"/>
        </w:rPr>
      </w:pPr>
    </w:p>
    <w:p w14:paraId="5EEE0A16" w14:textId="77777777" w:rsidR="00A36555" w:rsidRDefault="00A36555" w:rsidP="00A36555">
      <w:pPr>
        <w:suppressAutoHyphens/>
        <w:ind w:left="357" w:hanging="357"/>
        <w:rPr>
          <w:rFonts w:eastAsia="Calibri" w:cs="Arial"/>
          <w:bCs/>
          <w:szCs w:val="22"/>
          <w:lang w:eastAsia="en-US"/>
        </w:rPr>
      </w:pPr>
    </w:p>
    <w:p w14:paraId="15901CDC" w14:textId="77777777" w:rsidR="00A36555" w:rsidRDefault="00A36555" w:rsidP="00A36555">
      <w:pPr>
        <w:suppressAutoHyphens/>
        <w:ind w:left="357" w:hanging="357"/>
        <w:rPr>
          <w:rFonts w:eastAsia="Calibri" w:cs="Arial"/>
          <w:bCs/>
          <w:szCs w:val="22"/>
          <w:lang w:eastAsia="en-US"/>
        </w:rPr>
      </w:pPr>
    </w:p>
    <w:p w14:paraId="79882E7B" w14:textId="77777777" w:rsidR="00A36555" w:rsidRDefault="00A36555" w:rsidP="00A36555">
      <w:pPr>
        <w:suppressAutoHyphens/>
        <w:ind w:left="357" w:hanging="357"/>
        <w:rPr>
          <w:rFonts w:eastAsia="Calibri" w:cs="Arial"/>
          <w:bCs/>
          <w:szCs w:val="22"/>
          <w:lang w:eastAsia="en-US"/>
        </w:rPr>
      </w:pPr>
    </w:p>
    <w:p w14:paraId="67A7AC05" w14:textId="77777777" w:rsidR="00A36555" w:rsidRDefault="00A36555" w:rsidP="00A36555">
      <w:pPr>
        <w:suppressAutoHyphens/>
        <w:ind w:left="357" w:hanging="357"/>
        <w:rPr>
          <w:rFonts w:eastAsia="Calibri" w:cs="Arial"/>
          <w:bCs/>
          <w:szCs w:val="22"/>
          <w:lang w:eastAsia="en-US"/>
        </w:rPr>
      </w:pPr>
    </w:p>
    <w:p w14:paraId="785132F4" w14:textId="77777777" w:rsidR="00A36555" w:rsidRDefault="00A36555" w:rsidP="00A36555">
      <w:pPr>
        <w:suppressAutoHyphens/>
        <w:ind w:left="357" w:hanging="357"/>
        <w:rPr>
          <w:rFonts w:eastAsia="Calibri" w:cs="Arial"/>
          <w:bCs/>
          <w:szCs w:val="22"/>
          <w:lang w:eastAsia="en-US"/>
        </w:rPr>
      </w:pPr>
    </w:p>
    <w:p w14:paraId="0E304E1E" w14:textId="77777777" w:rsidR="00A36555" w:rsidRDefault="00A36555" w:rsidP="00A36555">
      <w:pPr>
        <w:suppressAutoHyphens/>
        <w:ind w:left="357" w:hanging="357"/>
        <w:rPr>
          <w:rFonts w:eastAsia="Calibri" w:cs="Arial"/>
          <w:bCs/>
          <w:szCs w:val="22"/>
          <w:lang w:eastAsia="en-US"/>
        </w:rPr>
      </w:pPr>
    </w:p>
    <w:p w14:paraId="7D97390D" w14:textId="77777777" w:rsidR="00A36555" w:rsidRDefault="00A36555" w:rsidP="00A36555">
      <w:pPr>
        <w:suppressAutoHyphens/>
        <w:ind w:left="357" w:hanging="357"/>
        <w:rPr>
          <w:rFonts w:eastAsia="Calibri" w:cs="Arial"/>
          <w:bCs/>
          <w:szCs w:val="22"/>
          <w:lang w:eastAsia="en-US"/>
        </w:rPr>
      </w:pPr>
    </w:p>
    <w:p w14:paraId="6FDF3AE5" w14:textId="77777777" w:rsidR="00A36555" w:rsidRDefault="00A36555" w:rsidP="00A36555">
      <w:pPr>
        <w:suppressAutoHyphens/>
        <w:ind w:left="357" w:hanging="357"/>
        <w:rPr>
          <w:rFonts w:eastAsia="Calibri" w:cs="Arial"/>
          <w:bCs/>
          <w:szCs w:val="22"/>
          <w:lang w:eastAsia="en-US"/>
        </w:rPr>
      </w:pPr>
    </w:p>
    <w:p w14:paraId="66F97E72" w14:textId="77777777" w:rsidR="00A36555" w:rsidRDefault="00A36555" w:rsidP="00A36555">
      <w:pPr>
        <w:suppressAutoHyphens/>
        <w:ind w:left="357" w:hanging="357"/>
        <w:rPr>
          <w:rFonts w:eastAsia="Calibri" w:cs="Arial"/>
          <w:bCs/>
          <w:szCs w:val="22"/>
          <w:lang w:eastAsia="en-US"/>
        </w:rPr>
      </w:pPr>
    </w:p>
    <w:p w14:paraId="76C4547A" w14:textId="77777777" w:rsidR="00A36555" w:rsidRDefault="00A36555" w:rsidP="00A36555">
      <w:pPr>
        <w:suppressAutoHyphens/>
        <w:ind w:left="357" w:hanging="357"/>
        <w:rPr>
          <w:rFonts w:eastAsia="Calibri" w:cs="Arial"/>
          <w:bCs/>
          <w:szCs w:val="22"/>
          <w:lang w:eastAsia="en-US"/>
        </w:rPr>
      </w:pPr>
    </w:p>
    <w:p w14:paraId="77B9E976" w14:textId="77777777" w:rsidR="00A36555" w:rsidRDefault="00A36555" w:rsidP="00A36555">
      <w:pPr>
        <w:suppressAutoHyphens/>
        <w:ind w:left="357" w:hanging="357"/>
        <w:rPr>
          <w:rFonts w:eastAsia="Calibri" w:cs="Arial"/>
          <w:bCs/>
          <w:szCs w:val="22"/>
          <w:lang w:eastAsia="en-US"/>
        </w:rPr>
      </w:pPr>
    </w:p>
    <w:p w14:paraId="1DEC754B" w14:textId="77777777" w:rsidR="00A36555" w:rsidRDefault="00A36555" w:rsidP="00A36555">
      <w:pPr>
        <w:suppressAutoHyphens/>
        <w:ind w:left="357" w:hanging="357"/>
        <w:rPr>
          <w:rFonts w:eastAsia="Calibri" w:cs="Arial"/>
          <w:bCs/>
          <w:szCs w:val="22"/>
          <w:lang w:eastAsia="en-US"/>
        </w:rPr>
      </w:pPr>
    </w:p>
    <w:p w14:paraId="60D64616" w14:textId="77777777" w:rsidR="00A36555" w:rsidRDefault="00A36555" w:rsidP="00A36555">
      <w:pPr>
        <w:suppressAutoHyphens/>
        <w:ind w:left="357" w:hanging="357"/>
        <w:rPr>
          <w:rFonts w:eastAsia="Calibri" w:cs="Arial"/>
          <w:bCs/>
          <w:szCs w:val="22"/>
          <w:lang w:eastAsia="en-US"/>
        </w:rPr>
      </w:pPr>
    </w:p>
    <w:p w14:paraId="4D139A47" w14:textId="77777777" w:rsidR="00A36555" w:rsidRDefault="00A36555" w:rsidP="00A36555">
      <w:pPr>
        <w:suppressAutoHyphens/>
        <w:ind w:left="357" w:hanging="357"/>
        <w:rPr>
          <w:rFonts w:eastAsia="Calibri" w:cs="Arial"/>
          <w:bCs/>
          <w:szCs w:val="22"/>
          <w:lang w:eastAsia="en-US"/>
        </w:rPr>
      </w:pPr>
    </w:p>
    <w:p w14:paraId="53FDB841" w14:textId="77777777" w:rsidR="00A36555" w:rsidRDefault="00A36555" w:rsidP="00A36555">
      <w:pPr>
        <w:suppressAutoHyphens/>
        <w:ind w:left="357" w:hanging="357"/>
        <w:rPr>
          <w:rFonts w:eastAsia="Calibri" w:cs="Arial"/>
          <w:bCs/>
          <w:szCs w:val="22"/>
          <w:lang w:eastAsia="en-US"/>
        </w:rPr>
      </w:pPr>
    </w:p>
    <w:p w14:paraId="1B93AF38" w14:textId="77777777" w:rsidR="00A36555" w:rsidRDefault="00A36555" w:rsidP="00A36555">
      <w:pPr>
        <w:suppressAutoHyphens/>
        <w:ind w:left="357" w:hanging="357"/>
        <w:rPr>
          <w:rFonts w:eastAsia="Calibri" w:cs="Arial"/>
          <w:bCs/>
          <w:szCs w:val="22"/>
          <w:lang w:eastAsia="en-US"/>
        </w:rPr>
      </w:pPr>
    </w:p>
    <w:p w14:paraId="53A928FC" w14:textId="77777777" w:rsidR="00A36555" w:rsidRDefault="00A36555" w:rsidP="00A36555">
      <w:pPr>
        <w:suppressAutoHyphens/>
        <w:ind w:left="357" w:hanging="357"/>
        <w:rPr>
          <w:rFonts w:eastAsia="Calibri" w:cs="Arial"/>
          <w:bCs/>
          <w:szCs w:val="22"/>
          <w:lang w:eastAsia="en-US"/>
        </w:rPr>
      </w:pPr>
    </w:p>
    <w:p w14:paraId="6D1ED65D" w14:textId="1BD92A04" w:rsidR="00A36555" w:rsidRPr="00A36555" w:rsidRDefault="00A36555" w:rsidP="00A36555">
      <w:pPr>
        <w:suppressAutoHyphens/>
        <w:ind w:left="357" w:hanging="357"/>
        <w:rPr>
          <w:rFonts w:eastAsia="Calibri" w:cs="Arial"/>
          <w:bCs/>
          <w:szCs w:val="22"/>
          <w:lang w:eastAsia="en-US"/>
        </w:rPr>
      </w:pPr>
    </w:p>
    <w:p w14:paraId="015F4F4E" w14:textId="77777777" w:rsidR="00DC507A" w:rsidRDefault="00DC507A" w:rsidP="00DC507A">
      <w:pPr>
        <w:spacing w:after="160" w:line="259" w:lineRule="auto"/>
      </w:pPr>
      <w:r>
        <w:br w:type="page"/>
      </w:r>
    </w:p>
    <w:p w14:paraId="40720A4D" w14:textId="77777777" w:rsidR="00DC507A" w:rsidRPr="00480A9A" w:rsidRDefault="00DC507A" w:rsidP="00DC507A">
      <w:pPr>
        <w:jc w:val="right"/>
        <w:rPr>
          <w:rFonts w:eastAsia="Calibri" w:cs="Arial"/>
          <w:sz w:val="21"/>
          <w:szCs w:val="21"/>
          <w:lang w:eastAsia="en-US"/>
        </w:rPr>
      </w:pPr>
      <w:r w:rsidRPr="003E2D73">
        <w:rPr>
          <w:rFonts w:eastAsia="Calibri" w:cs="Arial"/>
          <w:szCs w:val="22"/>
          <w:lang w:eastAsia="en-US"/>
        </w:rPr>
        <w:lastRenderedPageBreak/>
        <w:t xml:space="preserve">Załącznik nr </w:t>
      </w:r>
      <w:r>
        <w:rPr>
          <w:rFonts w:eastAsia="Calibri" w:cs="Arial"/>
          <w:szCs w:val="22"/>
          <w:lang w:eastAsia="en-US"/>
        </w:rPr>
        <w:t>1</w:t>
      </w:r>
      <w:r w:rsidRPr="003E2D73">
        <w:rPr>
          <w:rFonts w:eastAsia="Calibri" w:cs="Arial"/>
          <w:szCs w:val="22"/>
          <w:lang w:eastAsia="en-US"/>
        </w:rPr>
        <w:t xml:space="preserve"> </w:t>
      </w:r>
      <w:r>
        <w:rPr>
          <w:rFonts w:cs="Arial"/>
          <w:bCs/>
        </w:rPr>
        <w:t>do Umowy</w:t>
      </w:r>
    </w:p>
    <w:p w14:paraId="7201F0D5" w14:textId="77777777" w:rsidR="00DC507A" w:rsidRDefault="00DC507A" w:rsidP="00DC507A">
      <w:pPr>
        <w:ind w:left="6372"/>
        <w:jc w:val="right"/>
        <w:rPr>
          <w:rFonts w:eastAsia="Calibri" w:cs="Arial"/>
          <w:szCs w:val="22"/>
          <w:lang w:eastAsia="en-US"/>
        </w:rPr>
      </w:pPr>
    </w:p>
    <w:p w14:paraId="4F80FDE9" w14:textId="77777777" w:rsidR="00DC507A" w:rsidRPr="00C263C0" w:rsidRDefault="00DC507A" w:rsidP="00DC507A">
      <w:pPr>
        <w:jc w:val="center"/>
        <w:rPr>
          <w:rFonts w:cs="Arial"/>
          <w:b/>
          <w:szCs w:val="22"/>
        </w:rPr>
      </w:pPr>
      <w:r>
        <w:rPr>
          <w:rFonts w:cs="Arial"/>
          <w:b/>
          <w:szCs w:val="22"/>
        </w:rPr>
        <w:t xml:space="preserve">Szczegółowy </w:t>
      </w:r>
      <w:r w:rsidRPr="00C263C0">
        <w:rPr>
          <w:rFonts w:cs="Arial"/>
          <w:b/>
          <w:szCs w:val="22"/>
        </w:rPr>
        <w:t>Opis Przedmiotu Zamówienia</w:t>
      </w:r>
    </w:p>
    <w:p w14:paraId="2299A817" w14:textId="77777777" w:rsidR="00DC507A" w:rsidRPr="00C263C0" w:rsidRDefault="00DC507A" w:rsidP="00DC507A">
      <w:pPr>
        <w:jc w:val="center"/>
        <w:rPr>
          <w:rFonts w:cs="Arial"/>
          <w:szCs w:val="22"/>
        </w:rPr>
      </w:pPr>
      <w:r w:rsidRPr="00C263C0">
        <w:rPr>
          <w:rFonts w:cs="Arial"/>
          <w:szCs w:val="22"/>
        </w:rPr>
        <w:t>(zwan</w:t>
      </w:r>
      <w:r>
        <w:rPr>
          <w:rFonts w:cs="Arial"/>
          <w:szCs w:val="22"/>
        </w:rPr>
        <w:t>y</w:t>
      </w:r>
      <w:r w:rsidRPr="00C263C0">
        <w:rPr>
          <w:rFonts w:cs="Arial"/>
          <w:szCs w:val="22"/>
        </w:rPr>
        <w:t xml:space="preserve"> dalej </w:t>
      </w:r>
      <w:r>
        <w:rPr>
          <w:rFonts w:cs="Arial"/>
          <w:szCs w:val="22"/>
        </w:rPr>
        <w:t>S</w:t>
      </w:r>
      <w:r w:rsidRPr="00C263C0">
        <w:rPr>
          <w:rFonts w:cs="Arial"/>
          <w:szCs w:val="22"/>
        </w:rPr>
        <w:t>OPZ)</w:t>
      </w:r>
    </w:p>
    <w:p w14:paraId="7BD24907" w14:textId="77777777" w:rsidR="00DC507A" w:rsidRDefault="00DC507A" w:rsidP="00DC507A">
      <w:pPr>
        <w:rPr>
          <w:rFonts w:cs="Arial"/>
          <w:szCs w:val="22"/>
        </w:rPr>
      </w:pPr>
    </w:p>
    <w:p w14:paraId="4D48871B" w14:textId="77777777" w:rsidR="00DC507A" w:rsidRPr="00625160" w:rsidRDefault="00DC507A" w:rsidP="00DC507A">
      <w:pPr>
        <w:rPr>
          <w:rFonts w:cs="Arial"/>
          <w:b/>
          <w:szCs w:val="22"/>
        </w:rPr>
      </w:pPr>
      <w:r>
        <w:rPr>
          <w:rFonts w:cs="Arial"/>
          <w:b/>
          <w:szCs w:val="22"/>
        </w:rPr>
        <w:t>Przedmiotem zamówienia jest:</w:t>
      </w:r>
    </w:p>
    <w:p w14:paraId="7273F07F" w14:textId="77777777" w:rsidR="00DC507A" w:rsidRPr="00C263C0" w:rsidRDefault="00DC507A" w:rsidP="00DC507A">
      <w:pPr>
        <w:rPr>
          <w:rFonts w:cs="Arial"/>
          <w:b/>
          <w:szCs w:val="22"/>
        </w:rPr>
      </w:pPr>
    </w:p>
    <w:p w14:paraId="64DE223C" w14:textId="55FF1897" w:rsidR="00DC507A" w:rsidRDefault="005710BD" w:rsidP="00DC507A">
      <w:pPr>
        <w:autoSpaceDE w:val="0"/>
        <w:autoSpaceDN w:val="0"/>
        <w:adjustRightInd w:val="0"/>
        <w:jc w:val="center"/>
        <w:rPr>
          <w:rFonts w:eastAsia="Calibri" w:cs="Arial"/>
          <w:b/>
          <w:iCs/>
          <w:color w:val="000000"/>
          <w:szCs w:val="22"/>
          <w:lang w:eastAsia="en-US"/>
        </w:rPr>
      </w:pPr>
      <w:bookmarkStart w:id="10" w:name="_Toc351442517"/>
      <w:r>
        <w:rPr>
          <w:rFonts w:eastAsia="Calibri" w:cs="Arial"/>
          <w:b/>
          <w:iCs/>
          <w:color w:val="000000"/>
          <w:szCs w:val="22"/>
          <w:lang w:eastAsia="en-US"/>
        </w:rPr>
        <w:t xml:space="preserve"> </w:t>
      </w:r>
      <w:r w:rsidR="00DC507A" w:rsidRPr="00C263C0">
        <w:rPr>
          <w:rFonts w:eastAsia="Calibri" w:cs="Arial"/>
          <w:b/>
          <w:iCs/>
          <w:color w:val="000000"/>
          <w:szCs w:val="22"/>
          <w:lang w:eastAsia="en-US"/>
        </w:rPr>
        <w:t>„</w:t>
      </w:r>
      <w:bookmarkStart w:id="11" w:name="_Hlk176248618"/>
      <w:r w:rsidR="00AE7605" w:rsidRPr="0084120E">
        <w:rPr>
          <w:rFonts w:cs="Arial"/>
          <w:b/>
          <w:iCs/>
          <w:sz w:val="24"/>
          <w:szCs w:val="32"/>
        </w:rPr>
        <w:t xml:space="preserve">Modernizacja oświetlenia ulicznego na terenie </w:t>
      </w:r>
      <w:r w:rsidR="00AE7605">
        <w:rPr>
          <w:rFonts w:cs="Arial"/>
          <w:b/>
          <w:iCs/>
          <w:sz w:val="24"/>
          <w:szCs w:val="32"/>
        </w:rPr>
        <w:t>gminy Strzelce Opolskie</w:t>
      </w:r>
      <w:bookmarkEnd w:id="11"/>
      <w:r w:rsidR="00AE7605">
        <w:rPr>
          <w:rFonts w:cs="Arial"/>
          <w:b/>
          <w:iCs/>
          <w:sz w:val="24"/>
          <w:szCs w:val="32"/>
        </w:rPr>
        <w:t xml:space="preserve"> </w:t>
      </w:r>
      <w:r w:rsidR="00AE7605">
        <w:rPr>
          <w:rFonts w:cs="Arial"/>
          <w:b/>
          <w:iCs/>
          <w:sz w:val="24"/>
          <w:szCs w:val="32"/>
        </w:rPr>
        <w:br/>
      </w:r>
      <w:r w:rsidR="003F73AF" w:rsidRPr="003F73AF">
        <w:rPr>
          <w:rFonts w:eastAsia="Calibri" w:cs="Arial"/>
          <w:b/>
          <w:iCs/>
          <w:color w:val="000000"/>
          <w:szCs w:val="22"/>
          <w:lang w:eastAsia="en-US"/>
        </w:rPr>
        <w:t xml:space="preserve"> </w:t>
      </w:r>
      <w:r w:rsidR="003F73AF">
        <w:rPr>
          <w:rFonts w:eastAsia="Calibri" w:cs="Arial"/>
          <w:b/>
          <w:iCs/>
          <w:color w:val="000000"/>
          <w:szCs w:val="22"/>
          <w:lang w:eastAsia="en-US"/>
        </w:rPr>
        <w:t>skrzyżowanie DK94/DW426</w:t>
      </w:r>
      <w:r w:rsidR="00AE7605">
        <w:rPr>
          <w:rFonts w:cs="Arial"/>
          <w:b/>
          <w:iCs/>
          <w:sz w:val="24"/>
          <w:szCs w:val="32"/>
        </w:rPr>
        <w:t>”</w:t>
      </w:r>
    </w:p>
    <w:p w14:paraId="38D4396E" w14:textId="77777777" w:rsidR="00DC507A" w:rsidRDefault="00DC507A" w:rsidP="00DC507A">
      <w:pPr>
        <w:autoSpaceDE w:val="0"/>
        <w:autoSpaceDN w:val="0"/>
        <w:adjustRightInd w:val="0"/>
        <w:rPr>
          <w:rFonts w:eastAsia="Calibri" w:cs="Arial"/>
          <w:b/>
          <w:iCs/>
          <w:color w:val="000000"/>
          <w:szCs w:val="22"/>
          <w:lang w:eastAsia="en-US"/>
        </w:rPr>
      </w:pPr>
    </w:p>
    <w:p w14:paraId="7BD8BA76" w14:textId="4D2615E9" w:rsidR="00AE7605" w:rsidRDefault="00AE7605" w:rsidP="00AE7605">
      <w:pPr>
        <w:pStyle w:val="Akapitzlist"/>
        <w:ind w:left="0"/>
        <w:jc w:val="both"/>
        <w:rPr>
          <w:rFonts w:eastAsia="Calibri" w:cs="Arial"/>
          <w:bCs/>
          <w:szCs w:val="20"/>
        </w:rPr>
      </w:pPr>
      <w:r w:rsidRPr="00E7535C">
        <w:rPr>
          <w:rFonts w:eastAsia="Calibri" w:cs="Arial"/>
          <w:bCs/>
          <w:szCs w:val="20"/>
        </w:rPr>
        <w:t xml:space="preserve">Wykonanie zadania będzie polegało na modernizacji istniejącego oświetlenia ulicznego </w:t>
      </w:r>
      <w:r>
        <w:rPr>
          <w:rFonts w:eastAsia="Calibri" w:cs="Arial"/>
          <w:bCs/>
          <w:szCs w:val="20"/>
        </w:rPr>
        <w:t>na terenie gminy Strzelce Opolskie</w:t>
      </w:r>
      <w:r w:rsidRPr="00E7535C">
        <w:rPr>
          <w:rFonts w:eastAsia="Calibri" w:cs="Arial"/>
          <w:bCs/>
          <w:szCs w:val="20"/>
        </w:rPr>
        <w:t xml:space="preserve"> </w:t>
      </w:r>
      <w:r w:rsidR="003A1D35" w:rsidRPr="000F37EA">
        <w:rPr>
          <w:rFonts w:eastAsia="Calibri" w:cs="Arial"/>
          <w:bCs/>
          <w:iCs/>
          <w:color w:val="000000"/>
          <w:szCs w:val="22"/>
          <w:lang w:eastAsia="en-US"/>
        </w:rPr>
        <w:t>skrzyżowanie DK94 /DW426</w:t>
      </w:r>
      <w:r w:rsidRPr="00E7535C">
        <w:rPr>
          <w:rFonts w:eastAsia="Calibri" w:cs="Arial"/>
          <w:bCs/>
          <w:szCs w:val="20"/>
        </w:rPr>
        <w:t>, wg. załączników mapowych</w:t>
      </w:r>
      <w:r>
        <w:rPr>
          <w:rFonts w:eastAsia="Calibri" w:cs="Arial"/>
          <w:bCs/>
          <w:szCs w:val="20"/>
        </w:rPr>
        <w:t>. W zakres zadania wchodzi:</w:t>
      </w:r>
    </w:p>
    <w:p w14:paraId="44762C9D" w14:textId="33787E02" w:rsidR="00AE7605" w:rsidRDefault="00AE7605" w:rsidP="00AE7605">
      <w:pPr>
        <w:pStyle w:val="Akapitzlist"/>
        <w:ind w:left="426"/>
        <w:jc w:val="both"/>
        <w:rPr>
          <w:rFonts w:eastAsia="Calibri" w:cs="Arial"/>
          <w:bCs/>
          <w:szCs w:val="20"/>
        </w:rPr>
      </w:pPr>
      <w:r>
        <w:rPr>
          <w:rFonts w:eastAsia="Calibri" w:cs="Arial"/>
          <w:bCs/>
          <w:szCs w:val="20"/>
        </w:rPr>
        <w:t>-</w:t>
      </w:r>
      <w:r w:rsidRPr="00E7535C">
        <w:rPr>
          <w:rFonts w:eastAsia="Calibri" w:cs="Arial"/>
          <w:bCs/>
          <w:szCs w:val="20"/>
        </w:rPr>
        <w:t xml:space="preserve"> wymiana </w:t>
      </w:r>
      <w:r w:rsidR="008E6496">
        <w:rPr>
          <w:rFonts w:eastAsia="Calibri" w:cs="Arial"/>
          <w:bCs/>
          <w:szCs w:val="20"/>
        </w:rPr>
        <w:t>wskazanych 19</w:t>
      </w:r>
      <w:r>
        <w:rPr>
          <w:rFonts w:eastAsia="Calibri" w:cs="Arial"/>
          <w:bCs/>
          <w:szCs w:val="20"/>
        </w:rPr>
        <w:t xml:space="preserve"> z 29</w:t>
      </w:r>
      <w:r w:rsidRPr="00E7535C">
        <w:rPr>
          <w:rFonts w:eastAsia="Calibri" w:cs="Arial"/>
          <w:bCs/>
          <w:szCs w:val="20"/>
        </w:rPr>
        <w:t xml:space="preserve"> szt. </w:t>
      </w:r>
      <w:r>
        <w:rPr>
          <w:rFonts w:eastAsia="Calibri" w:cs="Arial"/>
          <w:bCs/>
          <w:szCs w:val="20"/>
        </w:rPr>
        <w:t xml:space="preserve">betonowych stanowisk słupowych, na słupy </w:t>
      </w:r>
      <w:r w:rsidRPr="00404DA4">
        <w:rPr>
          <w:rFonts w:eastAsia="Calibri" w:cs="Arial"/>
          <w:bCs/>
          <w:szCs w:val="20"/>
        </w:rPr>
        <w:t>EOP 9/2,5  </w:t>
      </w:r>
      <w:r>
        <w:rPr>
          <w:rFonts w:eastAsia="Calibri" w:cs="Arial"/>
          <w:bCs/>
          <w:szCs w:val="20"/>
        </w:rPr>
        <w:t>(zgodnie z załącznikami 1a, 1b,)</w:t>
      </w:r>
    </w:p>
    <w:p w14:paraId="049A64AC" w14:textId="193D6428" w:rsidR="00AE7605" w:rsidRDefault="00AE7605" w:rsidP="00AE7605">
      <w:pPr>
        <w:pStyle w:val="Akapitzlist"/>
        <w:ind w:left="426"/>
        <w:jc w:val="both"/>
        <w:rPr>
          <w:rFonts w:eastAsia="Calibri" w:cs="Arial"/>
          <w:bCs/>
          <w:szCs w:val="20"/>
        </w:rPr>
      </w:pPr>
      <w:r>
        <w:rPr>
          <w:rFonts w:eastAsia="Calibri" w:cs="Arial"/>
          <w:bCs/>
          <w:szCs w:val="20"/>
        </w:rPr>
        <w:t xml:space="preserve">- wymiana 28 szt. wysięgników o długości max </w:t>
      </w:r>
      <w:r w:rsidRPr="00CA653A">
        <w:rPr>
          <w:rFonts w:eastAsia="Calibri" w:cs="Arial"/>
          <w:bCs/>
          <w:szCs w:val="20"/>
        </w:rPr>
        <w:t>1,5 m</w:t>
      </w:r>
      <w:r>
        <w:rPr>
          <w:rFonts w:eastAsia="Calibri" w:cs="Arial"/>
          <w:bCs/>
          <w:szCs w:val="20"/>
        </w:rPr>
        <w:t xml:space="preserve"> </w:t>
      </w:r>
      <w:r w:rsidR="003A1D35">
        <w:rPr>
          <w:rFonts w:eastAsia="Calibri" w:cs="Arial"/>
          <w:bCs/>
          <w:szCs w:val="20"/>
        </w:rPr>
        <w:t xml:space="preserve">(długość wysięgników </w:t>
      </w:r>
      <w:r>
        <w:rPr>
          <w:rFonts w:eastAsia="Calibri" w:cs="Arial"/>
          <w:bCs/>
          <w:szCs w:val="20"/>
        </w:rPr>
        <w:t>w zależności od potrzeb</w:t>
      </w:r>
      <w:r w:rsidR="003A1D35">
        <w:rPr>
          <w:rFonts w:eastAsia="Calibri" w:cs="Arial"/>
          <w:bCs/>
          <w:szCs w:val="20"/>
        </w:rPr>
        <w:t>)</w:t>
      </w:r>
    </w:p>
    <w:p w14:paraId="3214C199" w14:textId="77777777" w:rsidR="00AE7605" w:rsidRDefault="00AE7605" w:rsidP="00AE7605">
      <w:pPr>
        <w:pStyle w:val="Akapitzlist"/>
        <w:ind w:left="426"/>
        <w:jc w:val="both"/>
        <w:rPr>
          <w:rFonts w:eastAsia="Calibri" w:cs="Arial"/>
          <w:bCs/>
          <w:szCs w:val="20"/>
        </w:rPr>
      </w:pPr>
      <w:r>
        <w:rPr>
          <w:rFonts w:eastAsia="Calibri" w:cs="Arial"/>
          <w:bCs/>
          <w:szCs w:val="20"/>
        </w:rPr>
        <w:t xml:space="preserve">- </w:t>
      </w:r>
      <w:r w:rsidRPr="00404DA4">
        <w:rPr>
          <w:rFonts w:eastAsia="Calibri" w:cs="Arial"/>
          <w:bCs/>
          <w:szCs w:val="20"/>
        </w:rPr>
        <w:t>przewieszenie lub montaż 28</w:t>
      </w:r>
      <w:r>
        <w:rPr>
          <w:rFonts w:eastAsia="Calibri" w:cs="Arial"/>
          <w:bCs/>
          <w:szCs w:val="20"/>
        </w:rPr>
        <w:t xml:space="preserve"> szt.</w:t>
      </w:r>
      <w:r w:rsidRPr="00404DA4">
        <w:rPr>
          <w:rFonts w:eastAsia="Calibri" w:cs="Arial"/>
          <w:bCs/>
          <w:szCs w:val="20"/>
        </w:rPr>
        <w:t xml:space="preserve"> opraw drogowych powierzonych przez Zamawiającego (wraz niezbędnym osprzętem), </w:t>
      </w:r>
    </w:p>
    <w:p w14:paraId="6153DD60" w14:textId="77777777" w:rsidR="00AE7605" w:rsidRDefault="00AE7605" w:rsidP="00AE7605">
      <w:pPr>
        <w:pStyle w:val="Akapitzlist"/>
        <w:ind w:left="426"/>
        <w:jc w:val="both"/>
        <w:rPr>
          <w:rFonts w:eastAsia="Calibri" w:cs="Arial"/>
          <w:bCs/>
          <w:szCs w:val="20"/>
        </w:rPr>
      </w:pPr>
      <w:r>
        <w:rPr>
          <w:rFonts w:eastAsia="Calibri" w:cs="Arial"/>
          <w:bCs/>
          <w:szCs w:val="20"/>
        </w:rPr>
        <w:t>-</w:t>
      </w:r>
      <w:r w:rsidRPr="00404DA4">
        <w:rPr>
          <w:rFonts w:eastAsia="Calibri" w:cs="Arial"/>
          <w:bCs/>
          <w:szCs w:val="20"/>
        </w:rPr>
        <w:t xml:space="preserve"> likwidację </w:t>
      </w:r>
      <w:r>
        <w:rPr>
          <w:rFonts w:eastAsia="Calibri" w:cs="Arial"/>
          <w:bCs/>
          <w:szCs w:val="20"/>
        </w:rPr>
        <w:t>1 betonowego</w:t>
      </w:r>
      <w:r w:rsidRPr="00404DA4">
        <w:rPr>
          <w:rFonts w:eastAsia="Calibri" w:cs="Arial"/>
          <w:bCs/>
          <w:szCs w:val="20"/>
        </w:rPr>
        <w:t xml:space="preserve"> stanowiska słupowego</w:t>
      </w:r>
      <w:r>
        <w:rPr>
          <w:rFonts w:eastAsia="Calibri" w:cs="Arial"/>
          <w:bCs/>
          <w:szCs w:val="20"/>
        </w:rPr>
        <w:t>, (stanowisko słupowe numer 24)</w:t>
      </w:r>
    </w:p>
    <w:p w14:paraId="6960A110" w14:textId="3B679300" w:rsidR="00AE7605" w:rsidRPr="00D30F72" w:rsidRDefault="00AE7605" w:rsidP="00AE7605">
      <w:pPr>
        <w:pStyle w:val="Akapitzlist"/>
        <w:ind w:left="426"/>
        <w:jc w:val="both"/>
        <w:rPr>
          <w:rFonts w:eastAsia="Calibri" w:cs="Arial"/>
          <w:bCs/>
          <w:szCs w:val="20"/>
        </w:rPr>
      </w:pPr>
      <w:r>
        <w:rPr>
          <w:rFonts w:eastAsia="Calibri" w:cs="Arial"/>
          <w:bCs/>
          <w:szCs w:val="20"/>
        </w:rPr>
        <w:t xml:space="preserve">- wymianie </w:t>
      </w:r>
      <w:r w:rsidR="008E6496">
        <w:rPr>
          <w:rFonts w:eastAsia="Calibri" w:cs="Arial"/>
          <w:bCs/>
          <w:szCs w:val="20"/>
        </w:rPr>
        <w:t>około 300</w:t>
      </w:r>
      <w:r>
        <w:rPr>
          <w:rFonts w:eastAsia="Calibri" w:cs="Arial"/>
          <w:bCs/>
          <w:szCs w:val="20"/>
        </w:rPr>
        <w:t xml:space="preserve"> metrów bieżących odcinków kablowych</w:t>
      </w:r>
      <w:r w:rsidR="00562765">
        <w:rPr>
          <w:rFonts w:eastAsia="Calibri" w:cs="Arial"/>
          <w:bCs/>
          <w:szCs w:val="20"/>
        </w:rPr>
        <w:t>, odcinki niewymagające wykonywania przewiertów</w:t>
      </w:r>
      <w:r>
        <w:rPr>
          <w:rFonts w:eastAsia="Calibri" w:cs="Arial"/>
          <w:bCs/>
          <w:szCs w:val="20"/>
        </w:rPr>
        <w:t>.</w:t>
      </w:r>
    </w:p>
    <w:p w14:paraId="64C0E825" w14:textId="77777777" w:rsidR="00DC507A" w:rsidRPr="00FF7FEC" w:rsidRDefault="00DC507A" w:rsidP="00DC507A">
      <w:pPr>
        <w:autoSpaceDE w:val="0"/>
        <w:autoSpaceDN w:val="0"/>
        <w:adjustRightInd w:val="0"/>
        <w:rPr>
          <w:rFonts w:cs="Arial"/>
          <w:b/>
          <w:sz w:val="20"/>
          <w:szCs w:val="22"/>
          <w:u w:val="single"/>
        </w:rPr>
      </w:pPr>
    </w:p>
    <w:p w14:paraId="5796CB2D" w14:textId="77777777" w:rsidR="00DC507A" w:rsidRDefault="00DC507A" w:rsidP="00DC507A">
      <w:pPr>
        <w:autoSpaceDE w:val="0"/>
        <w:autoSpaceDN w:val="0"/>
        <w:adjustRightInd w:val="0"/>
        <w:jc w:val="both"/>
        <w:rPr>
          <w:rFonts w:eastAsia="Calibri" w:cs="Arial"/>
          <w:iCs/>
          <w:color w:val="000000"/>
          <w:szCs w:val="22"/>
          <w:lang w:eastAsia="en-US"/>
        </w:rPr>
      </w:pPr>
      <w:r w:rsidRPr="004D4451">
        <w:rPr>
          <w:rFonts w:eastAsia="Calibri" w:cs="Arial"/>
          <w:iCs/>
          <w:color w:val="000000"/>
          <w:szCs w:val="22"/>
          <w:lang w:eastAsia="en-US"/>
        </w:rPr>
        <w:t>Wszystkie oferowane produkty muszą posiadać</w:t>
      </w:r>
      <w:r>
        <w:rPr>
          <w:rFonts w:eastAsia="Calibri" w:cs="Arial"/>
          <w:iCs/>
          <w:color w:val="000000"/>
          <w:szCs w:val="22"/>
          <w:lang w:eastAsia="en-US"/>
        </w:rPr>
        <w:t xml:space="preserve"> m.in.</w:t>
      </w:r>
      <w:r w:rsidRPr="004D4451">
        <w:rPr>
          <w:rFonts w:eastAsia="Calibri" w:cs="Arial"/>
          <w:iCs/>
          <w:color w:val="000000"/>
          <w:szCs w:val="22"/>
          <w:lang w:eastAsia="en-US"/>
        </w:rPr>
        <w:t xml:space="preserve"> karty katalogowe (karty charakterystyki) zawierające dokładny opis proponowanego asortymentu, certyfikaty lub deklaracje zgodności.</w:t>
      </w:r>
    </w:p>
    <w:p w14:paraId="031DD766" w14:textId="77777777" w:rsidR="007F0D01" w:rsidRDefault="007F0D01" w:rsidP="00DC507A">
      <w:pPr>
        <w:autoSpaceDE w:val="0"/>
        <w:autoSpaceDN w:val="0"/>
        <w:adjustRightInd w:val="0"/>
        <w:jc w:val="both"/>
        <w:rPr>
          <w:rFonts w:eastAsia="Calibri" w:cs="Arial"/>
          <w:iCs/>
          <w:color w:val="000000"/>
          <w:szCs w:val="22"/>
          <w:lang w:eastAsia="en-US"/>
        </w:rPr>
      </w:pPr>
    </w:p>
    <w:p w14:paraId="4EFD613A" w14:textId="77777777" w:rsidR="00DC507A" w:rsidRDefault="00DC507A" w:rsidP="00DC507A">
      <w:pPr>
        <w:autoSpaceDE w:val="0"/>
        <w:autoSpaceDN w:val="0"/>
        <w:adjustRightInd w:val="0"/>
        <w:jc w:val="both"/>
        <w:rPr>
          <w:rFonts w:eastAsia="Calibri" w:cs="Arial"/>
          <w:iCs/>
          <w:color w:val="000000"/>
          <w:szCs w:val="22"/>
          <w:lang w:eastAsia="en-US"/>
        </w:rPr>
      </w:pPr>
    </w:p>
    <w:p w14:paraId="19C7DEEA" w14:textId="77777777" w:rsidR="00DC507A" w:rsidRPr="0042701F" w:rsidRDefault="00DC507A" w:rsidP="00474EDC">
      <w:pPr>
        <w:numPr>
          <w:ilvl w:val="3"/>
          <w:numId w:val="67"/>
        </w:numPr>
        <w:ind w:left="284"/>
        <w:jc w:val="both"/>
        <w:rPr>
          <w:rFonts w:cs="Arial"/>
          <w:szCs w:val="22"/>
        </w:rPr>
      </w:pPr>
      <w:r w:rsidRPr="0042701F">
        <w:rPr>
          <w:b/>
        </w:rPr>
        <w:t>Materiały niezbędne do realizacji zadania zapewni Wykonawca.</w:t>
      </w:r>
    </w:p>
    <w:p w14:paraId="23BF6AB6" w14:textId="551EED83" w:rsidR="00DC507A" w:rsidRPr="0042701F" w:rsidRDefault="00DC507A" w:rsidP="00474EDC">
      <w:pPr>
        <w:numPr>
          <w:ilvl w:val="3"/>
          <w:numId w:val="67"/>
        </w:numPr>
        <w:ind w:left="284"/>
        <w:jc w:val="both"/>
      </w:pPr>
      <w:r w:rsidRPr="0042701F">
        <w:t xml:space="preserve">Prowadzone prace nie mogą powodować przerw i utrudnień w funkcjonowaniu oświetlenia </w:t>
      </w:r>
      <w:r>
        <w:t>ulicznego</w:t>
      </w:r>
      <w:r w:rsidRPr="0042701F">
        <w:t xml:space="preserve"> na terenie Gminy </w:t>
      </w:r>
      <w:r w:rsidR="00AE7605">
        <w:t>Strzelce Opolskie</w:t>
      </w:r>
      <w:r w:rsidRPr="0042701F">
        <w:t xml:space="preserve">. </w:t>
      </w:r>
    </w:p>
    <w:p w14:paraId="016D8856" w14:textId="77777777" w:rsidR="00DC507A" w:rsidRPr="0042701F" w:rsidRDefault="00DC507A" w:rsidP="00474EDC">
      <w:pPr>
        <w:numPr>
          <w:ilvl w:val="3"/>
          <w:numId w:val="67"/>
        </w:numPr>
        <w:ind w:left="284"/>
        <w:jc w:val="both"/>
      </w:pPr>
      <w:r w:rsidRPr="0042701F">
        <w:t>W ramach realizacji zadania do Wykonawcy należeć będzie</w:t>
      </w:r>
      <w:r>
        <w:t xml:space="preserve"> m.in.</w:t>
      </w:r>
      <w:r w:rsidRPr="0042701F">
        <w:t>:</w:t>
      </w:r>
    </w:p>
    <w:p w14:paraId="6213F1E7" w14:textId="77777777" w:rsidR="00DC507A" w:rsidRPr="0042701F" w:rsidRDefault="00DC507A" w:rsidP="00DC507A">
      <w:pPr>
        <w:ind w:left="284"/>
        <w:jc w:val="both"/>
      </w:pPr>
    </w:p>
    <w:p w14:paraId="5E77295A" w14:textId="77777777" w:rsidR="004E1401" w:rsidRPr="00986740" w:rsidRDefault="004E1401" w:rsidP="004E1401">
      <w:pPr>
        <w:numPr>
          <w:ilvl w:val="0"/>
          <w:numId w:val="134"/>
        </w:numPr>
        <w:contextualSpacing/>
        <w:jc w:val="both"/>
        <w:outlineLvl w:val="0"/>
        <w:rPr>
          <w:rFonts w:eastAsia="Calibri" w:cs="Arial"/>
          <w:bCs/>
          <w:szCs w:val="22"/>
        </w:rPr>
      </w:pPr>
      <w:r w:rsidRPr="00CE30B3">
        <w:rPr>
          <w:rFonts w:cs="Arial"/>
          <w:bCs/>
          <w:szCs w:val="22"/>
        </w:rPr>
        <w:t>uzyskanie wszelkich niezbędnych, wymaganych przepisami prawa: decyzji, opinii, zgód i uzgodnień formalno-prawnych umożliwiających pełną realizację zadania,</w:t>
      </w:r>
    </w:p>
    <w:p w14:paraId="1C7A58E9" w14:textId="77777777" w:rsidR="004E1401" w:rsidRDefault="004E1401" w:rsidP="004E1401">
      <w:pPr>
        <w:pStyle w:val="Akapitzlist"/>
        <w:numPr>
          <w:ilvl w:val="0"/>
          <w:numId w:val="134"/>
        </w:numPr>
        <w:contextualSpacing/>
        <w:rPr>
          <w:rFonts w:eastAsia="Calibri" w:cs="Arial"/>
          <w:bCs/>
          <w:szCs w:val="22"/>
        </w:rPr>
      </w:pPr>
      <w:r w:rsidRPr="00986740">
        <w:rPr>
          <w:rFonts w:eastAsia="Calibri" w:cs="Arial"/>
          <w:bCs/>
          <w:szCs w:val="22"/>
        </w:rPr>
        <w:t>uzyskanie wiążącej decyzji administracyjnej (pozwolenia na budowę) pozwalającej na realizację zadania bądź wykonanie zgłoszenia budowy lub wykonywania innych robót budowlanych</w:t>
      </w:r>
      <w:r>
        <w:rPr>
          <w:rFonts w:eastAsia="Calibri" w:cs="Arial"/>
          <w:bCs/>
          <w:szCs w:val="22"/>
        </w:rPr>
        <w:t xml:space="preserve"> w razie takiej konieczności,</w:t>
      </w:r>
    </w:p>
    <w:p w14:paraId="1CB195C0" w14:textId="77777777" w:rsidR="004E1401" w:rsidRPr="00986740" w:rsidRDefault="004E1401" w:rsidP="004E1401">
      <w:pPr>
        <w:pStyle w:val="Akapitzlist"/>
        <w:numPr>
          <w:ilvl w:val="0"/>
          <w:numId w:val="134"/>
        </w:numPr>
        <w:contextualSpacing/>
        <w:rPr>
          <w:rFonts w:eastAsia="Calibri" w:cs="Arial"/>
          <w:bCs/>
          <w:szCs w:val="22"/>
        </w:rPr>
      </w:pPr>
      <w:r>
        <w:rPr>
          <w:rFonts w:eastAsia="Calibri" w:cs="Arial"/>
          <w:bCs/>
          <w:szCs w:val="22"/>
        </w:rPr>
        <w:t>o</w:t>
      </w:r>
      <w:r w:rsidRPr="00986740">
        <w:rPr>
          <w:rFonts w:eastAsia="Calibri" w:cs="Arial"/>
          <w:bCs/>
          <w:szCs w:val="22"/>
        </w:rPr>
        <w:t>pracowanie dokumentacji projektowej i terenowo - prawnej zakończonej uzyskaniem prawomocnej decyzji administracyjnej pozwalającej na realizację zadania</w:t>
      </w:r>
      <w:r>
        <w:rPr>
          <w:rFonts w:eastAsia="Calibri" w:cs="Arial"/>
          <w:bCs/>
          <w:szCs w:val="22"/>
        </w:rPr>
        <w:t xml:space="preserve"> (w tym pozyskanie i zaktualizowanie wymaganych do projektowania map) – jeżeli zajdzie taka konieczność,</w:t>
      </w:r>
    </w:p>
    <w:p w14:paraId="63CA9594" w14:textId="77777777" w:rsidR="004E1401" w:rsidRDefault="004E1401" w:rsidP="004E1401">
      <w:pPr>
        <w:numPr>
          <w:ilvl w:val="0"/>
          <w:numId w:val="133"/>
        </w:numPr>
        <w:jc w:val="both"/>
        <w:outlineLvl w:val="0"/>
        <w:rPr>
          <w:rFonts w:eastAsia="Calibri" w:cs="Arial"/>
          <w:bCs/>
          <w:szCs w:val="22"/>
        </w:rPr>
      </w:pPr>
      <w:r w:rsidRPr="00CE30B3">
        <w:rPr>
          <w:rFonts w:eastAsia="Calibri" w:cs="Arial"/>
          <w:bCs/>
          <w:szCs w:val="22"/>
        </w:rPr>
        <w:t>wykonanie czasowej zmiany organizacji ruchu i zabezpieczenie zgodnie z nią terenu prac,</w:t>
      </w:r>
    </w:p>
    <w:p w14:paraId="6DD93CC2" w14:textId="77777777" w:rsidR="004E1401" w:rsidRDefault="004E1401" w:rsidP="004E1401">
      <w:pPr>
        <w:numPr>
          <w:ilvl w:val="0"/>
          <w:numId w:val="133"/>
        </w:numPr>
        <w:jc w:val="both"/>
        <w:outlineLvl w:val="0"/>
        <w:rPr>
          <w:rFonts w:eastAsia="Calibri" w:cs="Arial"/>
          <w:bCs/>
          <w:szCs w:val="22"/>
        </w:rPr>
      </w:pPr>
      <w:r w:rsidRPr="00CE30B3">
        <w:rPr>
          <w:rFonts w:eastAsia="Calibri" w:cs="Arial"/>
          <w:bCs/>
          <w:szCs w:val="22"/>
        </w:rPr>
        <w:t>demontaż istniejącej infrastruktury oświetlenia ulicznego,</w:t>
      </w:r>
    </w:p>
    <w:p w14:paraId="41FCD131" w14:textId="77777777" w:rsidR="004E1401" w:rsidRDefault="004E1401" w:rsidP="004E1401">
      <w:pPr>
        <w:numPr>
          <w:ilvl w:val="0"/>
          <w:numId w:val="133"/>
        </w:numPr>
        <w:jc w:val="both"/>
        <w:outlineLvl w:val="0"/>
        <w:rPr>
          <w:rFonts w:eastAsia="Calibri" w:cs="Arial"/>
          <w:bCs/>
          <w:szCs w:val="22"/>
        </w:rPr>
      </w:pPr>
      <w:r w:rsidRPr="00F136F6">
        <w:rPr>
          <w:rFonts w:eastAsia="Calibri" w:cs="Arial"/>
          <w:bCs/>
          <w:szCs w:val="22"/>
        </w:rPr>
        <w:t>demontaż istniejącej nawierzchni,</w:t>
      </w:r>
    </w:p>
    <w:p w14:paraId="5618450B" w14:textId="77777777" w:rsidR="004E1401" w:rsidRPr="008966BA" w:rsidRDefault="004E1401" w:rsidP="004E1401">
      <w:pPr>
        <w:numPr>
          <w:ilvl w:val="0"/>
          <w:numId w:val="133"/>
        </w:numPr>
        <w:jc w:val="both"/>
        <w:outlineLvl w:val="0"/>
        <w:rPr>
          <w:rFonts w:eastAsia="Calibri" w:cs="Arial"/>
          <w:bCs/>
          <w:szCs w:val="22"/>
        </w:rPr>
      </w:pPr>
      <w:r>
        <w:rPr>
          <w:rFonts w:eastAsia="Calibri" w:cs="Arial"/>
          <w:bCs/>
          <w:szCs w:val="22"/>
        </w:rPr>
        <w:t>o</w:t>
      </w:r>
      <w:r w:rsidRPr="0018795B">
        <w:rPr>
          <w:rFonts w:eastAsia="Calibri" w:cs="Arial"/>
          <w:bCs/>
          <w:szCs w:val="22"/>
        </w:rPr>
        <w:t>dbiór, załadunek</w:t>
      </w:r>
      <w:r>
        <w:rPr>
          <w:rFonts w:eastAsia="Calibri" w:cs="Arial"/>
          <w:bCs/>
          <w:szCs w:val="22"/>
        </w:rPr>
        <w:t xml:space="preserve"> we własnym zakresie</w:t>
      </w:r>
      <w:r w:rsidRPr="0018795B">
        <w:rPr>
          <w:rFonts w:eastAsia="Calibri" w:cs="Arial"/>
          <w:bCs/>
          <w:szCs w:val="22"/>
        </w:rPr>
        <w:t xml:space="preserve"> oraz późniejszy montaż materiałów</w:t>
      </w:r>
      <w:r>
        <w:rPr>
          <w:rFonts w:eastAsia="Calibri" w:cs="Arial"/>
          <w:bCs/>
          <w:szCs w:val="22"/>
        </w:rPr>
        <w:t xml:space="preserve"> (opraw drogowych)</w:t>
      </w:r>
      <w:r w:rsidRPr="0018795B">
        <w:rPr>
          <w:rFonts w:eastAsia="Calibri" w:cs="Arial"/>
          <w:bCs/>
          <w:szCs w:val="22"/>
        </w:rPr>
        <w:t xml:space="preserve"> będących przedmiotem dostawy inwestorskiej od Zamawiającego</w:t>
      </w:r>
    </w:p>
    <w:p w14:paraId="7C1D8A63" w14:textId="4660F7E6" w:rsidR="004E1401" w:rsidRPr="00CE30B3" w:rsidRDefault="004E1401" w:rsidP="004E1401">
      <w:pPr>
        <w:numPr>
          <w:ilvl w:val="0"/>
          <w:numId w:val="133"/>
        </w:numPr>
        <w:jc w:val="both"/>
        <w:outlineLvl w:val="0"/>
        <w:rPr>
          <w:rFonts w:eastAsia="Calibri" w:cs="Arial"/>
          <w:bCs/>
          <w:szCs w:val="22"/>
        </w:rPr>
      </w:pPr>
      <w:r w:rsidRPr="00CE30B3">
        <w:rPr>
          <w:rFonts w:eastAsia="Calibri" w:cs="Arial"/>
          <w:bCs/>
          <w:szCs w:val="22"/>
        </w:rPr>
        <w:t>zabudowa izolowanej sieci oświetleniowej kablem</w:t>
      </w:r>
      <w:r w:rsidRPr="009D33A1">
        <w:t xml:space="preserve"> </w:t>
      </w:r>
      <w:r w:rsidRPr="00CA653A">
        <w:rPr>
          <w:szCs w:val="20"/>
        </w:rPr>
        <w:t>Na2XY-J 4x35 mm</w:t>
      </w:r>
      <w:r w:rsidR="00BA77E4">
        <w:rPr>
          <w:rFonts w:ascii="Aptos Narrow" w:hAnsi="Aptos Narrow"/>
          <w:szCs w:val="20"/>
        </w:rPr>
        <w:t>²</w:t>
      </w:r>
      <w:r w:rsidRPr="00CA653A">
        <w:rPr>
          <w:rFonts w:eastAsia="Calibri" w:cs="Arial"/>
          <w:bCs/>
          <w:szCs w:val="20"/>
        </w:rPr>
        <w:t>,</w:t>
      </w:r>
      <w:r>
        <w:rPr>
          <w:rFonts w:eastAsia="Calibri" w:cs="Arial"/>
          <w:bCs/>
          <w:szCs w:val="22"/>
        </w:rPr>
        <w:t xml:space="preserve"> długość wszystkich odcinków około </w:t>
      </w:r>
      <w:r w:rsidR="008E6496">
        <w:rPr>
          <w:rFonts w:eastAsia="Calibri" w:cs="Arial"/>
          <w:bCs/>
          <w:szCs w:val="22"/>
        </w:rPr>
        <w:t>300</w:t>
      </w:r>
      <w:r>
        <w:rPr>
          <w:rFonts w:eastAsia="Calibri" w:cs="Arial"/>
          <w:bCs/>
          <w:szCs w:val="22"/>
        </w:rPr>
        <w:t xml:space="preserve"> metrów,</w:t>
      </w:r>
    </w:p>
    <w:p w14:paraId="1452FE8A" w14:textId="3144228C" w:rsidR="004E1401" w:rsidRDefault="004E1401" w:rsidP="004E1401">
      <w:pPr>
        <w:numPr>
          <w:ilvl w:val="0"/>
          <w:numId w:val="133"/>
        </w:numPr>
        <w:jc w:val="both"/>
        <w:outlineLvl w:val="0"/>
        <w:rPr>
          <w:rFonts w:eastAsia="Calibri" w:cs="Arial"/>
          <w:bCs/>
          <w:szCs w:val="22"/>
        </w:rPr>
      </w:pPr>
      <w:r w:rsidRPr="00F136F6">
        <w:rPr>
          <w:rFonts w:eastAsia="Calibri" w:cs="Arial"/>
          <w:bCs/>
          <w:szCs w:val="22"/>
        </w:rPr>
        <w:t>wymiana stanowisk słupowych drogowych (</w:t>
      </w:r>
      <w:r w:rsidR="008E6496">
        <w:rPr>
          <w:rFonts w:eastAsia="Calibri" w:cs="Arial"/>
          <w:bCs/>
          <w:szCs w:val="22"/>
        </w:rPr>
        <w:t>19</w:t>
      </w:r>
      <w:r w:rsidRPr="00F136F6">
        <w:rPr>
          <w:rFonts w:eastAsia="Calibri" w:cs="Arial"/>
          <w:bCs/>
          <w:szCs w:val="22"/>
        </w:rPr>
        <w:t xml:space="preserve"> szt.) </w:t>
      </w:r>
    </w:p>
    <w:p w14:paraId="4EFBB04D" w14:textId="77777777" w:rsidR="004E1401" w:rsidRDefault="004E1401" w:rsidP="004E1401">
      <w:pPr>
        <w:numPr>
          <w:ilvl w:val="0"/>
          <w:numId w:val="133"/>
        </w:numPr>
        <w:jc w:val="both"/>
        <w:outlineLvl w:val="0"/>
        <w:rPr>
          <w:rFonts w:eastAsia="Calibri" w:cs="Arial"/>
          <w:bCs/>
          <w:szCs w:val="22"/>
        </w:rPr>
      </w:pPr>
      <w:r>
        <w:rPr>
          <w:rFonts w:eastAsia="Calibri" w:cs="Arial"/>
          <w:bCs/>
          <w:szCs w:val="22"/>
        </w:rPr>
        <w:t>likwidacja stanowiska słupowego drogowego (1 szt.)</w:t>
      </w:r>
    </w:p>
    <w:p w14:paraId="28A74E58" w14:textId="77777777" w:rsidR="004E1401" w:rsidRDefault="004E1401" w:rsidP="004E1401">
      <w:pPr>
        <w:numPr>
          <w:ilvl w:val="0"/>
          <w:numId w:val="133"/>
        </w:numPr>
        <w:jc w:val="both"/>
        <w:outlineLvl w:val="0"/>
        <w:rPr>
          <w:rFonts w:eastAsia="Calibri" w:cs="Arial"/>
          <w:bCs/>
          <w:szCs w:val="22"/>
        </w:rPr>
      </w:pPr>
      <w:r w:rsidRPr="00CE30B3">
        <w:rPr>
          <w:rFonts w:eastAsia="Calibri" w:cs="Arial"/>
          <w:bCs/>
          <w:szCs w:val="22"/>
        </w:rPr>
        <w:t xml:space="preserve">montaż </w:t>
      </w:r>
      <w:r>
        <w:rPr>
          <w:rFonts w:eastAsia="Calibri" w:cs="Arial"/>
          <w:bCs/>
          <w:szCs w:val="22"/>
        </w:rPr>
        <w:t>opraw drogowych powierzonych (28 szt.) wraz z wysięgnikami</w:t>
      </w:r>
      <w:r w:rsidRPr="00CE30B3">
        <w:rPr>
          <w:rFonts w:eastAsia="Calibri" w:cs="Arial"/>
          <w:bCs/>
          <w:szCs w:val="22"/>
        </w:rPr>
        <w:t xml:space="preserve"> (</w:t>
      </w:r>
      <w:r>
        <w:rPr>
          <w:rFonts w:eastAsia="Calibri" w:cs="Arial"/>
          <w:bCs/>
          <w:szCs w:val="22"/>
        </w:rPr>
        <w:t>28</w:t>
      </w:r>
      <w:r w:rsidRPr="00CE30B3">
        <w:rPr>
          <w:rFonts w:eastAsia="Calibri" w:cs="Arial"/>
          <w:bCs/>
          <w:szCs w:val="22"/>
        </w:rPr>
        <w:t xml:space="preserve"> szt.),</w:t>
      </w:r>
    </w:p>
    <w:p w14:paraId="35754DAD" w14:textId="77777777" w:rsidR="004E1401" w:rsidRDefault="004E1401" w:rsidP="004E1401">
      <w:pPr>
        <w:numPr>
          <w:ilvl w:val="0"/>
          <w:numId w:val="133"/>
        </w:numPr>
        <w:jc w:val="both"/>
        <w:outlineLvl w:val="0"/>
        <w:rPr>
          <w:rFonts w:eastAsia="Calibri" w:cs="Arial"/>
          <w:bCs/>
          <w:szCs w:val="22"/>
        </w:rPr>
      </w:pPr>
      <w:r w:rsidRPr="00F136F6">
        <w:rPr>
          <w:rFonts w:eastAsia="Calibri" w:cs="Arial"/>
          <w:bCs/>
          <w:szCs w:val="22"/>
        </w:rPr>
        <w:t>montaż złącz słupowych,</w:t>
      </w:r>
    </w:p>
    <w:p w14:paraId="7031B92A" w14:textId="77777777" w:rsidR="004E1401" w:rsidRDefault="004E1401" w:rsidP="004E1401">
      <w:pPr>
        <w:numPr>
          <w:ilvl w:val="0"/>
          <w:numId w:val="133"/>
        </w:numPr>
        <w:jc w:val="both"/>
        <w:outlineLvl w:val="0"/>
        <w:rPr>
          <w:rFonts w:eastAsia="Calibri" w:cs="Arial"/>
          <w:bCs/>
          <w:szCs w:val="22"/>
        </w:rPr>
      </w:pPr>
      <w:r>
        <w:rPr>
          <w:rFonts w:eastAsia="Calibri" w:cs="Arial"/>
          <w:bCs/>
          <w:szCs w:val="22"/>
        </w:rPr>
        <w:t>wszelkie materiały konieczne do prawidłowego wykonania zadania oprócz wymienionych powierzonych opraw drogowych zapewnia Wykonawca</w:t>
      </w:r>
    </w:p>
    <w:p w14:paraId="3E997FDC" w14:textId="77777777" w:rsidR="004E1401" w:rsidRPr="008966BA" w:rsidRDefault="004E1401" w:rsidP="004E1401">
      <w:pPr>
        <w:numPr>
          <w:ilvl w:val="0"/>
          <w:numId w:val="133"/>
        </w:numPr>
        <w:jc w:val="both"/>
        <w:outlineLvl w:val="0"/>
        <w:rPr>
          <w:rFonts w:eastAsia="Calibri" w:cs="Arial"/>
          <w:bCs/>
          <w:szCs w:val="22"/>
        </w:rPr>
      </w:pPr>
      <w:r>
        <w:rPr>
          <w:rFonts w:eastAsia="Calibri" w:cs="Arial"/>
          <w:bCs/>
          <w:szCs w:val="22"/>
        </w:rPr>
        <w:lastRenderedPageBreak/>
        <w:t xml:space="preserve">przedłużanie/ </w:t>
      </w:r>
      <w:proofErr w:type="spellStart"/>
      <w:r>
        <w:rPr>
          <w:rFonts w:eastAsia="Calibri" w:cs="Arial"/>
          <w:bCs/>
          <w:szCs w:val="22"/>
        </w:rPr>
        <w:t>mufowanie</w:t>
      </w:r>
      <w:proofErr w:type="spellEnd"/>
      <w:r>
        <w:rPr>
          <w:rFonts w:eastAsia="Calibri" w:cs="Arial"/>
          <w:bCs/>
          <w:szCs w:val="22"/>
        </w:rPr>
        <w:t xml:space="preserve"> kabli zasilających (z</w:t>
      </w:r>
      <w:r w:rsidRPr="0004041F">
        <w:rPr>
          <w:rFonts w:eastAsia="Calibri" w:cs="Arial"/>
          <w:bCs/>
          <w:szCs w:val="22"/>
        </w:rPr>
        <w:t xml:space="preserve">apasy kablowe we wnękach słupowych muszą pozwalać na bezproblemową eksploatację </w:t>
      </w:r>
      <w:r>
        <w:rPr>
          <w:rFonts w:eastAsia="Calibri" w:cs="Arial"/>
          <w:bCs/>
          <w:szCs w:val="22"/>
        </w:rPr>
        <w:t xml:space="preserve">m.in. </w:t>
      </w:r>
      <w:r w:rsidRPr="0004041F">
        <w:rPr>
          <w:rFonts w:eastAsia="Calibri" w:cs="Arial"/>
          <w:bCs/>
          <w:szCs w:val="22"/>
        </w:rPr>
        <w:t>złącze bezpiecznikowe w słupie musi znajdować się na wysokości wnęki słupowej)</w:t>
      </w:r>
      <w:r>
        <w:rPr>
          <w:rFonts w:eastAsia="Calibri" w:cs="Arial"/>
          <w:bCs/>
          <w:szCs w:val="22"/>
        </w:rPr>
        <w:t xml:space="preserve"> – jeżeli zajdzie taka potrzeba</w:t>
      </w:r>
      <w:r w:rsidRPr="0004041F">
        <w:rPr>
          <w:rFonts w:eastAsia="Calibri" w:cs="Arial"/>
          <w:bCs/>
          <w:szCs w:val="22"/>
        </w:rPr>
        <w:t>.</w:t>
      </w:r>
    </w:p>
    <w:p w14:paraId="21CB01A7" w14:textId="77777777" w:rsidR="004E1401" w:rsidRPr="00BB7286" w:rsidRDefault="004E1401" w:rsidP="004E1401">
      <w:pPr>
        <w:numPr>
          <w:ilvl w:val="0"/>
          <w:numId w:val="133"/>
        </w:numPr>
        <w:jc w:val="both"/>
        <w:outlineLvl w:val="0"/>
        <w:rPr>
          <w:rFonts w:eastAsia="Calibri" w:cs="Arial"/>
          <w:bCs/>
          <w:szCs w:val="22"/>
        </w:rPr>
      </w:pPr>
      <w:r w:rsidRPr="00CE30B3">
        <w:rPr>
          <w:rFonts w:eastAsia="Calibri" w:cs="Arial"/>
          <w:bCs/>
          <w:szCs w:val="22"/>
        </w:rPr>
        <w:t xml:space="preserve">montaż przewodów zasilających oprawy na przewód YKY w podwójnej izolacji </w:t>
      </w:r>
      <w:r>
        <w:rPr>
          <w:rFonts w:eastAsia="Calibri" w:cs="Arial"/>
          <w:bCs/>
          <w:szCs w:val="22"/>
        </w:rPr>
        <w:t xml:space="preserve">oraz w </w:t>
      </w:r>
      <w:proofErr w:type="spellStart"/>
      <w:r>
        <w:rPr>
          <w:rFonts w:eastAsia="Calibri" w:cs="Arial"/>
          <w:bCs/>
          <w:szCs w:val="22"/>
        </w:rPr>
        <w:t>peszlu</w:t>
      </w:r>
      <w:proofErr w:type="spellEnd"/>
      <w:r>
        <w:rPr>
          <w:rFonts w:eastAsia="Calibri" w:cs="Arial"/>
          <w:bCs/>
          <w:szCs w:val="22"/>
        </w:rPr>
        <w:t xml:space="preserve"> </w:t>
      </w:r>
      <w:r w:rsidRPr="00CE30B3">
        <w:rPr>
          <w:rFonts w:eastAsia="Calibri" w:cs="Arial"/>
          <w:bCs/>
          <w:szCs w:val="22"/>
        </w:rPr>
        <w:t>na napięcie min. 750V,</w:t>
      </w:r>
      <w:r w:rsidRPr="002B3731">
        <w:t xml:space="preserve"> </w:t>
      </w:r>
      <w:r w:rsidRPr="002B3731">
        <w:rPr>
          <w:rFonts w:eastAsia="Calibri" w:cs="Arial"/>
          <w:bCs/>
          <w:szCs w:val="22"/>
        </w:rPr>
        <w:t>zaciskami oraz kompletnymi oprawami bezpiecznikowymi</w:t>
      </w:r>
      <w:r>
        <w:rPr>
          <w:rFonts w:eastAsia="Calibri" w:cs="Arial"/>
          <w:bCs/>
          <w:szCs w:val="22"/>
        </w:rPr>
        <w:t xml:space="preserve"> </w:t>
      </w:r>
      <w:r>
        <w:rPr>
          <w:rFonts w:eastAsia="Calibri" w:cs="Arial"/>
          <w:bCs/>
          <w:szCs w:val="22"/>
        </w:rPr>
        <w:br/>
      </w:r>
      <w:r w:rsidRPr="002B3731">
        <w:rPr>
          <w:rFonts w:eastAsia="Calibri" w:cs="Arial"/>
          <w:bCs/>
          <w:szCs w:val="22"/>
        </w:rPr>
        <w:t>i bezpiecznikami</w:t>
      </w:r>
      <w:r>
        <w:rPr>
          <w:rFonts w:eastAsia="Calibri" w:cs="Arial"/>
          <w:bCs/>
          <w:szCs w:val="22"/>
        </w:rPr>
        <w:t xml:space="preserve">, </w:t>
      </w:r>
    </w:p>
    <w:p w14:paraId="040B1846" w14:textId="77777777" w:rsidR="004E1401" w:rsidRDefault="004E1401" w:rsidP="004E1401">
      <w:pPr>
        <w:numPr>
          <w:ilvl w:val="0"/>
          <w:numId w:val="133"/>
        </w:numPr>
        <w:jc w:val="both"/>
        <w:outlineLvl w:val="0"/>
        <w:rPr>
          <w:rFonts w:eastAsia="Calibri" w:cs="Arial"/>
          <w:bCs/>
          <w:szCs w:val="22"/>
        </w:rPr>
      </w:pPr>
      <w:r w:rsidRPr="00CE30B3">
        <w:rPr>
          <w:rFonts w:eastAsia="Calibri" w:cs="Arial"/>
          <w:bCs/>
          <w:szCs w:val="22"/>
        </w:rPr>
        <w:t>wykonanie pomiarów</w:t>
      </w:r>
      <w:r>
        <w:rPr>
          <w:rFonts w:eastAsia="Calibri" w:cs="Arial"/>
          <w:bCs/>
          <w:szCs w:val="22"/>
        </w:rPr>
        <w:t xml:space="preserve"> oraz dokumentacji geodezyjnej</w:t>
      </w:r>
      <w:r w:rsidRPr="00CE30B3">
        <w:rPr>
          <w:rFonts w:eastAsia="Calibri" w:cs="Arial"/>
          <w:bCs/>
          <w:szCs w:val="22"/>
        </w:rPr>
        <w:t>,</w:t>
      </w:r>
    </w:p>
    <w:p w14:paraId="38AED62D" w14:textId="77777777" w:rsidR="004E1401" w:rsidRPr="00CE30B3" w:rsidRDefault="004E1401" w:rsidP="004E1401">
      <w:pPr>
        <w:numPr>
          <w:ilvl w:val="0"/>
          <w:numId w:val="133"/>
        </w:numPr>
        <w:jc w:val="both"/>
        <w:outlineLvl w:val="0"/>
        <w:rPr>
          <w:rFonts w:eastAsia="Calibri" w:cs="Arial"/>
          <w:bCs/>
          <w:szCs w:val="22"/>
        </w:rPr>
      </w:pPr>
      <w:r w:rsidRPr="00CE30B3">
        <w:rPr>
          <w:rFonts w:eastAsia="Calibri" w:cs="Arial"/>
          <w:bCs/>
          <w:szCs w:val="22"/>
        </w:rPr>
        <w:t>demontaż oraz ponowny montaż istniejących elementów dodatkowych typu światłowód,</w:t>
      </w:r>
    </w:p>
    <w:p w14:paraId="265B3E49" w14:textId="77777777" w:rsidR="004E1401" w:rsidRDefault="004E1401" w:rsidP="004E1401">
      <w:pPr>
        <w:numPr>
          <w:ilvl w:val="0"/>
          <w:numId w:val="133"/>
        </w:numPr>
        <w:jc w:val="both"/>
        <w:outlineLvl w:val="0"/>
        <w:rPr>
          <w:rFonts w:eastAsia="Calibri" w:cs="Arial"/>
          <w:bCs/>
          <w:szCs w:val="22"/>
        </w:rPr>
      </w:pPr>
      <w:r w:rsidRPr="00F136F6">
        <w:rPr>
          <w:rFonts w:eastAsia="Calibri" w:cs="Arial"/>
          <w:bCs/>
          <w:szCs w:val="22"/>
        </w:rPr>
        <w:t>okrzesanie gałęzi wokół opraw, stanowisk słupowych (jeżeli zajdzie taka potrzeba)</w:t>
      </w:r>
      <w:r w:rsidRPr="00CE30B3">
        <w:rPr>
          <w:rFonts w:eastAsia="Calibri" w:cs="Arial"/>
          <w:bCs/>
          <w:szCs w:val="22"/>
        </w:rPr>
        <w:t>,</w:t>
      </w:r>
    </w:p>
    <w:p w14:paraId="15714A5E" w14:textId="77777777" w:rsidR="004E1401" w:rsidRPr="002404B7" w:rsidRDefault="004E1401" w:rsidP="004E1401">
      <w:pPr>
        <w:numPr>
          <w:ilvl w:val="0"/>
          <w:numId w:val="133"/>
        </w:numPr>
        <w:jc w:val="both"/>
        <w:outlineLvl w:val="0"/>
        <w:rPr>
          <w:rFonts w:eastAsia="Calibri" w:cs="Arial"/>
          <w:bCs/>
          <w:szCs w:val="22"/>
        </w:rPr>
      </w:pPr>
      <w:r w:rsidRPr="00F136F6">
        <w:rPr>
          <w:rFonts w:eastAsia="Calibri" w:cs="Arial"/>
          <w:bCs/>
          <w:szCs w:val="22"/>
        </w:rPr>
        <w:t>zasypanie wykopów wraz z zagęszczeniem gruntu i odtworzeniem nawierzchni,</w:t>
      </w:r>
    </w:p>
    <w:p w14:paraId="363EB571" w14:textId="77777777" w:rsidR="004E1401" w:rsidRDefault="004E1401" w:rsidP="004E1401">
      <w:pPr>
        <w:numPr>
          <w:ilvl w:val="0"/>
          <w:numId w:val="133"/>
        </w:numPr>
        <w:jc w:val="both"/>
        <w:outlineLvl w:val="0"/>
        <w:rPr>
          <w:rFonts w:eastAsia="Calibri" w:cs="Arial"/>
          <w:bCs/>
          <w:szCs w:val="22"/>
        </w:rPr>
      </w:pPr>
      <w:r w:rsidRPr="00F136F6">
        <w:rPr>
          <w:rFonts w:eastAsia="Calibri" w:cs="Arial"/>
          <w:bCs/>
          <w:szCs w:val="22"/>
        </w:rPr>
        <w:t>wpięcie w sieć zasilającą i uruchomienie oświetlenia (w tym istniejących powiązań obwodów niebędących przedmiotem wymiany) wraz z uporządkowaniem terenu,</w:t>
      </w:r>
    </w:p>
    <w:p w14:paraId="1EC379DC" w14:textId="77777777" w:rsidR="004E1401" w:rsidRPr="00CE30B3" w:rsidRDefault="004E1401" w:rsidP="004E1401">
      <w:pPr>
        <w:numPr>
          <w:ilvl w:val="0"/>
          <w:numId w:val="133"/>
        </w:numPr>
        <w:jc w:val="both"/>
        <w:outlineLvl w:val="0"/>
        <w:rPr>
          <w:rFonts w:eastAsia="Calibri" w:cs="Arial"/>
          <w:bCs/>
          <w:szCs w:val="22"/>
        </w:rPr>
      </w:pPr>
      <w:r>
        <w:rPr>
          <w:rFonts w:eastAsia="Calibri" w:cs="Arial"/>
          <w:bCs/>
          <w:szCs w:val="22"/>
        </w:rPr>
        <w:t>sporządzenie dokumentacji powykonawczej.</w:t>
      </w:r>
    </w:p>
    <w:p w14:paraId="5799255A" w14:textId="77777777" w:rsidR="00DC507A" w:rsidRPr="0042701F" w:rsidRDefault="00DC507A" w:rsidP="00DC507A">
      <w:pPr>
        <w:ind w:left="1440"/>
        <w:contextualSpacing/>
        <w:jc w:val="both"/>
        <w:rPr>
          <w:rFonts w:eastAsia="Calibri" w:cs="Arial"/>
          <w:szCs w:val="22"/>
          <w:lang w:eastAsia="en-US"/>
        </w:rPr>
      </w:pPr>
    </w:p>
    <w:p w14:paraId="293AD818" w14:textId="77777777" w:rsidR="00DC507A" w:rsidRPr="0042701F" w:rsidRDefault="00DC507A" w:rsidP="00DC507A">
      <w:pPr>
        <w:contextualSpacing/>
        <w:jc w:val="both"/>
        <w:rPr>
          <w:rFonts w:eastAsia="Calibri" w:cs="Arial"/>
          <w:szCs w:val="22"/>
          <w:lang w:eastAsia="en-US"/>
        </w:rPr>
      </w:pPr>
    </w:p>
    <w:p w14:paraId="30547072" w14:textId="77777777" w:rsidR="004E1401" w:rsidRPr="00B46DD8" w:rsidRDefault="004E1401" w:rsidP="004E1401">
      <w:pPr>
        <w:numPr>
          <w:ilvl w:val="0"/>
          <w:numId w:val="99"/>
        </w:numPr>
        <w:ind w:left="720"/>
        <w:contextualSpacing/>
        <w:jc w:val="both"/>
        <w:rPr>
          <w:rFonts w:eastAsia="Calibri" w:cs="Arial"/>
          <w:szCs w:val="22"/>
        </w:rPr>
      </w:pPr>
      <w:r w:rsidRPr="00B46DD8">
        <w:rPr>
          <w:rFonts w:eastAsia="Calibri" w:cs="Arial"/>
          <w:szCs w:val="22"/>
        </w:rPr>
        <w:t>Przed rozpoczęciem robót Wykonawca zobowiązany jest uzyskać wymagane zgody i uzgodnienia właściwego Zarządu Dróg na wejście w teren oraz rozpoczęcie robót.</w:t>
      </w:r>
    </w:p>
    <w:p w14:paraId="326A9464" w14:textId="77777777" w:rsidR="004E1401" w:rsidRPr="00B46DD8" w:rsidRDefault="004E1401" w:rsidP="004E1401">
      <w:pPr>
        <w:numPr>
          <w:ilvl w:val="0"/>
          <w:numId w:val="99"/>
        </w:numPr>
        <w:ind w:left="720"/>
        <w:contextualSpacing/>
        <w:jc w:val="both"/>
        <w:rPr>
          <w:rFonts w:eastAsia="Calibri" w:cs="Arial"/>
          <w:szCs w:val="22"/>
        </w:rPr>
      </w:pPr>
      <w:r w:rsidRPr="00B46DD8">
        <w:rPr>
          <w:rFonts w:eastAsia="Calibri" w:cs="Arial"/>
          <w:szCs w:val="22"/>
        </w:rPr>
        <w:t>Przed wejściem na teren budowy powiadomić właścicieli działek o mających wystąpić robotach energetycznych oraz uzyskać zgodę.</w:t>
      </w:r>
    </w:p>
    <w:p w14:paraId="3DCB850A" w14:textId="77777777" w:rsidR="004E1401" w:rsidRPr="00B46DD8" w:rsidRDefault="004E1401" w:rsidP="004E1401">
      <w:pPr>
        <w:numPr>
          <w:ilvl w:val="0"/>
          <w:numId w:val="99"/>
        </w:numPr>
        <w:ind w:left="720"/>
        <w:contextualSpacing/>
        <w:jc w:val="both"/>
        <w:rPr>
          <w:rFonts w:eastAsia="Calibri" w:cs="Arial"/>
          <w:szCs w:val="22"/>
        </w:rPr>
      </w:pPr>
      <w:r w:rsidRPr="00B46DD8">
        <w:rPr>
          <w:rFonts w:eastAsia="Calibri" w:cs="Arial"/>
          <w:szCs w:val="22"/>
        </w:rPr>
        <w:t>Przed przystąpieniem do prac należy dokonać zgłoszenia robót do TAURON Dystrybucja S.A. Wykonawca jest zobowiązany do stosowania zasad, instrukcji</w:t>
      </w:r>
      <w:r>
        <w:rPr>
          <w:rFonts w:eastAsia="Calibri" w:cs="Arial"/>
          <w:szCs w:val="22"/>
        </w:rPr>
        <w:t xml:space="preserve"> </w:t>
      </w:r>
      <w:r w:rsidRPr="00B46DD8">
        <w:rPr>
          <w:rFonts w:eastAsia="Calibri" w:cs="Arial"/>
          <w:szCs w:val="22"/>
        </w:rPr>
        <w:t>procedur związanych z prowadzeniem prac przy urządzeniach elektroenergetycznych, w szczególności do stosowania Instrukcji organizacji bezpiecznej pracy przy urządzeniach energetycznych TAURON Dystrybucja S.A. (dostępnej w dniu publikacji ogłoszenia w strefie publicznej pod adresem:https://www.tauron-dystrybucja.pl/uslugi-dystrybucyjne/iobp), Instrukcji współpracy w zakresie organizacji bezpiecznej pracy w technologii PPN pomiędzy TAURON Dystrybucja S.A. a Pracodawcami zewnętrznymi, wykonującymi prace na sieci elektroenergetycznej TAURON Dystrybucja S.A. o napięciu do 1 kV (dostępnej w dniu publikacji ogłoszenia w strefie publicznej pod adresem: https://www.tauron-dystrybucja.pl/uslugi-dystrybucyjne/iobp), Instrukcji Ruchu i Eksploatacji Sieci Dystrybucyjnej – IRiESD (dostępnej w dniu publikacji ogłoszenia w strefie publicznej pod adresem: https://www.tauron-dystrybucja.pl/uslugi-dystrybucyjne/instrukcja-iriesd) oraz zasad planowania i zgłaszania prac do właściwej Jednostki Terenowej TAURON Dystrybucja S.A. Na wyłączenia zasilania i dopuszczenia do bezpiecznego wykonywania prac Wykonawca zobowiązany jest podpisać umowę/zlecenia</w:t>
      </w:r>
      <w:r>
        <w:rPr>
          <w:rFonts w:eastAsia="Calibri" w:cs="Arial"/>
          <w:szCs w:val="22"/>
        </w:rPr>
        <w:t xml:space="preserve"> </w:t>
      </w:r>
      <w:r w:rsidRPr="00B46DD8">
        <w:rPr>
          <w:rFonts w:eastAsia="Calibri" w:cs="Arial"/>
          <w:szCs w:val="22"/>
        </w:rPr>
        <w:t>z TAURON Dystrybucja S.A., za w/w czynności Wykonawca będzie obciążony opłatami zgodnie z Taryfą i cennikiem opłat dodatkowych obowiązującymi w TAURON Dystrybucja S.A.</w:t>
      </w:r>
    </w:p>
    <w:p w14:paraId="43BB99C3" w14:textId="77777777" w:rsidR="004E1401" w:rsidRDefault="004E1401" w:rsidP="004E1401">
      <w:pPr>
        <w:numPr>
          <w:ilvl w:val="0"/>
          <w:numId w:val="99"/>
        </w:numPr>
        <w:ind w:left="720"/>
        <w:contextualSpacing/>
        <w:jc w:val="both"/>
        <w:rPr>
          <w:rFonts w:eastAsia="Calibri" w:cs="Arial"/>
          <w:szCs w:val="22"/>
        </w:rPr>
      </w:pPr>
      <w:r w:rsidRPr="00B46DD8">
        <w:rPr>
          <w:rFonts w:eastAsia="Calibri" w:cs="Arial"/>
          <w:szCs w:val="22"/>
        </w:rPr>
        <w:t>Po wykonaniu robót należy dokonać pomiaru rezystancji izolacji odcinków kabli zasilających. Protokoły z w/w pomiarów należy dołączyć do dokumentacji powykonawczej.</w:t>
      </w:r>
    </w:p>
    <w:p w14:paraId="0F06B279" w14:textId="77777777" w:rsidR="004E1401" w:rsidRPr="00B46DD8" w:rsidRDefault="004E1401" w:rsidP="004E1401">
      <w:pPr>
        <w:numPr>
          <w:ilvl w:val="0"/>
          <w:numId w:val="99"/>
        </w:numPr>
        <w:ind w:left="720"/>
        <w:jc w:val="both"/>
        <w:rPr>
          <w:rFonts w:cs="Arial"/>
          <w:szCs w:val="16"/>
        </w:rPr>
      </w:pPr>
      <w:r w:rsidRPr="00B46DD8">
        <w:rPr>
          <w:rFonts w:cs="Arial"/>
          <w:szCs w:val="16"/>
        </w:rPr>
        <w:t xml:space="preserve">Wykonawca zobowiązany jest dostarczyć dokumentację powykonawczą sporządzoną </w:t>
      </w:r>
      <w:r w:rsidRPr="00B46DD8">
        <w:rPr>
          <w:rFonts w:cs="Arial"/>
          <w:szCs w:val="16"/>
        </w:rPr>
        <w:br/>
        <w:t xml:space="preserve">w oparciu o „Wytyczne odbiorowe TAURON Nowe Technologie S.A.” Dokumentacja powykonawcza </w:t>
      </w:r>
      <w:r>
        <w:rPr>
          <w:rFonts w:cs="Arial"/>
          <w:szCs w:val="16"/>
        </w:rPr>
        <w:t>musi</w:t>
      </w:r>
      <w:r w:rsidRPr="00B46DD8">
        <w:rPr>
          <w:rFonts w:cs="Arial"/>
          <w:szCs w:val="16"/>
        </w:rPr>
        <w:t xml:space="preserve"> w szczególności zawierać: protokoły pomiarów powykonawczych, oświadczenie wykonawcy, schematy powykonawcze, zestawienie zabudowanych materiałów, certyfikaty i karty katalogowe zastosowanych materiałów, protokoły odbioru terenu zawarte z właściwymi zarządcami terenu oraz inne wymagane załącznikiem nr 2 do przedmiotowych wytycznych.</w:t>
      </w:r>
    </w:p>
    <w:p w14:paraId="0EF97D43" w14:textId="77777777" w:rsidR="004E1401" w:rsidRPr="00B46DD8" w:rsidRDefault="004E1401" w:rsidP="004E1401">
      <w:pPr>
        <w:numPr>
          <w:ilvl w:val="0"/>
          <w:numId w:val="99"/>
        </w:numPr>
        <w:ind w:left="720"/>
        <w:contextualSpacing/>
        <w:jc w:val="both"/>
        <w:rPr>
          <w:rFonts w:eastAsia="Calibri" w:cs="Arial"/>
          <w:szCs w:val="16"/>
        </w:rPr>
      </w:pPr>
      <w:r w:rsidRPr="00B46DD8">
        <w:rPr>
          <w:rFonts w:eastAsia="Calibri" w:cs="Arial"/>
          <w:szCs w:val="16"/>
        </w:rPr>
        <w:t xml:space="preserve">Dobór materiałów, przed przystąpieniem do robót, należy uzgodnić z Biurem Obsługi Oświetlenia </w:t>
      </w:r>
      <w:r>
        <w:rPr>
          <w:rFonts w:eastAsia="Calibri" w:cs="Arial"/>
          <w:szCs w:val="16"/>
        </w:rPr>
        <w:t>Zachód</w:t>
      </w:r>
      <w:r w:rsidRPr="00B46DD8">
        <w:rPr>
          <w:rFonts w:eastAsia="Calibri" w:cs="Arial"/>
          <w:szCs w:val="16"/>
        </w:rPr>
        <w:t xml:space="preserve"> –</w:t>
      </w:r>
      <w:r>
        <w:rPr>
          <w:rFonts w:eastAsia="Calibri" w:cs="Arial"/>
          <w:szCs w:val="16"/>
        </w:rPr>
        <w:t xml:space="preserve"> </w:t>
      </w:r>
      <w:r w:rsidRPr="00B72EAE">
        <w:rPr>
          <w:rFonts w:eastAsia="Calibri" w:cs="Arial"/>
          <w:szCs w:val="16"/>
        </w:rPr>
        <w:t>45-138 Opole, Prudnicka 6A, Budynek B, Piętro 2, Pokój 201</w:t>
      </w:r>
    </w:p>
    <w:p w14:paraId="14473AC0" w14:textId="77777777" w:rsidR="004E1401" w:rsidRPr="00B46DD8" w:rsidRDefault="004E1401" w:rsidP="004E1401">
      <w:pPr>
        <w:numPr>
          <w:ilvl w:val="0"/>
          <w:numId w:val="99"/>
        </w:numPr>
        <w:ind w:left="720"/>
        <w:contextualSpacing/>
        <w:jc w:val="both"/>
        <w:rPr>
          <w:rFonts w:eastAsia="Calibri" w:cs="Arial"/>
          <w:szCs w:val="16"/>
        </w:rPr>
      </w:pPr>
      <w:r>
        <w:rPr>
          <w:b/>
        </w:rPr>
        <w:t>M</w:t>
      </w:r>
      <w:r w:rsidRPr="00B46DD8">
        <w:rPr>
          <w:b/>
        </w:rPr>
        <w:t>ateriały niezbędne do realizacji zadania zapewni Wykonawca</w:t>
      </w:r>
      <w:r>
        <w:rPr>
          <w:b/>
        </w:rPr>
        <w:t xml:space="preserve"> (poza oprawami powierzonymi przez Zamawiającego)</w:t>
      </w:r>
      <w:r w:rsidRPr="00B46DD8">
        <w:rPr>
          <w:rFonts w:eastAsia="Calibri" w:cs="Arial"/>
          <w:szCs w:val="16"/>
        </w:rPr>
        <w:t xml:space="preserve">. </w:t>
      </w:r>
    </w:p>
    <w:p w14:paraId="0BA58F33" w14:textId="77777777" w:rsidR="004E1401" w:rsidRDefault="004E1401" w:rsidP="004E1401">
      <w:pPr>
        <w:numPr>
          <w:ilvl w:val="0"/>
          <w:numId w:val="99"/>
        </w:numPr>
        <w:ind w:left="720"/>
        <w:contextualSpacing/>
        <w:jc w:val="both"/>
        <w:rPr>
          <w:rFonts w:eastAsia="Calibri" w:cs="Arial"/>
          <w:szCs w:val="16"/>
        </w:rPr>
      </w:pPr>
      <w:r w:rsidRPr="00B46DD8">
        <w:rPr>
          <w:rFonts w:eastAsia="Calibri" w:cs="Arial"/>
          <w:szCs w:val="16"/>
        </w:rPr>
        <w:t>Wykonanie przedmiotu Zamówienia w oparciu o przeprowadzone oględziny mi</w:t>
      </w:r>
      <w:r>
        <w:rPr>
          <w:rFonts w:eastAsia="Calibri" w:cs="Arial"/>
          <w:szCs w:val="16"/>
        </w:rPr>
        <w:t xml:space="preserve">ejsca modernizacji istniejącej sieci oświetlenia ulicznego </w:t>
      </w:r>
      <w:r w:rsidRPr="00B46DD8">
        <w:rPr>
          <w:rFonts w:eastAsia="Calibri" w:cs="Arial"/>
          <w:szCs w:val="16"/>
        </w:rPr>
        <w:t>oraz w oparciu o sporządzoną przez Wykonawcę dokumentację wykonawczą.</w:t>
      </w:r>
    </w:p>
    <w:p w14:paraId="69735AE3" w14:textId="77777777" w:rsidR="004E1401" w:rsidRPr="00596289" w:rsidRDefault="004E1401" w:rsidP="004E1401">
      <w:pPr>
        <w:pStyle w:val="Akapitzlist"/>
        <w:numPr>
          <w:ilvl w:val="0"/>
          <w:numId w:val="99"/>
        </w:numPr>
        <w:ind w:left="720"/>
        <w:contextualSpacing/>
        <w:jc w:val="both"/>
        <w:rPr>
          <w:rFonts w:eastAsia="Calibri" w:cs="Arial"/>
          <w:szCs w:val="16"/>
        </w:rPr>
      </w:pPr>
      <w:r w:rsidRPr="00596289">
        <w:rPr>
          <w:rFonts w:eastAsia="Calibri" w:cs="Arial"/>
          <w:szCs w:val="16"/>
        </w:rPr>
        <w:lastRenderedPageBreak/>
        <w:t xml:space="preserve">W przypadku, gdy zaistnieje konieczność dodatkowej wymiany infrastruktury oświetlenia ulicznego z uwagi na zły stan techniczny (m.in. </w:t>
      </w:r>
      <w:r>
        <w:rPr>
          <w:rFonts w:eastAsia="Calibri" w:cs="Arial"/>
          <w:szCs w:val="16"/>
        </w:rPr>
        <w:t xml:space="preserve">wysięgniki, </w:t>
      </w:r>
      <w:r w:rsidRPr="00596289">
        <w:rPr>
          <w:rFonts w:eastAsia="Calibri" w:cs="Arial"/>
          <w:szCs w:val="16"/>
        </w:rPr>
        <w:t>kable zasilające w obrębie infrastruktury będącej przedmiotem modernizacji), Wykonawca musi dokonać wymiany na nowe na własny koszt.</w:t>
      </w:r>
    </w:p>
    <w:p w14:paraId="09729B9F" w14:textId="77777777" w:rsidR="004E1401" w:rsidRPr="00B46DD8" w:rsidRDefault="004E1401" w:rsidP="004E1401">
      <w:pPr>
        <w:numPr>
          <w:ilvl w:val="0"/>
          <w:numId w:val="99"/>
        </w:numPr>
        <w:ind w:left="720"/>
        <w:contextualSpacing/>
        <w:jc w:val="both"/>
        <w:rPr>
          <w:rFonts w:eastAsia="Calibri" w:cs="Arial"/>
          <w:szCs w:val="16"/>
        </w:rPr>
      </w:pPr>
      <w:r>
        <w:rPr>
          <w:rFonts w:eastAsia="Calibri" w:cs="Arial"/>
          <w:szCs w:val="16"/>
        </w:rPr>
        <w:t>N</w:t>
      </w:r>
      <w:r w:rsidRPr="00CB0A9F">
        <w:rPr>
          <w:rFonts w:eastAsia="Calibri" w:cs="Arial"/>
          <w:szCs w:val="16"/>
        </w:rPr>
        <w:t xml:space="preserve">iedoszacowanie, pominięcie lub brak należytego rozpoznania zakresu </w:t>
      </w:r>
      <w:r>
        <w:rPr>
          <w:rFonts w:eastAsia="Calibri" w:cs="Arial"/>
          <w:szCs w:val="16"/>
        </w:rPr>
        <w:t>zlecenia</w:t>
      </w:r>
      <w:r w:rsidRPr="00CB0A9F">
        <w:rPr>
          <w:rFonts w:eastAsia="Calibri" w:cs="Arial"/>
          <w:szCs w:val="16"/>
        </w:rPr>
        <w:t xml:space="preserve"> nie może być podstawą do żądania zmiany wynagrodzenia</w:t>
      </w:r>
      <w:r>
        <w:rPr>
          <w:rFonts w:eastAsia="Calibri" w:cs="Arial"/>
          <w:szCs w:val="16"/>
        </w:rPr>
        <w:t>.</w:t>
      </w:r>
    </w:p>
    <w:p w14:paraId="50D20376" w14:textId="77777777" w:rsidR="00DC507A" w:rsidRDefault="00DC507A" w:rsidP="00DC507A">
      <w:pPr>
        <w:contextualSpacing/>
        <w:jc w:val="both"/>
        <w:rPr>
          <w:rFonts w:eastAsia="Calibri" w:cs="Arial"/>
          <w:szCs w:val="22"/>
          <w:lang w:eastAsia="en-US"/>
        </w:rPr>
      </w:pPr>
    </w:p>
    <w:p w14:paraId="23DB9824" w14:textId="77777777" w:rsidR="00DC507A" w:rsidRDefault="00DC507A" w:rsidP="00DC507A">
      <w:pPr>
        <w:contextualSpacing/>
        <w:jc w:val="both"/>
        <w:rPr>
          <w:rFonts w:eastAsia="Calibri" w:cs="Arial"/>
          <w:szCs w:val="22"/>
          <w:lang w:eastAsia="en-US"/>
        </w:rPr>
      </w:pPr>
    </w:p>
    <w:p w14:paraId="3A68617D" w14:textId="77777777" w:rsidR="00DC507A" w:rsidRPr="0042701F" w:rsidRDefault="00DC507A" w:rsidP="00DC507A">
      <w:pPr>
        <w:contextualSpacing/>
        <w:jc w:val="both"/>
        <w:rPr>
          <w:rFonts w:eastAsia="Calibri" w:cs="Arial"/>
          <w:szCs w:val="22"/>
          <w:lang w:eastAsia="en-US"/>
        </w:rPr>
      </w:pPr>
    </w:p>
    <w:p w14:paraId="5170CC08" w14:textId="77777777" w:rsidR="00DC507A" w:rsidRDefault="00DC507A" w:rsidP="00474EDC">
      <w:pPr>
        <w:numPr>
          <w:ilvl w:val="3"/>
          <w:numId w:val="67"/>
        </w:numPr>
        <w:ind w:left="284"/>
        <w:jc w:val="both"/>
      </w:pPr>
      <w:r w:rsidRPr="0042701F">
        <w:t xml:space="preserve">Warunki dodatkowe: </w:t>
      </w:r>
    </w:p>
    <w:p w14:paraId="3B2F9468" w14:textId="2F7F2507" w:rsidR="004E1401" w:rsidRPr="004E1401" w:rsidRDefault="004E1401" w:rsidP="004E1401">
      <w:pPr>
        <w:pStyle w:val="Akapitzlist"/>
        <w:numPr>
          <w:ilvl w:val="4"/>
          <w:numId w:val="67"/>
        </w:numPr>
        <w:ind w:left="851" w:hanging="425"/>
        <w:jc w:val="both"/>
        <w:rPr>
          <w:szCs w:val="20"/>
        </w:rPr>
      </w:pPr>
      <w:r w:rsidRPr="004E1401">
        <w:rPr>
          <w:szCs w:val="20"/>
        </w:rPr>
        <w:t>Wykonawca wykona przedmiot zamówienia zgodnie z obowiązującymi przepisami prawa, z aktualnymi zasadami wiedzy technicznej, z uwzględnieniem wymagań i obowiązujących przepisów i norm.</w:t>
      </w:r>
    </w:p>
    <w:p w14:paraId="2B5D3DAA" w14:textId="59152B98" w:rsidR="004E1401" w:rsidRPr="004E1401" w:rsidRDefault="004E1401" w:rsidP="004E1401">
      <w:pPr>
        <w:pStyle w:val="Akapitzlist"/>
        <w:numPr>
          <w:ilvl w:val="1"/>
          <w:numId w:val="67"/>
        </w:numPr>
        <w:ind w:left="851" w:hanging="425"/>
        <w:jc w:val="both"/>
        <w:rPr>
          <w:szCs w:val="20"/>
        </w:rPr>
      </w:pPr>
      <w:r w:rsidRPr="004E1401">
        <w:rPr>
          <w:szCs w:val="20"/>
        </w:rPr>
        <w:t>Przyjęte rozwiązania techniczne muszą być zgodne z obowiązującymi standardami technicznymi.</w:t>
      </w:r>
    </w:p>
    <w:p w14:paraId="33135B1B" w14:textId="048CEFDA" w:rsidR="004E1401" w:rsidRPr="004E1401" w:rsidRDefault="004E1401" w:rsidP="004E1401">
      <w:pPr>
        <w:pStyle w:val="Akapitzlist"/>
        <w:numPr>
          <w:ilvl w:val="1"/>
          <w:numId w:val="67"/>
        </w:numPr>
        <w:ind w:left="851" w:hanging="425"/>
        <w:jc w:val="both"/>
        <w:rPr>
          <w:szCs w:val="20"/>
        </w:rPr>
      </w:pPr>
      <w:r w:rsidRPr="004E1401">
        <w:rPr>
          <w:szCs w:val="20"/>
        </w:rPr>
        <w:t>Ostateczny termin dostarczenia dokumentacji powykonawczej celem przeprowadzenia procedury odbioru: 7 dni kalendarzowych przed planowaną datą wykonania przedmiotu umowy.</w:t>
      </w:r>
    </w:p>
    <w:p w14:paraId="089AE511" w14:textId="5100776C" w:rsidR="004E1401" w:rsidRPr="004E1401" w:rsidRDefault="004E1401" w:rsidP="004E1401">
      <w:pPr>
        <w:pStyle w:val="Akapitzlist"/>
        <w:numPr>
          <w:ilvl w:val="1"/>
          <w:numId w:val="67"/>
        </w:numPr>
        <w:ind w:left="851" w:hanging="425"/>
        <w:jc w:val="both"/>
        <w:rPr>
          <w:szCs w:val="20"/>
        </w:rPr>
      </w:pPr>
      <w:r w:rsidRPr="004E1401">
        <w:rPr>
          <w:szCs w:val="20"/>
        </w:rPr>
        <w:t>Wykonawca ma obowiązek zastosować standardy techniczne nie gorsze niż to określono w szczegółowym zakresie przedmiotu zamówienia (w szczególności</w:t>
      </w:r>
      <w:r w:rsidR="001C4E09">
        <w:rPr>
          <w:szCs w:val="20"/>
        </w:rPr>
        <w:t xml:space="preserve"> przekazanych przez zamawiającego standardów:</w:t>
      </w:r>
      <w:r w:rsidRPr="004E1401">
        <w:rPr>
          <w:szCs w:val="20"/>
        </w:rPr>
        <w:t xml:space="preserve"> Standard ST-001/TNT, Standard techniczny nr 38/2021 TD), pod sankcją uznania każdej części robót nie spełniających tego wymogu za wadliwą, z przewidzianymi umową konsekwencjami. Nie podlega sankcji odstępstwo od specyfikacji technicznej i dokumentacji technicznej, dla którego Wykonawca wcześniej uzyskał pisemną aprobatę Przedstawiciela Zamawiającego.</w:t>
      </w:r>
    </w:p>
    <w:p w14:paraId="395270E1" w14:textId="14E6A20F" w:rsidR="004E1401" w:rsidRPr="004E1401" w:rsidRDefault="004E1401" w:rsidP="004E1401">
      <w:pPr>
        <w:pStyle w:val="Akapitzlist"/>
        <w:numPr>
          <w:ilvl w:val="1"/>
          <w:numId w:val="67"/>
        </w:numPr>
        <w:ind w:left="851" w:hanging="425"/>
        <w:jc w:val="both"/>
        <w:rPr>
          <w:szCs w:val="20"/>
        </w:rPr>
      </w:pPr>
      <w:r w:rsidRPr="004E1401">
        <w:rPr>
          <w:szCs w:val="20"/>
        </w:rPr>
        <w:t xml:space="preserve">Wykonawca ma możliwość zastosowania standardu wyższego w odniesieniu do jakiejkolwiek części robót, a w szczególności wszędzie i zawsze tam, gdzie służyć to będzie osiągnięciu gwarantowanych przez Wykonawcę parametrów techniczno- technologicznych. Wykonawca nie może powoływać się na jakikolwiek zapis specyfikacji technicznej dla usprawiedliwienia swojego nie wywiązania się z jakiegokolwiek obowiązku przypisanego umową. </w:t>
      </w:r>
    </w:p>
    <w:p w14:paraId="2AC127F4" w14:textId="2765761D" w:rsidR="004E1401" w:rsidRPr="004E1401" w:rsidRDefault="004E1401" w:rsidP="004E1401">
      <w:pPr>
        <w:pStyle w:val="Akapitzlist"/>
        <w:numPr>
          <w:ilvl w:val="1"/>
          <w:numId w:val="67"/>
        </w:numPr>
        <w:ind w:left="851" w:hanging="425"/>
        <w:jc w:val="both"/>
        <w:rPr>
          <w:szCs w:val="20"/>
        </w:rPr>
      </w:pPr>
      <w:r w:rsidRPr="004E1401">
        <w:rPr>
          <w:szCs w:val="20"/>
        </w:rPr>
        <w:t xml:space="preserve">Materiał z demontażu należy zutylizować w własnym zakresie i dostarczyć oświadczenie o utylizacji. </w:t>
      </w:r>
    </w:p>
    <w:p w14:paraId="4F2688AB" w14:textId="4B6D4AEE" w:rsidR="004E1401" w:rsidRPr="004E1401" w:rsidRDefault="004E1401" w:rsidP="004E1401">
      <w:pPr>
        <w:pStyle w:val="Akapitzlist"/>
        <w:numPr>
          <w:ilvl w:val="1"/>
          <w:numId w:val="67"/>
        </w:numPr>
        <w:ind w:left="851" w:hanging="425"/>
        <w:jc w:val="both"/>
        <w:rPr>
          <w:szCs w:val="20"/>
        </w:rPr>
      </w:pPr>
      <w:r w:rsidRPr="004E1401">
        <w:rPr>
          <w:szCs w:val="20"/>
        </w:rPr>
        <w:t>Uwaga: Przed realizacją szczegóły techniczne należy uzgodnić w Biurze Obsługi Oświetlenia Zachód – 45-138 Opole, Prudnicka 6A, Budynek B, Piętro 2, Pokój 201</w:t>
      </w:r>
    </w:p>
    <w:p w14:paraId="4D0D6573" w14:textId="77777777" w:rsidR="00DC507A" w:rsidRPr="004D4451" w:rsidRDefault="00DC507A" w:rsidP="00DC507A">
      <w:pPr>
        <w:autoSpaceDE w:val="0"/>
        <w:autoSpaceDN w:val="0"/>
        <w:adjustRightInd w:val="0"/>
        <w:jc w:val="both"/>
        <w:rPr>
          <w:rFonts w:eastAsia="Calibri" w:cs="Arial"/>
          <w:iCs/>
          <w:color w:val="000000"/>
          <w:szCs w:val="22"/>
          <w:lang w:eastAsia="en-US"/>
        </w:rPr>
      </w:pPr>
    </w:p>
    <w:p w14:paraId="4F2B9959" w14:textId="77777777" w:rsidR="004E1401" w:rsidRPr="00CE30B3" w:rsidRDefault="004E1401" w:rsidP="004E1401">
      <w:pPr>
        <w:ind w:left="567"/>
        <w:jc w:val="both"/>
        <w:rPr>
          <w:rFonts w:eastAsia="Calibri" w:cs="Arial"/>
          <w:b/>
          <w:szCs w:val="20"/>
          <w:u w:val="single"/>
        </w:rPr>
      </w:pPr>
      <w:r w:rsidRPr="00CE30B3">
        <w:rPr>
          <w:rFonts w:eastAsia="Calibri" w:cs="Arial"/>
          <w:b/>
          <w:szCs w:val="20"/>
          <w:u w:val="single"/>
        </w:rPr>
        <w:t xml:space="preserve">UWAGA! Przed złożeniem oferty Zamawiający zaleca wykonanie wizji w terenie. </w:t>
      </w:r>
    </w:p>
    <w:p w14:paraId="15F9BBAE" w14:textId="77777777" w:rsidR="00DC507A" w:rsidRPr="00C263C0" w:rsidRDefault="00DC507A" w:rsidP="00DC507A">
      <w:pPr>
        <w:ind w:left="1495"/>
        <w:contextualSpacing/>
        <w:jc w:val="both"/>
        <w:rPr>
          <w:rFonts w:eastAsia="Calibri" w:cs="Arial"/>
          <w:szCs w:val="22"/>
          <w:lang w:eastAsia="en-US"/>
        </w:rPr>
      </w:pPr>
    </w:p>
    <w:p w14:paraId="604DC0E4" w14:textId="394FD1B6" w:rsidR="00DC507A" w:rsidRPr="00211BC7" w:rsidRDefault="00211BC7" w:rsidP="00211BC7">
      <w:pPr>
        <w:pStyle w:val="Akapitzlist"/>
        <w:numPr>
          <w:ilvl w:val="0"/>
          <w:numId w:val="136"/>
        </w:numPr>
        <w:autoSpaceDE w:val="0"/>
        <w:autoSpaceDN w:val="0"/>
        <w:adjustRightInd w:val="0"/>
        <w:jc w:val="both"/>
        <w:rPr>
          <w:rFonts w:cs="Arial"/>
          <w:b/>
          <w:szCs w:val="22"/>
        </w:rPr>
      </w:pPr>
      <w:r>
        <w:rPr>
          <w:rFonts w:cs="Arial"/>
          <w:b/>
          <w:szCs w:val="22"/>
        </w:rPr>
        <w:t>Wymagania techniczne</w:t>
      </w:r>
    </w:p>
    <w:bookmarkEnd w:id="10"/>
    <w:p w14:paraId="37AB485F" w14:textId="77777777" w:rsidR="00211BC7" w:rsidRPr="009A3EED" w:rsidRDefault="00211BC7" w:rsidP="00211BC7">
      <w:pPr>
        <w:pStyle w:val="Akapitzlist"/>
        <w:ind w:left="360"/>
        <w:rPr>
          <w:b/>
          <w:u w:val="single"/>
        </w:rPr>
      </w:pPr>
      <w:r w:rsidRPr="009A3EED">
        <w:rPr>
          <w:b/>
          <w:u w:val="single"/>
        </w:rPr>
        <w:t>Warunki brzegowe dla słupów</w:t>
      </w:r>
    </w:p>
    <w:p w14:paraId="4104252D" w14:textId="77777777" w:rsidR="00211BC7" w:rsidRPr="009A3EED" w:rsidRDefault="00211BC7" w:rsidP="00211BC7">
      <w:pPr>
        <w:pStyle w:val="Akapitzlist"/>
        <w:numPr>
          <w:ilvl w:val="0"/>
          <w:numId w:val="137"/>
        </w:numPr>
        <w:contextualSpacing/>
      </w:pPr>
      <w:r w:rsidRPr="009A3EED">
        <w:t xml:space="preserve">Słup </w:t>
      </w:r>
      <w:r>
        <w:t>betonowy EOP-9/2,5</w:t>
      </w:r>
      <w:r w:rsidRPr="009A3EED">
        <w:t xml:space="preserve">, </w:t>
      </w:r>
    </w:p>
    <w:p w14:paraId="5712FFD2" w14:textId="77777777" w:rsidR="00211BC7" w:rsidRPr="009A3EED" w:rsidRDefault="00211BC7" w:rsidP="00211BC7">
      <w:pPr>
        <w:pStyle w:val="Akapitzlist"/>
        <w:numPr>
          <w:ilvl w:val="0"/>
          <w:numId w:val="137"/>
        </w:numPr>
        <w:contextualSpacing/>
      </w:pPr>
      <w:r w:rsidRPr="009A3EED">
        <w:t>Forma (kształt przekroju) – słup okrągły,</w:t>
      </w:r>
    </w:p>
    <w:p w14:paraId="0EECF847" w14:textId="77777777" w:rsidR="00211BC7" w:rsidRPr="009A3EED" w:rsidRDefault="00211BC7" w:rsidP="00211BC7">
      <w:pPr>
        <w:pStyle w:val="Akapitzlist"/>
        <w:numPr>
          <w:ilvl w:val="0"/>
          <w:numId w:val="137"/>
        </w:numPr>
        <w:contextualSpacing/>
      </w:pPr>
      <w:r w:rsidRPr="009A3EED">
        <w:t xml:space="preserve">Zabezpieczenie </w:t>
      </w:r>
      <w:r>
        <w:t>słupa</w:t>
      </w:r>
      <w:r w:rsidRPr="009A3EED">
        <w:t xml:space="preserve"> przed szkodliwym działaniem gruntu,</w:t>
      </w:r>
    </w:p>
    <w:p w14:paraId="33FD7F3B" w14:textId="77777777" w:rsidR="00211BC7" w:rsidRPr="00B72EAE" w:rsidRDefault="00211BC7" w:rsidP="00211BC7">
      <w:pPr>
        <w:pStyle w:val="Akapitzlist"/>
        <w:numPr>
          <w:ilvl w:val="0"/>
          <w:numId w:val="137"/>
        </w:numPr>
        <w:contextualSpacing/>
      </w:pPr>
      <w:r w:rsidRPr="00B72EAE">
        <w:t xml:space="preserve">Otwór do wprowadzenia kabla trasowego </w:t>
      </w:r>
      <w:r>
        <w:t xml:space="preserve">do </w:t>
      </w:r>
      <w:r w:rsidRPr="00B72EAE">
        <w:t>słupa musi być zabezpieczony za pomocą rury karbowanej uniemożliwiającej przecieranie się kabla o ostre krawędzie słupa oświetleniowego,</w:t>
      </w:r>
    </w:p>
    <w:p w14:paraId="1F06C032" w14:textId="77777777" w:rsidR="00211BC7" w:rsidRPr="009A3EED" w:rsidRDefault="00211BC7" w:rsidP="00211BC7">
      <w:pPr>
        <w:pStyle w:val="Akapitzlist"/>
        <w:numPr>
          <w:ilvl w:val="0"/>
          <w:numId w:val="137"/>
        </w:numPr>
        <w:contextualSpacing/>
      </w:pPr>
      <w:r w:rsidRPr="009A3EED">
        <w:t>Słupy muszą być wykonane zgodnie z przepisami i normami przyjętymi w Polsce oraz posiadać oznakowanie CE (</w:t>
      </w:r>
      <w:proofErr w:type="spellStart"/>
      <w:r w:rsidRPr="009A3EED">
        <w:t>Conformite</w:t>
      </w:r>
      <w:proofErr w:type="spellEnd"/>
      <w:r w:rsidRPr="009A3EED">
        <w:t xml:space="preserve"> </w:t>
      </w:r>
      <w:proofErr w:type="spellStart"/>
      <w:r w:rsidRPr="009A3EED">
        <w:t>Europeenne</w:t>
      </w:r>
      <w:proofErr w:type="spellEnd"/>
      <w:r w:rsidRPr="009A3EED">
        <w:t>),</w:t>
      </w:r>
    </w:p>
    <w:p w14:paraId="6107F5C2" w14:textId="77777777" w:rsidR="00211BC7" w:rsidRDefault="00211BC7" w:rsidP="00211BC7">
      <w:pPr>
        <w:jc w:val="both"/>
        <w:rPr>
          <w:rFonts w:cs="Arial"/>
          <w:bCs/>
          <w:kern w:val="32"/>
          <w:szCs w:val="22"/>
        </w:rPr>
      </w:pPr>
    </w:p>
    <w:p w14:paraId="096C0B24" w14:textId="77777777" w:rsidR="00211BC7" w:rsidRDefault="00211BC7" w:rsidP="00211BC7">
      <w:pPr>
        <w:ind w:left="567"/>
        <w:jc w:val="both"/>
      </w:pPr>
      <w:r w:rsidRPr="00E54886">
        <w:t xml:space="preserve">Długość wysięgników oświetlenia drogowego (max. 1,5m) należy dobrać w taki sposób, aby linia opraw nie była uzależniona od zmiany odległości poszczególnych słupów od krawędzi jezdni, maksymalnie je do niej zbliżając, a kąt zastosowanego wysięgnika musi umożliwiać jego zredukowanie regulacją uchwytu instalowanej oprawy. Wysięgniki muszą spełniać wszelkie postanowienia obowiązujących norm w zakresie wymaganej wytrzymałości ze </w:t>
      </w:r>
      <w:r w:rsidRPr="00E54886">
        <w:lastRenderedPageBreak/>
        <w:t>względu na występujące strefy wiatrowe. Należy stosować wysięgniki ocynkowane lub aluminiowe.</w:t>
      </w:r>
      <w:r>
        <w:t xml:space="preserve"> </w:t>
      </w:r>
    </w:p>
    <w:p w14:paraId="4849F9D6" w14:textId="77777777" w:rsidR="00DC507A" w:rsidRDefault="00DC507A" w:rsidP="00DC507A">
      <w:pPr>
        <w:jc w:val="both"/>
        <w:rPr>
          <w:rFonts w:cs="Arial"/>
          <w:bCs/>
          <w:kern w:val="32"/>
          <w:szCs w:val="22"/>
        </w:rPr>
      </w:pPr>
    </w:p>
    <w:p w14:paraId="59026DB1" w14:textId="77777777" w:rsidR="00DC507A" w:rsidRDefault="00DC507A" w:rsidP="00DC507A">
      <w:pPr>
        <w:rPr>
          <w:rFonts w:cs="Arial"/>
          <w:bCs/>
          <w:kern w:val="32"/>
          <w:szCs w:val="22"/>
        </w:rPr>
      </w:pPr>
    </w:p>
    <w:p w14:paraId="4D370F2B" w14:textId="77777777" w:rsidR="00DC507A" w:rsidRDefault="00DC507A" w:rsidP="00DC507A">
      <w:pPr>
        <w:rPr>
          <w:rFonts w:cs="Arial"/>
          <w:bCs/>
          <w:kern w:val="32"/>
          <w:szCs w:val="22"/>
        </w:rPr>
      </w:pPr>
    </w:p>
    <w:p w14:paraId="544DC5BA" w14:textId="431C4A02" w:rsidR="00DC507A" w:rsidRDefault="00DC507A" w:rsidP="00DC507A">
      <w:r w:rsidRPr="005128A4">
        <w:t>Załącznik nr 1</w:t>
      </w:r>
      <w:r w:rsidR="00F35187">
        <w:t>a</w:t>
      </w:r>
      <w:r w:rsidRPr="005128A4">
        <w:t xml:space="preserve"> do </w:t>
      </w:r>
      <w:r w:rsidR="003071C9">
        <w:t>S</w:t>
      </w:r>
      <w:r w:rsidRPr="005128A4">
        <w:t xml:space="preserve">OPZ – </w:t>
      </w:r>
      <w:r w:rsidR="00211BC7">
        <w:t xml:space="preserve">Strzelce </w:t>
      </w:r>
      <w:proofErr w:type="spellStart"/>
      <w:r w:rsidR="00211BC7">
        <w:t>Op</w:t>
      </w:r>
      <w:proofErr w:type="spellEnd"/>
      <w:r w:rsidR="00211BC7">
        <w:t>, -w</w:t>
      </w:r>
      <w:r w:rsidR="00211BC7" w:rsidRPr="00211BC7">
        <w:t xml:space="preserve">ykaz stanowisk słupowych do wymiany </w:t>
      </w:r>
      <w:r w:rsidRPr="005128A4">
        <w:t>(wersja elektroniczna)</w:t>
      </w:r>
    </w:p>
    <w:p w14:paraId="40E8F864" w14:textId="1D16C13D" w:rsidR="00F35187" w:rsidRDefault="00F35187" w:rsidP="00F35187">
      <w:r>
        <w:t xml:space="preserve">Załącznik nr 1b do SOPZ </w:t>
      </w:r>
      <w:r w:rsidRPr="005128A4">
        <w:t xml:space="preserve">– </w:t>
      </w:r>
      <w:r w:rsidR="00211BC7" w:rsidRPr="00211BC7">
        <w:t xml:space="preserve">Strzelce Op. ZMS </w:t>
      </w:r>
      <w:r w:rsidRPr="005128A4">
        <w:t>(wersja elektroniczna)</w:t>
      </w:r>
    </w:p>
    <w:p w14:paraId="197D7D81" w14:textId="77777777" w:rsidR="00211BC7" w:rsidRDefault="00211BC7" w:rsidP="00F35187"/>
    <w:p w14:paraId="7BAA8792" w14:textId="77777777" w:rsidR="00DC507A" w:rsidRPr="00480A9A" w:rsidRDefault="00DC507A" w:rsidP="00DC507A">
      <w:pPr>
        <w:suppressAutoHyphens/>
        <w:spacing w:after="120"/>
        <w:ind w:left="357" w:hanging="357"/>
        <w:jc w:val="right"/>
        <w:rPr>
          <w:rFonts w:eastAsia="Calibri" w:cs="Arial"/>
          <w:sz w:val="21"/>
          <w:szCs w:val="21"/>
          <w:lang w:eastAsia="en-US"/>
        </w:rPr>
      </w:pPr>
    </w:p>
    <w:p w14:paraId="1AF8CC67" w14:textId="77777777" w:rsidR="004E1401" w:rsidRDefault="004E1401" w:rsidP="00DC507A">
      <w:pPr>
        <w:suppressAutoHyphens/>
        <w:ind w:left="357" w:hanging="357"/>
        <w:jc w:val="center"/>
        <w:rPr>
          <w:rFonts w:eastAsia="Calibri" w:cs="Arial"/>
          <w:b/>
          <w:szCs w:val="22"/>
          <w:lang w:eastAsia="en-US"/>
        </w:rPr>
      </w:pPr>
    </w:p>
    <w:p w14:paraId="319B6689" w14:textId="77777777" w:rsidR="004E1401" w:rsidRDefault="004E1401" w:rsidP="00DC507A">
      <w:pPr>
        <w:suppressAutoHyphens/>
        <w:ind w:left="357" w:hanging="357"/>
        <w:jc w:val="center"/>
        <w:rPr>
          <w:rFonts w:eastAsia="Calibri" w:cs="Arial"/>
          <w:b/>
          <w:szCs w:val="22"/>
          <w:lang w:eastAsia="en-US"/>
        </w:rPr>
      </w:pPr>
    </w:p>
    <w:p w14:paraId="4413BEEC" w14:textId="77777777" w:rsidR="00211BC7" w:rsidRDefault="00211BC7" w:rsidP="00DC507A">
      <w:pPr>
        <w:suppressAutoHyphens/>
        <w:ind w:left="357" w:hanging="357"/>
        <w:jc w:val="center"/>
        <w:rPr>
          <w:rFonts w:eastAsia="Calibri" w:cs="Arial"/>
          <w:b/>
          <w:szCs w:val="22"/>
          <w:lang w:eastAsia="en-US"/>
        </w:rPr>
      </w:pPr>
    </w:p>
    <w:p w14:paraId="6CE1BEB6" w14:textId="77777777" w:rsidR="00211BC7" w:rsidRDefault="00211BC7" w:rsidP="00DC507A">
      <w:pPr>
        <w:suppressAutoHyphens/>
        <w:ind w:left="357" w:hanging="357"/>
        <w:jc w:val="center"/>
        <w:rPr>
          <w:rFonts w:eastAsia="Calibri" w:cs="Arial"/>
          <w:b/>
          <w:szCs w:val="22"/>
          <w:lang w:eastAsia="en-US"/>
        </w:rPr>
      </w:pPr>
    </w:p>
    <w:p w14:paraId="57026CD1" w14:textId="77777777" w:rsidR="00211BC7" w:rsidRDefault="00211BC7" w:rsidP="00DC507A">
      <w:pPr>
        <w:suppressAutoHyphens/>
        <w:ind w:left="357" w:hanging="357"/>
        <w:jc w:val="center"/>
        <w:rPr>
          <w:rFonts w:eastAsia="Calibri" w:cs="Arial"/>
          <w:b/>
          <w:szCs w:val="22"/>
          <w:lang w:eastAsia="en-US"/>
        </w:rPr>
      </w:pPr>
    </w:p>
    <w:p w14:paraId="39B01F8E" w14:textId="77777777" w:rsidR="00211BC7" w:rsidRDefault="00211BC7" w:rsidP="00DC507A">
      <w:pPr>
        <w:suppressAutoHyphens/>
        <w:ind w:left="357" w:hanging="357"/>
        <w:jc w:val="center"/>
        <w:rPr>
          <w:rFonts w:eastAsia="Calibri" w:cs="Arial"/>
          <w:b/>
          <w:szCs w:val="22"/>
          <w:lang w:eastAsia="en-US"/>
        </w:rPr>
      </w:pPr>
    </w:p>
    <w:p w14:paraId="777DFED5" w14:textId="77777777" w:rsidR="00211BC7" w:rsidRDefault="00211BC7" w:rsidP="00DC507A">
      <w:pPr>
        <w:suppressAutoHyphens/>
        <w:ind w:left="357" w:hanging="357"/>
        <w:jc w:val="center"/>
        <w:rPr>
          <w:rFonts w:eastAsia="Calibri" w:cs="Arial"/>
          <w:b/>
          <w:szCs w:val="22"/>
          <w:lang w:eastAsia="en-US"/>
        </w:rPr>
      </w:pPr>
    </w:p>
    <w:p w14:paraId="7B14321D" w14:textId="77777777" w:rsidR="00211BC7" w:rsidRDefault="00211BC7" w:rsidP="00DC507A">
      <w:pPr>
        <w:suppressAutoHyphens/>
        <w:ind w:left="357" w:hanging="357"/>
        <w:jc w:val="center"/>
        <w:rPr>
          <w:rFonts w:eastAsia="Calibri" w:cs="Arial"/>
          <w:b/>
          <w:szCs w:val="22"/>
          <w:lang w:eastAsia="en-US"/>
        </w:rPr>
      </w:pPr>
    </w:p>
    <w:p w14:paraId="5EACEE93" w14:textId="77777777" w:rsidR="00211BC7" w:rsidRDefault="00211BC7" w:rsidP="00DC507A">
      <w:pPr>
        <w:suppressAutoHyphens/>
        <w:ind w:left="357" w:hanging="357"/>
        <w:jc w:val="center"/>
        <w:rPr>
          <w:rFonts w:eastAsia="Calibri" w:cs="Arial"/>
          <w:b/>
          <w:szCs w:val="22"/>
          <w:lang w:eastAsia="en-US"/>
        </w:rPr>
      </w:pPr>
    </w:p>
    <w:p w14:paraId="3870CE04" w14:textId="77777777" w:rsidR="00211BC7" w:rsidRDefault="00211BC7" w:rsidP="00DC507A">
      <w:pPr>
        <w:suppressAutoHyphens/>
        <w:ind w:left="357" w:hanging="357"/>
        <w:jc w:val="center"/>
        <w:rPr>
          <w:rFonts w:eastAsia="Calibri" w:cs="Arial"/>
          <w:b/>
          <w:szCs w:val="22"/>
          <w:lang w:eastAsia="en-US"/>
        </w:rPr>
      </w:pPr>
    </w:p>
    <w:p w14:paraId="35089E35" w14:textId="77777777" w:rsidR="00211BC7" w:rsidRDefault="00211BC7" w:rsidP="00DC507A">
      <w:pPr>
        <w:suppressAutoHyphens/>
        <w:ind w:left="357" w:hanging="357"/>
        <w:jc w:val="center"/>
        <w:rPr>
          <w:rFonts w:eastAsia="Calibri" w:cs="Arial"/>
          <w:b/>
          <w:szCs w:val="22"/>
          <w:lang w:eastAsia="en-US"/>
        </w:rPr>
      </w:pPr>
    </w:p>
    <w:p w14:paraId="6AD3CFC2" w14:textId="77777777" w:rsidR="00211BC7" w:rsidRDefault="00211BC7" w:rsidP="00DC507A">
      <w:pPr>
        <w:suppressAutoHyphens/>
        <w:ind w:left="357" w:hanging="357"/>
        <w:jc w:val="center"/>
        <w:rPr>
          <w:rFonts w:eastAsia="Calibri" w:cs="Arial"/>
          <w:b/>
          <w:szCs w:val="22"/>
          <w:lang w:eastAsia="en-US"/>
        </w:rPr>
      </w:pPr>
    </w:p>
    <w:p w14:paraId="67396D08" w14:textId="77777777" w:rsidR="00211BC7" w:rsidRDefault="00211BC7" w:rsidP="00DC507A">
      <w:pPr>
        <w:suppressAutoHyphens/>
        <w:ind w:left="357" w:hanging="357"/>
        <w:jc w:val="center"/>
        <w:rPr>
          <w:rFonts w:eastAsia="Calibri" w:cs="Arial"/>
          <w:b/>
          <w:szCs w:val="22"/>
          <w:lang w:eastAsia="en-US"/>
        </w:rPr>
      </w:pPr>
    </w:p>
    <w:p w14:paraId="4ADA73B4" w14:textId="77777777" w:rsidR="00211BC7" w:rsidRDefault="00211BC7" w:rsidP="00DC507A">
      <w:pPr>
        <w:suppressAutoHyphens/>
        <w:ind w:left="357" w:hanging="357"/>
        <w:jc w:val="center"/>
        <w:rPr>
          <w:rFonts w:eastAsia="Calibri" w:cs="Arial"/>
          <w:b/>
          <w:szCs w:val="22"/>
          <w:lang w:eastAsia="en-US"/>
        </w:rPr>
      </w:pPr>
    </w:p>
    <w:p w14:paraId="3BA976D7" w14:textId="77777777" w:rsidR="00211BC7" w:rsidRDefault="00211BC7" w:rsidP="00DC507A">
      <w:pPr>
        <w:suppressAutoHyphens/>
        <w:ind w:left="357" w:hanging="357"/>
        <w:jc w:val="center"/>
        <w:rPr>
          <w:rFonts w:eastAsia="Calibri" w:cs="Arial"/>
          <w:b/>
          <w:szCs w:val="22"/>
          <w:lang w:eastAsia="en-US"/>
        </w:rPr>
      </w:pPr>
    </w:p>
    <w:p w14:paraId="260EAD72" w14:textId="77777777" w:rsidR="00211BC7" w:rsidRDefault="00211BC7" w:rsidP="00DC507A">
      <w:pPr>
        <w:suppressAutoHyphens/>
        <w:ind w:left="357" w:hanging="357"/>
        <w:jc w:val="center"/>
        <w:rPr>
          <w:rFonts w:eastAsia="Calibri" w:cs="Arial"/>
          <w:b/>
          <w:szCs w:val="22"/>
          <w:lang w:eastAsia="en-US"/>
        </w:rPr>
      </w:pPr>
    </w:p>
    <w:p w14:paraId="2E6A9169" w14:textId="77777777" w:rsidR="00211BC7" w:rsidRDefault="00211BC7" w:rsidP="00DC507A">
      <w:pPr>
        <w:suppressAutoHyphens/>
        <w:ind w:left="357" w:hanging="357"/>
        <w:jc w:val="center"/>
        <w:rPr>
          <w:rFonts w:eastAsia="Calibri" w:cs="Arial"/>
          <w:b/>
          <w:szCs w:val="22"/>
          <w:lang w:eastAsia="en-US"/>
        </w:rPr>
      </w:pPr>
    </w:p>
    <w:p w14:paraId="7E9FA3E8" w14:textId="77777777" w:rsidR="00211BC7" w:rsidRDefault="00211BC7" w:rsidP="00DC507A">
      <w:pPr>
        <w:suppressAutoHyphens/>
        <w:ind w:left="357" w:hanging="357"/>
        <w:jc w:val="center"/>
        <w:rPr>
          <w:rFonts w:eastAsia="Calibri" w:cs="Arial"/>
          <w:b/>
          <w:szCs w:val="22"/>
          <w:lang w:eastAsia="en-US"/>
        </w:rPr>
      </w:pPr>
    </w:p>
    <w:p w14:paraId="77424A27" w14:textId="77777777" w:rsidR="00211BC7" w:rsidRDefault="00211BC7" w:rsidP="00DC507A">
      <w:pPr>
        <w:suppressAutoHyphens/>
        <w:ind w:left="357" w:hanging="357"/>
        <w:jc w:val="center"/>
        <w:rPr>
          <w:rFonts w:eastAsia="Calibri" w:cs="Arial"/>
          <w:b/>
          <w:szCs w:val="22"/>
          <w:lang w:eastAsia="en-US"/>
        </w:rPr>
      </w:pPr>
    </w:p>
    <w:p w14:paraId="03D4A12A" w14:textId="77777777" w:rsidR="00211BC7" w:rsidRDefault="00211BC7" w:rsidP="00DC507A">
      <w:pPr>
        <w:suppressAutoHyphens/>
        <w:ind w:left="357" w:hanging="357"/>
        <w:jc w:val="center"/>
        <w:rPr>
          <w:rFonts w:eastAsia="Calibri" w:cs="Arial"/>
          <w:b/>
          <w:szCs w:val="22"/>
          <w:lang w:eastAsia="en-US"/>
        </w:rPr>
      </w:pPr>
    </w:p>
    <w:p w14:paraId="60C333C0" w14:textId="77777777" w:rsidR="00211BC7" w:rsidRDefault="00211BC7" w:rsidP="00DC507A">
      <w:pPr>
        <w:suppressAutoHyphens/>
        <w:ind w:left="357" w:hanging="357"/>
        <w:jc w:val="center"/>
        <w:rPr>
          <w:rFonts w:eastAsia="Calibri" w:cs="Arial"/>
          <w:b/>
          <w:szCs w:val="22"/>
          <w:lang w:eastAsia="en-US"/>
        </w:rPr>
      </w:pPr>
    </w:p>
    <w:p w14:paraId="4A029DD0" w14:textId="77777777" w:rsidR="00211BC7" w:rsidRDefault="00211BC7" w:rsidP="00DC507A">
      <w:pPr>
        <w:suppressAutoHyphens/>
        <w:ind w:left="357" w:hanging="357"/>
        <w:jc w:val="center"/>
        <w:rPr>
          <w:rFonts w:eastAsia="Calibri" w:cs="Arial"/>
          <w:b/>
          <w:szCs w:val="22"/>
          <w:lang w:eastAsia="en-US"/>
        </w:rPr>
      </w:pPr>
    </w:p>
    <w:p w14:paraId="2E4488CF" w14:textId="77777777" w:rsidR="00211BC7" w:rsidRDefault="00211BC7" w:rsidP="00DC507A">
      <w:pPr>
        <w:suppressAutoHyphens/>
        <w:ind w:left="357" w:hanging="357"/>
        <w:jc w:val="center"/>
        <w:rPr>
          <w:rFonts w:eastAsia="Calibri" w:cs="Arial"/>
          <w:b/>
          <w:szCs w:val="22"/>
          <w:lang w:eastAsia="en-US"/>
        </w:rPr>
      </w:pPr>
    </w:p>
    <w:p w14:paraId="5F9D0FD5" w14:textId="77777777" w:rsidR="00211BC7" w:rsidRDefault="00211BC7" w:rsidP="00DC507A">
      <w:pPr>
        <w:suppressAutoHyphens/>
        <w:ind w:left="357" w:hanging="357"/>
        <w:jc w:val="center"/>
        <w:rPr>
          <w:rFonts w:eastAsia="Calibri" w:cs="Arial"/>
          <w:b/>
          <w:szCs w:val="22"/>
          <w:lang w:eastAsia="en-US"/>
        </w:rPr>
      </w:pPr>
    </w:p>
    <w:p w14:paraId="582E202D" w14:textId="77777777" w:rsidR="00211BC7" w:rsidRDefault="00211BC7" w:rsidP="00DC507A">
      <w:pPr>
        <w:suppressAutoHyphens/>
        <w:ind w:left="357" w:hanging="357"/>
        <w:jc w:val="center"/>
        <w:rPr>
          <w:rFonts w:eastAsia="Calibri" w:cs="Arial"/>
          <w:b/>
          <w:szCs w:val="22"/>
          <w:lang w:eastAsia="en-US"/>
        </w:rPr>
      </w:pPr>
    </w:p>
    <w:p w14:paraId="06709A65" w14:textId="77777777" w:rsidR="00211BC7" w:rsidRDefault="00211BC7" w:rsidP="00DC507A">
      <w:pPr>
        <w:suppressAutoHyphens/>
        <w:ind w:left="357" w:hanging="357"/>
        <w:jc w:val="center"/>
        <w:rPr>
          <w:rFonts w:eastAsia="Calibri" w:cs="Arial"/>
          <w:b/>
          <w:szCs w:val="22"/>
          <w:lang w:eastAsia="en-US"/>
        </w:rPr>
      </w:pPr>
    </w:p>
    <w:p w14:paraId="2AFAF7B6" w14:textId="77777777" w:rsidR="00211BC7" w:rsidRDefault="00211BC7" w:rsidP="00DC507A">
      <w:pPr>
        <w:suppressAutoHyphens/>
        <w:ind w:left="357" w:hanging="357"/>
        <w:jc w:val="center"/>
        <w:rPr>
          <w:rFonts w:eastAsia="Calibri" w:cs="Arial"/>
          <w:b/>
          <w:szCs w:val="22"/>
          <w:lang w:eastAsia="en-US"/>
        </w:rPr>
      </w:pPr>
    </w:p>
    <w:p w14:paraId="39C0A8FA" w14:textId="77777777" w:rsidR="00211BC7" w:rsidRDefault="00211BC7" w:rsidP="00DC507A">
      <w:pPr>
        <w:suppressAutoHyphens/>
        <w:ind w:left="357" w:hanging="357"/>
        <w:jc w:val="center"/>
        <w:rPr>
          <w:rFonts w:eastAsia="Calibri" w:cs="Arial"/>
          <w:b/>
          <w:szCs w:val="22"/>
          <w:lang w:eastAsia="en-US"/>
        </w:rPr>
      </w:pPr>
    </w:p>
    <w:p w14:paraId="5D68C1CB" w14:textId="77777777" w:rsidR="00211BC7" w:rsidRDefault="00211BC7" w:rsidP="00DC507A">
      <w:pPr>
        <w:suppressAutoHyphens/>
        <w:ind w:left="357" w:hanging="357"/>
        <w:jc w:val="center"/>
        <w:rPr>
          <w:rFonts w:eastAsia="Calibri" w:cs="Arial"/>
          <w:b/>
          <w:szCs w:val="22"/>
          <w:lang w:eastAsia="en-US"/>
        </w:rPr>
      </w:pPr>
    </w:p>
    <w:p w14:paraId="15B00551" w14:textId="77777777" w:rsidR="00211BC7" w:rsidRDefault="00211BC7" w:rsidP="00DC507A">
      <w:pPr>
        <w:suppressAutoHyphens/>
        <w:ind w:left="357" w:hanging="357"/>
        <w:jc w:val="center"/>
        <w:rPr>
          <w:rFonts w:eastAsia="Calibri" w:cs="Arial"/>
          <w:b/>
          <w:szCs w:val="22"/>
          <w:lang w:eastAsia="en-US"/>
        </w:rPr>
      </w:pPr>
    </w:p>
    <w:p w14:paraId="5CE8EC08" w14:textId="77777777" w:rsidR="00211BC7" w:rsidRDefault="00211BC7" w:rsidP="00DC507A">
      <w:pPr>
        <w:suppressAutoHyphens/>
        <w:ind w:left="357" w:hanging="357"/>
        <w:jc w:val="center"/>
        <w:rPr>
          <w:rFonts w:eastAsia="Calibri" w:cs="Arial"/>
          <w:b/>
          <w:szCs w:val="22"/>
          <w:lang w:eastAsia="en-US"/>
        </w:rPr>
      </w:pPr>
    </w:p>
    <w:p w14:paraId="03FAC41D" w14:textId="77777777" w:rsidR="00211BC7" w:rsidRDefault="00211BC7" w:rsidP="00DC507A">
      <w:pPr>
        <w:suppressAutoHyphens/>
        <w:ind w:left="357" w:hanging="357"/>
        <w:jc w:val="center"/>
        <w:rPr>
          <w:rFonts w:eastAsia="Calibri" w:cs="Arial"/>
          <w:b/>
          <w:szCs w:val="22"/>
          <w:lang w:eastAsia="en-US"/>
        </w:rPr>
      </w:pPr>
    </w:p>
    <w:p w14:paraId="743D202D" w14:textId="77777777" w:rsidR="00211BC7" w:rsidRDefault="00211BC7" w:rsidP="00DC507A">
      <w:pPr>
        <w:suppressAutoHyphens/>
        <w:ind w:left="357" w:hanging="357"/>
        <w:jc w:val="center"/>
        <w:rPr>
          <w:rFonts w:eastAsia="Calibri" w:cs="Arial"/>
          <w:b/>
          <w:szCs w:val="22"/>
          <w:lang w:eastAsia="en-US"/>
        </w:rPr>
      </w:pPr>
    </w:p>
    <w:p w14:paraId="22C168C0" w14:textId="77777777" w:rsidR="00211BC7" w:rsidRDefault="00211BC7" w:rsidP="00DC507A">
      <w:pPr>
        <w:suppressAutoHyphens/>
        <w:ind w:left="357" w:hanging="357"/>
        <w:jc w:val="center"/>
        <w:rPr>
          <w:rFonts w:eastAsia="Calibri" w:cs="Arial"/>
          <w:b/>
          <w:szCs w:val="22"/>
          <w:lang w:eastAsia="en-US"/>
        </w:rPr>
      </w:pPr>
    </w:p>
    <w:p w14:paraId="4E546D82" w14:textId="77777777" w:rsidR="00211BC7" w:rsidRDefault="00211BC7" w:rsidP="00DC507A">
      <w:pPr>
        <w:suppressAutoHyphens/>
        <w:ind w:left="357" w:hanging="357"/>
        <w:jc w:val="center"/>
        <w:rPr>
          <w:rFonts w:eastAsia="Calibri" w:cs="Arial"/>
          <w:b/>
          <w:szCs w:val="22"/>
          <w:lang w:eastAsia="en-US"/>
        </w:rPr>
      </w:pPr>
    </w:p>
    <w:p w14:paraId="6948DE31" w14:textId="77777777" w:rsidR="00211BC7" w:rsidRDefault="00211BC7" w:rsidP="00DC507A">
      <w:pPr>
        <w:suppressAutoHyphens/>
        <w:ind w:left="357" w:hanging="357"/>
        <w:jc w:val="center"/>
        <w:rPr>
          <w:rFonts w:eastAsia="Calibri" w:cs="Arial"/>
          <w:b/>
          <w:szCs w:val="22"/>
          <w:lang w:eastAsia="en-US"/>
        </w:rPr>
      </w:pPr>
    </w:p>
    <w:p w14:paraId="0C3619B7" w14:textId="77777777" w:rsidR="00211BC7" w:rsidRDefault="00211BC7" w:rsidP="00DC507A">
      <w:pPr>
        <w:suppressAutoHyphens/>
        <w:ind w:left="357" w:hanging="357"/>
        <w:jc w:val="center"/>
        <w:rPr>
          <w:rFonts w:eastAsia="Calibri" w:cs="Arial"/>
          <w:b/>
          <w:szCs w:val="22"/>
          <w:lang w:eastAsia="en-US"/>
        </w:rPr>
      </w:pPr>
    </w:p>
    <w:p w14:paraId="1B2AEE3B" w14:textId="77777777" w:rsidR="00211BC7" w:rsidRDefault="00211BC7" w:rsidP="00DC507A">
      <w:pPr>
        <w:suppressAutoHyphens/>
        <w:ind w:left="357" w:hanging="357"/>
        <w:jc w:val="center"/>
        <w:rPr>
          <w:rFonts w:eastAsia="Calibri" w:cs="Arial"/>
          <w:b/>
          <w:szCs w:val="22"/>
          <w:lang w:eastAsia="en-US"/>
        </w:rPr>
      </w:pPr>
    </w:p>
    <w:p w14:paraId="589D9B34" w14:textId="77777777" w:rsidR="00BA77E4" w:rsidRDefault="00BA77E4" w:rsidP="00DC507A">
      <w:pPr>
        <w:suppressAutoHyphens/>
        <w:ind w:left="357" w:hanging="357"/>
        <w:jc w:val="center"/>
        <w:rPr>
          <w:rFonts w:eastAsia="Calibri" w:cs="Arial"/>
          <w:b/>
          <w:szCs w:val="22"/>
          <w:lang w:eastAsia="en-US"/>
        </w:rPr>
      </w:pPr>
    </w:p>
    <w:p w14:paraId="3E81E9F4" w14:textId="77777777" w:rsidR="00211BC7" w:rsidRDefault="00211BC7" w:rsidP="00DC507A">
      <w:pPr>
        <w:suppressAutoHyphens/>
        <w:ind w:left="357" w:hanging="357"/>
        <w:jc w:val="center"/>
        <w:rPr>
          <w:rFonts w:eastAsia="Calibri" w:cs="Arial"/>
          <w:b/>
          <w:szCs w:val="22"/>
          <w:lang w:eastAsia="en-US"/>
        </w:rPr>
      </w:pPr>
    </w:p>
    <w:p w14:paraId="244CC4F2" w14:textId="77777777" w:rsidR="00211BC7" w:rsidRDefault="00211BC7" w:rsidP="00DC507A">
      <w:pPr>
        <w:suppressAutoHyphens/>
        <w:ind w:left="357" w:hanging="357"/>
        <w:jc w:val="center"/>
        <w:rPr>
          <w:rFonts w:eastAsia="Calibri" w:cs="Arial"/>
          <w:b/>
          <w:szCs w:val="22"/>
          <w:lang w:eastAsia="en-US"/>
        </w:rPr>
      </w:pPr>
    </w:p>
    <w:p w14:paraId="324C01B9" w14:textId="77777777" w:rsidR="004E1401" w:rsidRDefault="004E1401" w:rsidP="00DC507A">
      <w:pPr>
        <w:suppressAutoHyphens/>
        <w:ind w:left="357" w:hanging="357"/>
        <w:jc w:val="center"/>
        <w:rPr>
          <w:rFonts w:eastAsia="Calibri" w:cs="Arial"/>
          <w:b/>
          <w:szCs w:val="22"/>
          <w:lang w:eastAsia="en-US"/>
        </w:rPr>
      </w:pPr>
    </w:p>
    <w:p w14:paraId="57EB0F53" w14:textId="77777777" w:rsidR="004E1401" w:rsidRDefault="004E1401" w:rsidP="00DC507A">
      <w:pPr>
        <w:suppressAutoHyphens/>
        <w:ind w:left="357" w:hanging="357"/>
        <w:jc w:val="center"/>
        <w:rPr>
          <w:rFonts w:eastAsia="Calibri" w:cs="Arial"/>
          <w:b/>
          <w:szCs w:val="22"/>
          <w:lang w:eastAsia="en-US"/>
        </w:rPr>
      </w:pPr>
    </w:p>
    <w:p w14:paraId="773629CE" w14:textId="77777777" w:rsidR="004E1401" w:rsidRDefault="004E1401" w:rsidP="00DC507A">
      <w:pPr>
        <w:suppressAutoHyphens/>
        <w:ind w:left="357" w:hanging="357"/>
        <w:jc w:val="center"/>
        <w:rPr>
          <w:rFonts w:eastAsia="Calibri" w:cs="Arial"/>
          <w:b/>
          <w:szCs w:val="22"/>
          <w:lang w:eastAsia="en-US"/>
        </w:rPr>
      </w:pPr>
    </w:p>
    <w:p w14:paraId="6D62E6FA" w14:textId="3EDBAE6D" w:rsidR="00BA77E4" w:rsidRPr="00480A9A" w:rsidRDefault="00BA77E4" w:rsidP="00BA77E4">
      <w:pPr>
        <w:tabs>
          <w:tab w:val="left" w:pos="709"/>
        </w:tabs>
        <w:suppressAutoHyphens/>
        <w:ind w:left="357" w:hanging="357"/>
        <w:jc w:val="right"/>
        <w:rPr>
          <w:rFonts w:eastAsia="Calibri" w:cs="Arial"/>
          <w:sz w:val="21"/>
          <w:szCs w:val="21"/>
          <w:lang w:eastAsia="en-US"/>
        </w:rPr>
      </w:pPr>
      <w:r>
        <w:rPr>
          <w:rFonts w:eastAsia="Calibri" w:cs="Arial"/>
          <w:b/>
          <w:szCs w:val="22"/>
          <w:lang w:eastAsia="en-US"/>
        </w:rPr>
        <w:lastRenderedPageBreak/>
        <w:tab/>
      </w:r>
      <w:r>
        <w:rPr>
          <w:rFonts w:eastAsia="Calibri" w:cs="Arial"/>
          <w:b/>
          <w:szCs w:val="22"/>
          <w:lang w:eastAsia="en-US"/>
        </w:rPr>
        <w:tab/>
      </w:r>
      <w:r>
        <w:rPr>
          <w:rFonts w:eastAsia="Calibri" w:cs="Arial"/>
          <w:b/>
          <w:szCs w:val="22"/>
          <w:lang w:eastAsia="en-US"/>
        </w:rPr>
        <w:tab/>
      </w:r>
      <w:r>
        <w:rPr>
          <w:rFonts w:eastAsia="Calibri" w:cs="Arial"/>
          <w:b/>
          <w:szCs w:val="22"/>
          <w:lang w:eastAsia="en-US"/>
        </w:rPr>
        <w:tab/>
      </w:r>
      <w:r>
        <w:rPr>
          <w:rFonts w:eastAsia="Calibri" w:cs="Arial"/>
          <w:b/>
          <w:szCs w:val="22"/>
          <w:lang w:eastAsia="en-US"/>
        </w:rPr>
        <w:tab/>
      </w:r>
      <w:r>
        <w:rPr>
          <w:rFonts w:eastAsia="Calibri" w:cs="Arial"/>
          <w:b/>
          <w:szCs w:val="22"/>
          <w:lang w:eastAsia="en-US"/>
        </w:rPr>
        <w:tab/>
      </w:r>
      <w:r w:rsidRPr="003E2D73">
        <w:rPr>
          <w:rFonts w:eastAsia="Calibri" w:cs="Arial"/>
          <w:szCs w:val="22"/>
          <w:lang w:eastAsia="en-US"/>
        </w:rPr>
        <w:t xml:space="preserve">Załącznik nr </w:t>
      </w:r>
      <w:r>
        <w:rPr>
          <w:rFonts w:eastAsia="Calibri" w:cs="Arial"/>
          <w:szCs w:val="22"/>
          <w:lang w:eastAsia="en-US"/>
        </w:rPr>
        <w:t>2</w:t>
      </w:r>
      <w:r w:rsidRPr="003E2D73">
        <w:rPr>
          <w:rFonts w:eastAsia="Calibri" w:cs="Arial"/>
          <w:szCs w:val="22"/>
          <w:lang w:eastAsia="en-US"/>
        </w:rPr>
        <w:t xml:space="preserve"> </w:t>
      </w:r>
      <w:r>
        <w:rPr>
          <w:rFonts w:cs="Arial"/>
          <w:bCs/>
        </w:rPr>
        <w:t>do Umowy</w:t>
      </w:r>
    </w:p>
    <w:p w14:paraId="01880348" w14:textId="0643E8B4" w:rsidR="00BA77E4" w:rsidRDefault="00BA77E4" w:rsidP="00DC507A">
      <w:pPr>
        <w:suppressAutoHyphens/>
        <w:ind w:left="357" w:hanging="357"/>
        <w:jc w:val="center"/>
        <w:rPr>
          <w:rFonts w:eastAsia="Calibri" w:cs="Arial"/>
          <w:b/>
          <w:szCs w:val="22"/>
          <w:lang w:eastAsia="en-US"/>
        </w:rPr>
      </w:pPr>
    </w:p>
    <w:p w14:paraId="581FE1D3" w14:textId="194EDD2F" w:rsidR="00DC507A" w:rsidRPr="00480A9A" w:rsidRDefault="00DC507A" w:rsidP="00DC507A">
      <w:pPr>
        <w:suppressAutoHyphens/>
        <w:ind w:left="357" w:hanging="357"/>
        <w:jc w:val="center"/>
        <w:rPr>
          <w:rFonts w:eastAsia="Calibri" w:cs="Arial"/>
          <w:b/>
          <w:szCs w:val="22"/>
          <w:lang w:eastAsia="en-US"/>
        </w:rPr>
      </w:pPr>
      <w:r w:rsidRPr="00480A9A">
        <w:rPr>
          <w:rFonts w:eastAsia="Calibri" w:cs="Arial"/>
          <w:b/>
          <w:szCs w:val="22"/>
          <w:lang w:eastAsia="en-US"/>
        </w:rPr>
        <w:t>ROBOTY DODATKOWE/ZAMIENNE/ZMIANA ZAKRESU</w:t>
      </w:r>
    </w:p>
    <w:p w14:paraId="5A274A2C" w14:textId="77777777" w:rsidR="00DC507A" w:rsidRPr="00480A9A" w:rsidRDefault="00DC507A" w:rsidP="00DC507A">
      <w:pPr>
        <w:suppressAutoHyphens/>
        <w:ind w:left="357" w:hanging="357"/>
        <w:jc w:val="center"/>
        <w:rPr>
          <w:rFonts w:eastAsia="Calibri" w:cs="Arial"/>
          <w:szCs w:val="22"/>
          <w:lang w:eastAsia="en-US"/>
        </w:rPr>
      </w:pPr>
    </w:p>
    <w:p w14:paraId="305550C1" w14:textId="77777777" w:rsidR="00DC507A" w:rsidRPr="00480A9A" w:rsidRDefault="00DC507A" w:rsidP="00474EDC">
      <w:pPr>
        <w:numPr>
          <w:ilvl w:val="0"/>
          <w:numId w:val="73"/>
        </w:numPr>
        <w:suppressAutoHyphens/>
        <w:ind w:left="357" w:hanging="357"/>
        <w:jc w:val="both"/>
        <w:rPr>
          <w:rFonts w:eastAsia="Calibri" w:cs="Arial"/>
          <w:bCs/>
          <w:szCs w:val="22"/>
          <w:lang w:eastAsia="en-US"/>
        </w:rPr>
      </w:pPr>
      <w:r w:rsidRPr="00480A9A">
        <w:rPr>
          <w:rFonts w:eastAsia="Calibri" w:cs="Arial"/>
          <w:szCs w:val="22"/>
          <w:lang w:eastAsia="en-US"/>
        </w:rPr>
        <w:t xml:space="preserve">Zamawiający może zlecić Wykonawcy wykonanie robót dodatkowych lub zamiennych w stosunku do określonych w Umowie, jeżeli wykonanie takich robót okaże się konieczne dla prawidłowej realizacji Przedmiotu </w:t>
      </w:r>
      <w:r>
        <w:rPr>
          <w:rFonts w:eastAsia="Calibri" w:cs="Arial"/>
          <w:szCs w:val="22"/>
          <w:lang w:eastAsia="en-US"/>
        </w:rPr>
        <w:t>Umowy</w:t>
      </w:r>
      <w:r w:rsidRPr="00480A9A">
        <w:rPr>
          <w:rFonts w:eastAsia="Calibri" w:cs="Arial"/>
          <w:szCs w:val="22"/>
          <w:lang w:eastAsia="en-US"/>
        </w:rPr>
        <w:t xml:space="preserve">, na skutek sytuacji niemożliwej wcześniej do przewidzenia. W przypadku stwierdzenia przez Zamawiającego konieczności lub celowości realizacji robót, o których mowa w zdaniu poprzednim, powierzenie wykonania robót następuje na podstawie pisemnego aneksu do </w:t>
      </w:r>
      <w:r>
        <w:rPr>
          <w:rFonts w:eastAsia="Calibri" w:cs="Arial"/>
          <w:szCs w:val="22"/>
          <w:lang w:eastAsia="en-US"/>
        </w:rPr>
        <w:t>Umowy</w:t>
      </w:r>
      <w:r w:rsidRPr="00480A9A">
        <w:rPr>
          <w:rFonts w:eastAsia="Calibri" w:cs="Arial"/>
          <w:szCs w:val="22"/>
          <w:lang w:eastAsia="en-US"/>
        </w:rPr>
        <w:t xml:space="preserve"> określającego zakres robót, warunki ich wykonywania oraz wysokość i warunki wynagrodzenia. </w:t>
      </w:r>
    </w:p>
    <w:p w14:paraId="5407BCA0" w14:textId="77777777" w:rsidR="00DC507A" w:rsidRPr="00480A9A" w:rsidRDefault="00DC507A" w:rsidP="00474EDC">
      <w:pPr>
        <w:numPr>
          <w:ilvl w:val="0"/>
          <w:numId w:val="73"/>
        </w:numPr>
        <w:suppressAutoHyphens/>
        <w:ind w:left="357" w:hanging="357"/>
        <w:jc w:val="both"/>
        <w:rPr>
          <w:rFonts w:eastAsia="Calibri" w:cs="Arial"/>
          <w:szCs w:val="22"/>
          <w:lang w:eastAsia="en-US"/>
        </w:rPr>
      </w:pPr>
      <w:r w:rsidRPr="00480A9A">
        <w:rPr>
          <w:rFonts w:eastAsia="Calibri" w:cs="Arial"/>
          <w:bCs/>
          <w:szCs w:val="22"/>
          <w:lang w:eastAsia="en-US"/>
        </w:rPr>
        <w:t>Wynagrodzenie za wykonanie prac dodatkowych lub zamiennych zostanie ustalone na podstawie zweryfikowanego i zatwierdzonego przez Zamawiającego kosztorysu na roboty dodatkowe lub zamienne sporządzonego w oparciu o następujące czynniki cenotwórcze:</w:t>
      </w:r>
    </w:p>
    <w:p w14:paraId="47DC2F06" w14:textId="77777777" w:rsidR="00DC507A" w:rsidRPr="00480A9A" w:rsidRDefault="00DC507A" w:rsidP="00474EDC">
      <w:pPr>
        <w:numPr>
          <w:ilvl w:val="0"/>
          <w:numId w:val="74"/>
        </w:numPr>
        <w:suppressAutoHyphens/>
        <w:ind w:left="357" w:hanging="357"/>
        <w:jc w:val="both"/>
        <w:rPr>
          <w:rFonts w:eastAsia="Calibri" w:cs="Arial"/>
          <w:szCs w:val="22"/>
          <w:lang w:val="x-none" w:eastAsia="en-US"/>
        </w:rPr>
      </w:pPr>
      <w:r w:rsidRPr="00480A9A">
        <w:rPr>
          <w:rFonts w:eastAsia="Calibri" w:cs="Arial"/>
          <w:szCs w:val="22"/>
          <w:lang w:val="x-none" w:eastAsia="en-US"/>
        </w:rPr>
        <w:t>stawka roboczogodziny podstawowa R:</w:t>
      </w:r>
      <w:r w:rsidRPr="00480A9A">
        <w:rPr>
          <w:rFonts w:eastAsia="Calibri" w:cs="Arial"/>
          <w:szCs w:val="22"/>
          <w:lang w:val="x-none" w:eastAsia="en-US"/>
        </w:rPr>
        <w:tab/>
      </w:r>
      <w:r w:rsidRPr="00480A9A">
        <w:rPr>
          <w:rFonts w:eastAsia="Calibri" w:cs="Arial"/>
          <w:b/>
          <w:szCs w:val="22"/>
          <w:lang w:eastAsia="en-US"/>
        </w:rPr>
        <w:t>21,58</w:t>
      </w:r>
      <w:r w:rsidRPr="00480A9A">
        <w:rPr>
          <w:rFonts w:eastAsia="Calibri" w:cs="Arial"/>
          <w:b/>
          <w:szCs w:val="22"/>
          <w:lang w:val="x-none" w:eastAsia="en-US"/>
        </w:rPr>
        <w:t xml:space="preserve"> zł</w:t>
      </w:r>
    </w:p>
    <w:p w14:paraId="6504DE68" w14:textId="77777777" w:rsidR="00DC507A" w:rsidRPr="00480A9A" w:rsidRDefault="00DC507A" w:rsidP="00474EDC">
      <w:pPr>
        <w:numPr>
          <w:ilvl w:val="0"/>
          <w:numId w:val="74"/>
        </w:numPr>
        <w:suppressAutoHyphens/>
        <w:ind w:left="357" w:hanging="357"/>
        <w:jc w:val="both"/>
        <w:rPr>
          <w:rFonts w:eastAsia="Calibri" w:cs="Arial"/>
          <w:szCs w:val="22"/>
          <w:lang w:val="x-none" w:eastAsia="en-US"/>
        </w:rPr>
      </w:pPr>
      <w:r w:rsidRPr="00480A9A">
        <w:rPr>
          <w:rFonts w:eastAsia="Calibri" w:cs="Arial"/>
          <w:szCs w:val="22"/>
          <w:lang w:val="x-none" w:eastAsia="en-US"/>
        </w:rPr>
        <w:t>koszty</w:t>
      </w:r>
      <w:r>
        <w:rPr>
          <w:rFonts w:eastAsia="Calibri" w:cs="Arial"/>
          <w:szCs w:val="22"/>
          <w:lang w:val="x-none" w:eastAsia="en-US"/>
        </w:rPr>
        <w:t xml:space="preserve"> pośrednie Kp liczone do: R, S: </w:t>
      </w:r>
      <w:r w:rsidRPr="00480A9A">
        <w:rPr>
          <w:rFonts w:eastAsia="Calibri" w:cs="Arial"/>
          <w:b/>
          <w:szCs w:val="22"/>
          <w:lang w:eastAsia="en-US"/>
        </w:rPr>
        <w:t>65,9</w:t>
      </w:r>
      <w:r w:rsidRPr="00480A9A">
        <w:rPr>
          <w:rFonts w:eastAsia="Calibri" w:cs="Arial"/>
          <w:b/>
          <w:szCs w:val="22"/>
          <w:lang w:val="x-none" w:eastAsia="en-US"/>
        </w:rPr>
        <w:t>%</w:t>
      </w:r>
    </w:p>
    <w:p w14:paraId="06D524D6" w14:textId="77777777" w:rsidR="00DC507A" w:rsidRPr="00480A9A" w:rsidRDefault="00DC507A" w:rsidP="00474EDC">
      <w:pPr>
        <w:numPr>
          <w:ilvl w:val="0"/>
          <w:numId w:val="74"/>
        </w:numPr>
        <w:suppressAutoHyphens/>
        <w:ind w:left="357" w:hanging="357"/>
        <w:jc w:val="both"/>
        <w:rPr>
          <w:rFonts w:eastAsia="Calibri" w:cs="Arial"/>
          <w:szCs w:val="22"/>
          <w:lang w:val="x-none" w:eastAsia="en-US"/>
        </w:rPr>
      </w:pPr>
      <w:r w:rsidRPr="00480A9A">
        <w:rPr>
          <w:rFonts w:eastAsia="Calibri" w:cs="Arial"/>
          <w:szCs w:val="22"/>
          <w:lang w:val="x-none" w:eastAsia="en-US"/>
        </w:rPr>
        <w:t>koszty zakupu materiałów Kz liczone do M:</w:t>
      </w:r>
      <w:r w:rsidRPr="00480A9A">
        <w:rPr>
          <w:rFonts w:eastAsia="Calibri" w:cs="Arial"/>
          <w:szCs w:val="22"/>
          <w:lang w:eastAsia="en-US"/>
        </w:rPr>
        <w:t xml:space="preserve"> </w:t>
      </w:r>
      <w:r w:rsidRPr="00480A9A">
        <w:rPr>
          <w:rFonts w:eastAsia="Calibri" w:cs="Arial"/>
          <w:b/>
          <w:szCs w:val="22"/>
          <w:lang w:eastAsia="en-US"/>
        </w:rPr>
        <w:t>8</w:t>
      </w:r>
      <w:r w:rsidRPr="00480A9A">
        <w:rPr>
          <w:rFonts w:eastAsia="Calibri" w:cs="Arial"/>
          <w:b/>
          <w:szCs w:val="22"/>
          <w:lang w:val="x-none" w:eastAsia="en-US"/>
        </w:rPr>
        <w:t>,</w:t>
      </w:r>
      <w:r w:rsidRPr="00480A9A">
        <w:rPr>
          <w:rFonts w:eastAsia="Calibri" w:cs="Arial"/>
          <w:b/>
          <w:szCs w:val="22"/>
          <w:lang w:eastAsia="en-US"/>
        </w:rPr>
        <w:t>3</w:t>
      </w:r>
      <w:r w:rsidRPr="00480A9A">
        <w:rPr>
          <w:rFonts w:eastAsia="Calibri" w:cs="Arial"/>
          <w:b/>
          <w:szCs w:val="22"/>
          <w:lang w:val="x-none" w:eastAsia="en-US"/>
        </w:rPr>
        <w:t>%</w:t>
      </w:r>
      <w:r w:rsidRPr="00480A9A">
        <w:rPr>
          <w:rFonts w:eastAsia="Calibri" w:cs="Arial"/>
          <w:szCs w:val="22"/>
          <w:lang w:val="x-none" w:eastAsia="en-US"/>
        </w:rPr>
        <w:t xml:space="preserve">, kabli </w:t>
      </w:r>
      <w:r w:rsidRPr="00480A9A">
        <w:rPr>
          <w:rFonts w:eastAsia="Calibri" w:cs="Arial"/>
          <w:b/>
          <w:szCs w:val="22"/>
          <w:lang w:val="x-none" w:eastAsia="en-US"/>
        </w:rPr>
        <w:t>7,</w:t>
      </w:r>
      <w:r w:rsidRPr="00480A9A">
        <w:rPr>
          <w:rFonts w:eastAsia="Calibri" w:cs="Arial"/>
          <w:b/>
          <w:szCs w:val="22"/>
          <w:lang w:eastAsia="en-US"/>
        </w:rPr>
        <w:t>9</w:t>
      </w:r>
      <w:r w:rsidRPr="00480A9A">
        <w:rPr>
          <w:rFonts w:eastAsia="Calibri" w:cs="Arial"/>
          <w:b/>
          <w:szCs w:val="22"/>
          <w:lang w:val="x-none" w:eastAsia="en-US"/>
        </w:rPr>
        <w:t>%</w:t>
      </w:r>
      <w:r w:rsidRPr="00480A9A">
        <w:rPr>
          <w:rFonts w:eastAsia="Calibri" w:cs="Arial"/>
          <w:szCs w:val="22"/>
          <w:lang w:val="x-none" w:eastAsia="en-US"/>
        </w:rPr>
        <w:t xml:space="preserve">, aparatury i urządzeń </w:t>
      </w:r>
      <w:r w:rsidRPr="00480A9A">
        <w:rPr>
          <w:rFonts w:eastAsia="Calibri" w:cs="Arial"/>
          <w:b/>
          <w:szCs w:val="22"/>
          <w:lang w:val="x-none" w:eastAsia="en-US"/>
        </w:rPr>
        <w:t>3,5%</w:t>
      </w:r>
    </w:p>
    <w:p w14:paraId="39F2CC2E" w14:textId="77777777" w:rsidR="00DC507A" w:rsidRPr="00480A9A" w:rsidRDefault="00DC507A" w:rsidP="00474EDC">
      <w:pPr>
        <w:numPr>
          <w:ilvl w:val="0"/>
          <w:numId w:val="74"/>
        </w:numPr>
        <w:suppressAutoHyphens/>
        <w:ind w:left="357" w:hanging="357"/>
        <w:jc w:val="both"/>
        <w:rPr>
          <w:rFonts w:eastAsia="Calibri" w:cs="Arial"/>
          <w:szCs w:val="22"/>
          <w:lang w:val="x-none" w:eastAsia="en-US"/>
        </w:rPr>
      </w:pPr>
      <w:r w:rsidRPr="00480A9A">
        <w:rPr>
          <w:rFonts w:eastAsia="Calibri" w:cs="Arial"/>
          <w:szCs w:val="22"/>
          <w:lang w:val="x-none" w:eastAsia="en-US"/>
        </w:rPr>
        <w:t>zysk kalku</w:t>
      </w:r>
      <w:r>
        <w:rPr>
          <w:rFonts w:eastAsia="Calibri" w:cs="Arial"/>
          <w:szCs w:val="22"/>
          <w:lang w:val="x-none" w:eastAsia="en-US"/>
        </w:rPr>
        <w:t xml:space="preserve">lacyjny Z liczony do: R, S, Kp: </w:t>
      </w:r>
      <w:r w:rsidRPr="00480A9A">
        <w:rPr>
          <w:rFonts w:eastAsia="Calibri" w:cs="Arial"/>
          <w:b/>
          <w:szCs w:val="22"/>
          <w:lang w:val="x-none" w:eastAsia="en-US"/>
        </w:rPr>
        <w:t>1</w:t>
      </w:r>
      <w:r w:rsidRPr="00480A9A">
        <w:rPr>
          <w:rFonts w:eastAsia="Calibri" w:cs="Arial"/>
          <w:b/>
          <w:szCs w:val="22"/>
          <w:lang w:eastAsia="en-US"/>
        </w:rPr>
        <w:t>1</w:t>
      </w:r>
      <w:r w:rsidRPr="00480A9A">
        <w:rPr>
          <w:rFonts w:eastAsia="Calibri" w:cs="Arial"/>
          <w:b/>
          <w:szCs w:val="22"/>
          <w:lang w:val="x-none" w:eastAsia="en-US"/>
        </w:rPr>
        <w:t>,</w:t>
      </w:r>
      <w:r w:rsidRPr="00480A9A">
        <w:rPr>
          <w:rFonts w:eastAsia="Calibri" w:cs="Arial"/>
          <w:b/>
          <w:szCs w:val="22"/>
          <w:lang w:eastAsia="en-US"/>
        </w:rPr>
        <w:t>1</w:t>
      </w:r>
      <w:r w:rsidRPr="00480A9A">
        <w:rPr>
          <w:rFonts w:eastAsia="Calibri" w:cs="Arial"/>
          <w:b/>
          <w:szCs w:val="22"/>
          <w:lang w:val="x-none" w:eastAsia="en-US"/>
        </w:rPr>
        <w:t>%</w:t>
      </w:r>
    </w:p>
    <w:p w14:paraId="328FE185" w14:textId="77777777" w:rsidR="00DC507A" w:rsidRPr="00480A9A" w:rsidRDefault="00DC507A" w:rsidP="00DC507A">
      <w:pPr>
        <w:suppressAutoHyphens/>
        <w:ind w:left="357" w:hanging="357"/>
        <w:jc w:val="both"/>
        <w:rPr>
          <w:rFonts w:eastAsia="Calibri" w:cs="Arial"/>
          <w:szCs w:val="22"/>
          <w:lang w:val="x-none" w:eastAsia="en-US"/>
        </w:rPr>
      </w:pPr>
    </w:p>
    <w:p w14:paraId="54CB78DE" w14:textId="77777777" w:rsidR="00DC507A" w:rsidRPr="00480A9A" w:rsidRDefault="00DC507A" w:rsidP="00DC507A">
      <w:pPr>
        <w:suppressAutoHyphens/>
        <w:ind w:left="357" w:hanging="73"/>
        <w:jc w:val="both"/>
        <w:rPr>
          <w:rFonts w:eastAsia="Calibri" w:cs="Arial"/>
          <w:szCs w:val="22"/>
          <w:lang w:eastAsia="en-US"/>
        </w:rPr>
      </w:pPr>
      <w:r>
        <w:rPr>
          <w:rFonts w:eastAsia="Calibri" w:cs="Arial"/>
          <w:szCs w:val="22"/>
          <w:lang w:eastAsia="en-US"/>
        </w:rPr>
        <w:t xml:space="preserve"> </w:t>
      </w:r>
      <w:r w:rsidRPr="00480A9A">
        <w:rPr>
          <w:rFonts w:eastAsia="Calibri" w:cs="Arial"/>
          <w:szCs w:val="22"/>
          <w:lang w:eastAsia="en-US"/>
        </w:rPr>
        <w:t xml:space="preserve">oraz minimalne ceny materiałów i najmu sprzętu ustalone i opublikowane w aktualnych cennikach SEKOCENBUD, z wydania bezpośrednio poprzedzającego sporządzenie kosztorysu na roboty dodatkowe, przy czym przez cennik SEKOCENBUD rozumieć należy publikowane kwartalnie zeszyty Ośrodka Wdrożeń Ekonomiczno - Organizacyjnych Budownictwa  Promocja Sp. z o.o. W przypadku materiałów nieujętych w w/w publikacjach, Wykonawca dostarczy oryginał faktury od producenta/dostawcy na ilość wbudowanego materiału, z uwzględnieniem otrzymanych upustów, rabatów. Zamawiający po sporządzeniu kopii, oryginał zwróci Wykonawcy. Z dostarczonej faktury </w:t>
      </w:r>
      <w:r>
        <w:rPr>
          <w:rFonts w:eastAsia="Calibri" w:cs="Arial"/>
          <w:szCs w:val="22"/>
          <w:lang w:eastAsia="en-US"/>
        </w:rPr>
        <w:t>musi</w:t>
      </w:r>
      <w:r w:rsidRPr="00480A9A">
        <w:rPr>
          <w:rFonts w:eastAsia="Calibri" w:cs="Arial"/>
          <w:szCs w:val="22"/>
          <w:lang w:eastAsia="en-US"/>
        </w:rPr>
        <w:t xml:space="preserve"> jednoznacznie wynikać, że wyspecyfikowany materiał zakupiony został dla wykonania robót dodatkowych na przedmiotowym zadaniu.</w:t>
      </w:r>
    </w:p>
    <w:p w14:paraId="1CE8B66A" w14:textId="77777777" w:rsidR="00DC507A" w:rsidRPr="00480A9A" w:rsidRDefault="00DC507A" w:rsidP="00474EDC">
      <w:pPr>
        <w:numPr>
          <w:ilvl w:val="0"/>
          <w:numId w:val="73"/>
        </w:numPr>
        <w:suppressAutoHyphens/>
        <w:ind w:left="357" w:hanging="357"/>
        <w:jc w:val="both"/>
        <w:rPr>
          <w:rFonts w:eastAsia="Calibri" w:cs="Arial"/>
          <w:szCs w:val="22"/>
          <w:lang w:eastAsia="en-US"/>
        </w:rPr>
      </w:pPr>
      <w:r w:rsidRPr="00480A9A">
        <w:rPr>
          <w:rFonts w:eastAsia="Calibri" w:cs="Arial"/>
          <w:szCs w:val="22"/>
          <w:lang w:eastAsia="en-US"/>
        </w:rPr>
        <w:t xml:space="preserve">Ust. 2 nie ma zastosowania do robót niezbędnych dla prawidłowej realizacji Przedmiotu </w:t>
      </w:r>
      <w:r>
        <w:rPr>
          <w:rFonts w:eastAsia="Calibri" w:cs="Arial"/>
          <w:szCs w:val="22"/>
          <w:lang w:eastAsia="en-US"/>
        </w:rPr>
        <w:t>Umowy</w:t>
      </w:r>
      <w:r w:rsidRPr="00480A9A">
        <w:rPr>
          <w:rFonts w:eastAsia="Calibri" w:cs="Arial"/>
          <w:szCs w:val="22"/>
          <w:lang w:eastAsia="en-US"/>
        </w:rPr>
        <w:t xml:space="preserve">, których potrzeba wykonania </w:t>
      </w:r>
      <w:r>
        <w:rPr>
          <w:rFonts w:eastAsia="Calibri" w:cs="Arial"/>
          <w:szCs w:val="22"/>
          <w:lang w:eastAsia="en-US"/>
        </w:rPr>
        <w:t>musi</w:t>
      </w:r>
      <w:r w:rsidRPr="00480A9A">
        <w:rPr>
          <w:rFonts w:eastAsia="Calibri" w:cs="Arial"/>
          <w:szCs w:val="22"/>
          <w:lang w:eastAsia="en-US"/>
        </w:rPr>
        <w:t xml:space="preserve"> być przewidziana przez działającego w obrocie profesjonalnym Wykonawcę już na etapie złożenia oferty lub podpisania </w:t>
      </w:r>
      <w:r>
        <w:rPr>
          <w:rFonts w:eastAsia="Calibri" w:cs="Arial"/>
          <w:szCs w:val="22"/>
          <w:lang w:eastAsia="en-US"/>
        </w:rPr>
        <w:t>Umowy</w:t>
      </w:r>
      <w:r w:rsidRPr="00480A9A">
        <w:rPr>
          <w:rFonts w:eastAsia="Calibri" w:cs="Arial"/>
          <w:szCs w:val="22"/>
          <w:lang w:eastAsia="en-US"/>
        </w:rPr>
        <w:t>, w oparciu o przekazane przez Zamawiającego dane, przy uwzględnieniu obowiązujących przepisów techniczno-budowlanych i administracyjnych, jak również wiedzy technicznej i</w:t>
      </w:r>
      <w:r>
        <w:rPr>
          <w:rFonts w:eastAsia="Calibri" w:cs="Arial"/>
          <w:szCs w:val="22"/>
          <w:lang w:eastAsia="en-US"/>
        </w:rPr>
        <w:t> </w:t>
      </w:r>
      <w:r w:rsidRPr="00480A9A">
        <w:rPr>
          <w:rFonts w:eastAsia="Calibri" w:cs="Arial"/>
          <w:szCs w:val="22"/>
          <w:lang w:eastAsia="en-US"/>
        </w:rPr>
        <w:t xml:space="preserve">doświadczenia Wykonawcy. Roboty, o których mowa w zdaniu poprzednim zostaną wykonane przez Wykonawcę w ramach wynagrodzenia określonego w umowie i nie wymagają odrębnego zlecenia przez Zamawiającego. </w:t>
      </w:r>
    </w:p>
    <w:p w14:paraId="26AACB37" w14:textId="77777777" w:rsidR="00DC507A" w:rsidRPr="00480A9A" w:rsidRDefault="00DC507A" w:rsidP="00474EDC">
      <w:pPr>
        <w:numPr>
          <w:ilvl w:val="0"/>
          <w:numId w:val="73"/>
        </w:numPr>
        <w:suppressAutoHyphens/>
        <w:ind w:left="357" w:hanging="357"/>
        <w:jc w:val="both"/>
        <w:rPr>
          <w:rFonts w:eastAsia="Calibri" w:cs="Arial"/>
          <w:szCs w:val="22"/>
          <w:lang w:eastAsia="en-US"/>
        </w:rPr>
      </w:pPr>
      <w:r w:rsidRPr="00480A9A">
        <w:rPr>
          <w:rFonts w:eastAsia="Calibri" w:cs="Arial"/>
          <w:b/>
          <w:szCs w:val="22"/>
          <w:lang w:eastAsia="en-US"/>
        </w:rPr>
        <w:t>Zamawiający</w:t>
      </w:r>
      <w:r w:rsidRPr="00480A9A">
        <w:rPr>
          <w:rFonts w:eastAsia="Calibri" w:cs="Arial"/>
          <w:szCs w:val="22"/>
          <w:lang w:eastAsia="en-US"/>
        </w:rPr>
        <w:t xml:space="preserve"> zastrzega sobie prawo do rezygnacji z określonego zakresu prac. Wartość netto (bez podatku VAT) niewykonanych prac oraz niewykorzystanych materiałów i</w:t>
      </w:r>
      <w:r>
        <w:rPr>
          <w:rFonts w:eastAsia="Calibri" w:cs="Arial"/>
          <w:szCs w:val="22"/>
          <w:lang w:eastAsia="en-US"/>
        </w:rPr>
        <w:t> </w:t>
      </w:r>
      <w:r w:rsidRPr="00480A9A">
        <w:rPr>
          <w:rFonts w:eastAsia="Calibri" w:cs="Arial"/>
          <w:szCs w:val="22"/>
          <w:lang w:eastAsia="en-US"/>
        </w:rPr>
        <w:t>urządzeń zostanie obliczona w oparciu o kosztorysy uzgodnione pomiędzy stronami, sporządzone wg zasad określonych w ust. 2, i odliczone od należnego wynagrodzenia. Zapis zdanie drugiego stosuje się odpowiednio do ustalenia wartości niewykonanych prac, w miejsce których zlecono wykonanie prac zamiennych.</w:t>
      </w:r>
    </w:p>
    <w:p w14:paraId="0142B422" w14:textId="77777777" w:rsidR="00DC507A" w:rsidRPr="00480A9A" w:rsidRDefault="00DC507A" w:rsidP="00DC507A">
      <w:pPr>
        <w:suppressAutoHyphens/>
        <w:spacing w:after="120"/>
        <w:jc w:val="both"/>
        <w:rPr>
          <w:rFonts w:eastAsia="Calibri" w:cs="Arial"/>
          <w:szCs w:val="22"/>
          <w:lang w:eastAsia="en-US"/>
        </w:rPr>
      </w:pPr>
    </w:p>
    <w:p w14:paraId="770523D6" w14:textId="77777777" w:rsidR="00DC507A" w:rsidRDefault="00DC507A" w:rsidP="00DC507A">
      <w:pPr>
        <w:spacing w:after="160" w:line="259" w:lineRule="auto"/>
        <w:rPr>
          <w:rFonts w:eastAsia="Calibri" w:cs="Arial"/>
          <w:szCs w:val="22"/>
          <w:lang w:eastAsia="en-US"/>
        </w:rPr>
      </w:pPr>
    </w:p>
    <w:p w14:paraId="1B3CBE62" w14:textId="77777777" w:rsidR="00DC507A" w:rsidRDefault="00DC507A" w:rsidP="00DC507A">
      <w:pPr>
        <w:spacing w:after="160" w:line="259" w:lineRule="auto"/>
        <w:rPr>
          <w:rFonts w:eastAsia="Calibri" w:cs="Arial"/>
          <w:szCs w:val="22"/>
          <w:lang w:eastAsia="en-US"/>
        </w:rPr>
      </w:pPr>
    </w:p>
    <w:p w14:paraId="04607B5D" w14:textId="77777777" w:rsidR="00DC507A" w:rsidRDefault="00DC507A" w:rsidP="00DC507A">
      <w:pPr>
        <w:spacing w:after="160" w:line="259" w:lineRule="auto"/>
        <w:rPr>
          <w:rFonts w:eastAsia="Calibri" w:cs="Arial"/>
          <w:szCs w:val="22"/>
          <w:lang w:eastAsia="en-US"/>
        </w:rPr>
      </w:pPr>
    </w:p>
    <w:p w14:paraId="04695663" w14:textId="77777777" w:rsidR="00DC507A" w:rsidRDefault="00DC507A" w:rsidP="00DC507A">
      <w:pPr>
        <w:spacing w:after="160" w:line="259" w:lineRule="auto"/>
        <w:rPr>
          <w:rFonts w:eastAsia="Calibri" w:cs="Arial"/>
          <w:szCs w:val="22"/>
          <w:lang w:eastAsia="en-US"/>
        </w:rPr>
      </w:pPr>
    </w:p>
    <w:p w14:paraId="5823BEE6" w14:textId="77777777" w:rsidR="00DC507A" w:rsidRDefault="00DC507A" w:rsidP="00DC507A">
      <w:pPr>
        <w:spacing w:after="160" w:line="259" w:lineRule="auto"/>
        <w:rPr>
          <w:rFonts w:eastAsia="Calibri" w:cs="Arial"/>
          <w:szCs w:val="22"/>
          <w:lang w:eastAsia="en-US"/>
        </w:rPr>
      </w:pPr>
    </w:p>
    <w:p w14:paraId="6E5F5A77" w14:textId="77777777" w:rsidR="00DC507A" w:rsidRDefault="00DC507A" w:rsidP="00DC507A">
      <w:pPr>
        <w:spacing w:after="160" w:line="259" w:lineRule="auto"/>
        <w:rPr>
          <w:rFonts w:eastAsia="Calibri" w:cs="Arial"/>
          <w:szCs w:val="22"/>
          <w:lang w:eastAsia="en-US"/>
        </w:rPr>
      </w:pPr>
    </w:p>
    <w:p w14:paraId="48A7A949" w14:textId="77777777" w:rsidR="00F35187" w:rsidRDefault="00F35187" w:rsidP="00DC507A">
      <w:pPr>
        <w:spacing w:after="160" w:line="259" w:lineRule="auto"/>
        <w:rPr>
          <w:rFonts w:eastAsia="Calibri" w:cs="Arial"/>
          <w:szCs w:val="22"/>
          <w:lang w:eastAsia="en-US"/>
        </w:rPr>
      </w:pPr>
    </w:p>
    <w:p w14:paraId="5B1E6A0F" w14:textId="77777777" w:rsidR="00DC507A" w:rsidRPr="00480A9A" w:rsidRDefault="00DC507A" w:rsidP="00DC507A">
      <w:pPr>
        <w:tabs>
          <w:tab w:val="left" w:pos="709"/>
        </w:tabs>
        <w:suppressAutoHyphens/>
        <w:ind w:left="357" w:hanging="357"/>
        <w:jc w:val="right"/>
        <w:rPr>
          <w:rFonts w:eastAsia="Calibri" w:cs="Arial"/>
          <w:sz w:val="21"/>
          <w:szCs w:val="21"/>
          <w:lang w:eastAsia="en-US"/>
        </w:rPr>
      </w:pPr>
      <w:r w:rsidRPr="003E2D73">
        <w:rPr>
          <w:rFonts w:eastAsia="Calibri" w:cs="Arial"/>
          <w:szCs w:val="22"/>
          <w:lang w:eastAsia="en-US"/>
        </w:rPr>
        <w:t xml:space="preserve">Załącznik nr </w:t>
      </w:r>
      <w:r>
        <w:rPr>
          <w:rFonts w:eastAsia="Calibri" w:cs="Arial"/>
          <w:szCs w:val="22"/>
          <w:lang w:eastAsia="en-US"/>
        </w:rPr>
        <w:t>3</w:t>
      </w:r>
      <w:r w:rsidRPr="003E2D73">
        <w:rPr>
          <w:rFonts w:eastAsia="Calibri" w:cs="Arial"/>
          <w:szCs w:val="22"/>
          <w:lang w:eastAsia="en-US"/>
        </w:rPr>
        <w:t xml:space="preserve"> </w:t>
      </w:r>
      <w:r>
        <w:rPr>
          <w:rFonts w:cs="Arial"/>
          <w:bCs/>
        </w:rPr>
        <w:t>do Umowy</w:t>
      </w:r>
    </w:p>
    <w:p w14:paraId="38D7B1C4" w14:textId="77777777" w:rsidR="00DC507A" w:rsidRDefault="00DC507A" w:rsidP="00DC507A">
      <w:pPr>
        <w:suppressAutoHyphens/>
        <w:ind w:left="357" w:hanging="357"/>
        <w:jc w:val="both"/>
        <w:rPr>
          <w:rFonts w:eastAsia="Calibri" w:cs="Arial"/>
          <w:sz w:val="21"/>
          <w:szCs w:val="21"/>
          <w:lang w:eastAsia="en-US"/>
        </w:rPr>
      </w:pPr>
    </w:p>
    <w:p w14:paraId="45CB90C2" w14:textId="77777777" w:rsidR="00DC507A" w:rsidRPr="00480A9A" w:rsidRDefault="00DC507A" w:rsidP="00DC507A">
      <w:pPr>
        <w:suppressAutoHyphens/>
        <w:ind w:left="357" w:hanging="357"/>
        <w:jc w:val="both"/>
        <w:rPr>
          <w:rFonts w:eastAsia="Calibri" w:cs="Arial"/>
          <w:sz w:val="21"/>
          <w:szCs w:val="21"/>
          <w:lang w:eastAsia="en-US"/>
        </w:rPr>
      </w:pPr>
    </w:p>
    <w:p w14:paraId="2D7D332D" w14:textId="77777777" w:rsidR="00DC507A" w:rsidRPr="00480A9A" w:rsidRDefault="00DC507A" w:rsidP="00DC507A">
      <w:pPr>
        <w:suppressAutoHyphens/>
        <w:overflowPunct w:val="0"/>
        <w:autoSpaceDE w:val="0"/>
        <w:autoSpaceDN w:val="0"/>
        <w:adjustRightInd w:val="0"/>
        <w:ind w:left="357" w:hanging="357"/>
        <w:jc w:val="center"/>
        <w:rPr>
          <w:rFonts w:ascii="Bookman Old Style" w:hAnsi="Bookman Old Style"/>
          <w:sz w:val="32"/>
          <w:szCs w:val="23"/>
        </w:rPr>
      </w:pPr>
      <w:r w:rsidRPr="00480A9A">
        <w:rPr>
          <w:rFonts w:ascii="Bookman Old Style" w:hAnsi="Bookman Old Style"/>
          <w:sz w:val="32"/>
          <w:szCs w:val="23"/>
        </w:rPr>
        <w:t>W Z Ó R</w:t>
      </w:r>
    </w:p>
    <w:p w14:paraId="372110E0" w14:textId="77777777" w:rsidR="00DC507A" w:rsidRPr="00480A9A" w:rsidRDefault="00DC507A" w:rsidP="00DC507A">
      <w:pPr>
        <w:suppressAutoHyphens/>
        <w:ind w:left="357" w:hanging="357"/>
        <w:jc w:val="both"/>
        <w:rPr>
          <w:rFonts w:eastAsia="Calibri" w:cs="Arial"/>
          <w:sz w:val="21"/>
          <w:szCs w:val="21"/>
          <w:lang w:eastAsia="en-US"/>
        </w:rPr>
      </w:pPr>
    </w:p>
    <w:p w14:paraId="0A913ED0"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Podwykonawca</w:t>
      </w:r>
    </w:p>
    <w:p w14:paraId="01237873" w14:textId="77777777" w:rsidR="00DC507A" w:rsidRPr="00480A9A" w:rsidRDefault="00DC507A" w:rsidP="00DC507A">
      <w:pPr>
        <w:suppressAutoHyphens/>
        <w:ind w:left="357" w:hanging="357"/>
        <w:jc w:val="both"/>
        <w:rPr>
          <w:rFonts w:eastAsia="Calibri" w:cs="Arial"/>
          <w:i/>
          <w:sz w:val="18"/>
          <w:szCs w:val="18"/>
          <w:lang w:eastAsia="en-US"/>
        </w:rPr>
      </w:pPr>
      <w:r w:rsidRPr="00480A9A">
        <w:rPr>
          <w:rFonts w:eastAsia="Calibri" w:cs="Arial"/>
          <w:i/>
          <w:sz w:val="18"/>
          <w:szCs w:val="18"/>
          <w:lang w:eastAsia="en-US"/>
        </w:rPr>
        <w:t>(nazwa, dane teleadresowe)</w:t>
      </w:r>
    </w:p>
    <w:p w14:paraId="48D080CF"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 xml:space="preserve">TAURON Nowe Technologie Spółka Akcyjna </w:t>
      </w:r>
    </w:p>
    <w:p w14:paraId="01EA656A" w14:textId="77777777" w:rsidR="00DC507A" w:rsidRPr="00480A9A" w:rsidRDefault="00DC507A" w:rsidP="00DC507A">
      <w:pPr>
        <w:suppressAutoHyphens/>
        <w:ind w:left="357" w:hanging="357"/>
        <w:jc w:val="both"/>
        <w:rPr>
          <w:rFonts w:eastAsia="Calibri" w:cs="Arial"/>
          <w:sz w:val="21"/>
          <w:szCs w:val="21"/>
          <w:lang w:eastAsia="en-US"/>
        </w:rPr>
      </w:pPr>
    </w:p>
    <w:p w14:paraId="184134C7" w14:textId="77777777" w:rsidR="00DC507A" w:rsidRPr="00480A9A" w:rsidRDefault="00DC507A" w:rsidP="00DC507A">
      <w:pPr>
        <w:suppressAutoHyphens/>
        <w:ind w:left="357" w:hanging="357"/>
        <w:jc w:val="both"/>
        <w:rPr>
          <w:rFonts w:eastAsia="Calibri" w:cs="Arial"/>
          <w:sz w:val="21"/>
          <w:szCs w:val="21"/>
          <w:lang w:eastAsia="en-US"/>
        </w:rPr>
      </w:pPr>
    </w:p>
    <w:p w14:paraId="189282A6" w14:textId="77777777" w:rsidR="00DC507A" w:rsidRPr="00480A9A" w:rsidRDefault="00DC507A" w:rsidP="00DC507A">
      <w:pPr>
        <w:suppressAutoHyphens/>
        <w:ind w:left="357" w:hanging="357"/>
        <w:jc w:val="center"/>
        <w:rPr>
          <w:rFonts w:eastAsia="Calibri" w:cs="Arial"/>
          <w:b/>
          <w:sz w:val="21"/>
          <w:szCs w:val="21"/>
          <w:lang w:eastAsia="en-US"/>
        </w:rPr>
      </w:pPr>
      <w:r w:rsidRPr="00480A9A">
        <w:rPr>
          <w:rFonts w:eastAsia="Calibri" w:cs="Arial"/>
          <w:b/>
          <w:sz w:val="21"/>
          <w:szCs w:val="21"/>
          <w:lang w:eastAsia="en-US"/>
        </w:rPr>
        <w:t>OŚWIADCZENIE</w:t>
      </w:r>
    </w:p>
    <w:p w14:paraId="47AAE84E" w14:textId="77777777" w:rsidR="00DC507A" w:rsidRPr="00480A9A" w:rsidRDefault="00DC507A" w:rsidP="00DC507A">
      <w:pPr>
        <w:suppressAutoHyphens/>
        <w:ind w:left="357" w:hanging="357"/>
        <w:jc w:val="both"/>
        <w:rPr>
          <w:rFonts w:eastAsia="Calibri" w:cs="Arial"/>
          <w:sz w:val="21"/>
          <w:szCs w:val="21"/>
          <w:lang w:eastAsia="en-US"/>
        </w:rPr>
      </w:pPr>
    </w:p>
    <w:p w14:paraId="029ED58D"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 xml:space="preserve">Niniejszym, jako podwykonawca Firmy……………………………………………………….z siedzibą </w:t>
      </w:r>
      <w:r w:rsidRPr="00480A9A">
        <w:rPr>
          <w:rFonts w:eastAsia="Calibri" w:cs="Arial"/>
          <w:sz w:val="21"/>
          <w:szCs w:val="21"/>
          <w:lang w:eastAsia="en-US"/>
        </w:rPr>
        <w:br/>
        <w:t xml:space="preserve">w …………………………………………………………, będącej Wykonawcą przedmiotu </w:t>
      </w:r>
      <w:r>
        <w:rPr>
          <w:rFonts w:eastAsia="Calibri" w:cs="Arial"/>
          <w:sz w:val="21"/>
          <w:szCs w:val="21"/>
          <w:lang w:eastAsia="en-US"/>
        </w:rPr>
        <w:t>Umowy</w:t>
      </w:r>
      <w:r w:rsidRPr="00480A9A">
        <w:rPr>
          <w:rFonts w:eastAsia="Calibri" w:cs="Arial"/>
          <w:sz w:val="21"/>
          <w:szCs w:val="21"/>
          <w:lang w:eastAsia="en-US"/>
        </w:rPr>
        <w:t xml:space="preserve"> nr …………………..………obejmującej ………….………………………………, oświadczam, iż:</w:t>
      </w:r>
    </w:p>
    <w:p w14:paraId="22733434" w14:textId="77777777" w:rsidR="00DC507A" w:rsidRPr="00480A9A" w:rsidRDefault="00DC507A" w:rsidP="00474EDC">
      <w:pPr>
        <w:numPr>
          <w:ilvl w:val="6"/>
          <w:numId w:val="83"/>
        </w:numPr>
        <w:tabs>
          <w:tab w:val="num" w:pos="284"/>
        </w:tabs>
        <w:suppressAutoHyphens/>
        <w:ind w:left="357" w:hanging="357"/>
        <w:jc w:val="both"/>
        <w:rPr>
          <w:rFonts w:eastAsia="Calibri" w:cs="Arial"/>
          <w:sz w:val="21"/>
          <w:szCs w:val="21"/>
          <w:lang w:eastAsia="en-US"/>
        </w:rPr>
      </w:pPr>
      <w:r w:rsidRPr="00480A9A">
        <w:rPr>
          <w:rFonts w:eastAsia="Calibri" w:cs="Arial"/>
          <w:sz w:val="21"/>
          <w:szCs w:val="21"/>
          <w:lang w:eastAsia="en-US"/>
        </w:rPr>
        <w:t xml:space="preserve"> wszelkie nasze wynagrodzenia, jako podwykonawcy z tytułu prac wykonanych na podstawie ww </w:t>
      </w:r>
      <w:r>
        <w:rPr>
          <w:rFonts w:eastAsia="Calibri" w:cs="Arial"/>
          <w:sz w:val="21"/>
          <w:szCs w:val="21"/>
          <w:lang w:eastAsia="en-US"/>
        </w:rPr>
        <w:t>Umowy</w:t>
      </w:r>
      <w:r w:rsidRPr="00480A9A">
        <w:rPr>
          <w:rFonts w:eastAsia="Calibri" w:cs="Arial"/>
          <w:sz w:val="21"/>
          <w:szCs w:val="21"/>
          <w:lang w:eastAsia="en-US"/>
        </w:rPr>
        <w:t xml:space="preserve"> zostały uregulowane i w związku z tym nie posiadamy żadnych roszczeń finansowych wymagalnych lub niewymagalnych względem Wykonawcy tej </w:t>
      </w:r>
      <w:r>
        <w:rPr>
          <w:rFonts w:eastAsia="Calibri" w:cs="Arial"/>
          <w:sz w:val="21"/>
          <w:szCs w:val="21"/>
          <w:lang w:eastAsia="en-US"/>
        </w:rPr>
        <w:t>Umowy</w:t>
      </w:r>
      <w:r w:rsidRPr="00480A9A">
        <w:rPr>
          <w:rFonts w:eastAsia="Calibri" w:cs="Arial"/>
          <w:sz w:val="21"/>
          <w:szCs w:val="21"/>
          <w:lang w:eastAsia="en-US"/>
        </w:rPr>
        <w:t>.</w:t>
      </w:r>
      <w:r w:rsidRPr="00480A9A">
        <w:rPr>
          <w:rFonts w:eastAsia="Calibri" w:cs="Arial"/>
          <w:b/>
          <w:sz w:val="21"/>
          <w:szCs w:val="21"/>
          <w:lang w:eastAsia="en-US"/>
        </w:rPr>
        <w:t>*</w:t>
      </w:r>
    </w:p>
    <w:p w14:paraId="38A6684A" w14:textId="77777777" w:rsidR="00DC507A" w:rsidRPr="00480A9A" w:rsidRDefault="00DC507A" w:rsidP="00474EDC">
      <w:pPr>
        <w:numPr>
          <w:ilvl w:val="6"/>
          <w:numId w:val="83"/>
        </w:numPr>
        <w:tabs>
          <w:tab w:val="num" w:pos="284"/>
          <w:tab w:val="num" w:pos="2694"/>
          <w:tab w:val="num" w:pos="5040"/>
        </w:tabs>
        <w:suppressAutoHyphens/>
        <w:ind w:left="357" w:hanging="357"/>
        <w:jc w:val="both"/>
        <w:rPr>
          <w:rFonts w:eastAsia="Calibri" w:cs="Arial"/>
          <w:sz w:val="21"/>
          <w:szCs w:val="21"/>
          <w:lang w:eastAsia="en-US"/>
        </w:rPr>
      </w:pPr>
      <w:r w:rsidRPr="00480A9A">
        <w:rPr>
          <w:rFonts w:eastAsia="Calibri" w:cs="Arial"/>
          <w:sz w:val="21"/>
          <w:szCs w:val="21"/>
          <w:lang w:eastAsia="en-US"/>
        </w:rPr>
        <w:t xml:space="preserve"> w celu uregulowania wszelkich naszych wynagrodzeń, jako podwykonawcy z tytułu prac wykonanych na podstawie ww </w:t>
      </w:r>
      <w:r>
        <w:rPr>
          <w:rFonts w:eastAsia="Calibri" w:cs="Arial"/>
          <w:sz w:val="21"/>
          <w:szCs w:val="21"/>
          <w:lang w:eastAsia="en-US"/>
        </w:rPr>
        <w:t>Umowy</w:t>
      </w:r>
      <w:r w:rsidRPr="00480A9A">
        <w:rPr>
          <w:rFonts w:eastAsia="Calibri" w:cs="Arial"/>
          <w:sz w:val="21"/>
          <w:szCs w:val="21"/>
          <w:lang w:eastAsia="en-US"/>
        </w:rPr>
        <w:t xml:space="preserve">, kwotę ……………………………… należy przekazać na konto: ……………………………………………………………………………. . </w:t>
      </w:r>
      <w:r w:rsidRPr="00480A9A">
        <w:rPr>
          <w:rFonts w:eastAsia="Calibri" w:cs="Arial"/>
          <w:b/>
          <w:sz w:val="21"/>
          <w:szCs w:val="21"/>
          <w:lang w:eastAsia="en-US"/>
        </w:rPr>
        <w:t>*</w:t>
      </w:r>
    </w:p>
    <w:p w14:paraId="62FBAE9B" w14:textId="77777777" w:rsidR="00DC507A" w:rsidRPr="00480A9A" w:rsidRDefault="00DC507A" w:rsidP="00DC507A">
      <w:pPr>
        <w:suppressAutoHyphens/>
        <w:ind w:left="357" w:hanging="357"/>
        <w:jc w:val="both"/>
        <w:rPr>
          <w:rFonts w:eastAsia="Calibri" w:cs="Arial"/>
          <w:sz w:val="21"/>
          <w:szCs w:val="21"/>
          <w:lang w:eastAsia="en-US"/>
        </w:rPr>
      </w:pPr>
    </w:p>
    <w:p w14:paraId="6C665456" w14:textId="77777777" w:rsidR="00DC507A" w:rsidRPr="00480A9A" w:rsidRDefault="00DC507A" w:rsidP="00DC507A">
      <w:pPr>
        <w:suppressAutoHyphens/>
        <w:ind w:left="357" w:hanging="357"/>
        <w:jc w:val="both"/>
        <w:rPr>
          <w:rFonts w:eastAsia="Calibri" w:cs="Arial"/>
          <w:sz w:val="21"/>
          <w:szCs w:val="21"/>
          <w:lang w:eastAsia="en-US"/>
        </w:rPr>
      </w:pPr>
    </w:p>
    <w:p w14:paraId="2CBE53E4"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Załącznik:</w:t>
      </w:r>
    </w:p>
    <w:p w14:paraId="1CA513FE" w14:textId="77777777" w:rsidR="00DC507A" w:rsidRPr="00480A9A" w:rsidRDefault="00DC507A" w:rsidP="00474EDC">
      <w:pPr>
        <w:numPr>
          <w:ilvl w:val="6"/>
          <w:numId w:val="84"/>
        </w:numPr>
        <w:tabs>
          <w:tab w:val="num" w:pos="360"/>
        </w:tabs>
        <w:suppressAutoHyphens/>
        <w:ind w:left="357" w:hanging="357"/>
        <w:jc w:val="both"/>
        <w:rPr>
          <w:rFonts w:eastAsia="Calibri" w:cs="Arial"/>
          <w:sz w:val="18"/>
          <w:szCs w:val="18"/>
          <w:lang w:eastAsia="en-US"/>
        </w:rPr>
      </w:pPr>
      <w:r w:rsidRPr="00480A9A">
        <w:rPr>
          <w:rFonts w:eastAsia="Calibri" w:cs="Arial"/>
          <w:sz w:val="18"/>
          <w:szCs w:val="18"/>
          <w:lang w:eastAsia="en-US"/>
        </w:rPr>
        <w:t>Odpis z KRS lub ewidencji działalności Podwykonawcy</w:t>
      </w:r>
    </w:p>
    <w:p w14:paraId="03FCB9AA" w14:textId="77777777" w:rsidR="00DC507A" w:rsidRPr="00480A9A" w:rsidRDefault="00DC507A" w:rsidP="00DC507A">
      <w:pPr>
        <w:suppressAutoHyphens/>
        <w:ind w:left="357" w:hanging="357"/>
        <w:jc w:val="both"/>
        <w:rPr>
          <w:rFonts w:eastAsia="Calibri" w:cs="Arial"/>
          <w:sz w:val="21"/>
          <w:szCs w:val="21"/>
          <w:lang w:eastAsia="en-US"/>
        </w:rPr>
      </w:pPr>
    </w:p>
    <w:p w14:paraId="116B5FB0"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w:t>
      </w:r>
      <w:r w:rsidRPr="00480A9A">
        <w:rPr>
          <w:rFonts w:eastAsia="Calibri" w:cs="Arial"/>
          <w:sz w:val="21"/>
          <w:szCs w:val="21"/>
          <w:lang w:eastAsia="en-US"/>
        </w:rPr>
        <w:tab/>
      </w:r>
    </w:p>
    <w:p w14:paraId="5F42ADDD" w14:textId="77777777" w:rsidR="00DC507A" w:rsidRPr="00480A9A" w:rsidRDefault="00DC507A" w:rsidP="00DC507A">
      <w:pPr>
        <w:suppressAutoHyphens/>
        <w:ind w:left="357" w:hanging="357"/>
        <w:jc w:val="both"/>
        <w:rPr>
          <w:rFonts w:eastAsia="Calibri" w:cs="Arial"/>
          <w:sz w:val="18"/>
          <w:szCs w:val="18"/>
          <w:lang w:eastAsia="en-US"/>
        </w:rPr>
      </w:pPr>
      <w:r w:rsidRPr="00480A9A">
        <w:rPr>
          <w:rFonts w:eastAsia="Calibri" w:cs="Arial"/>
          <w:sz w:val="18"/>
          <w:szCs w:val="18"/>
          <w:lang w:eastAsia="en-US"/>
        </w:rPr>
        <w:t xml:space="preserve">       data i podpisy osób upoważnionych składających oświadczenie w imieniu Podwykonawcy</w:t>
      </w:r>
    </w:p>
    <w:p w14:paraId="1C14E9B4" w14:textId="77777777" w:rsidR="00DC507A" w:rsidRPr="00480A9A" w:rsidRDefault="00DC507A" w:rsidP="00DC507A">
      <w:pPr>
        <w:suppressAutoHyphens/>
        <w:ind w:left="357" w:hanging="357"/>
        <w:jc w:val="both"/>
        <w:rPr>
          <w:rFonts w:eastAsia="Calibri" w:cs="Arial"/>
          <w:sz w:val="21"/>
          <w:szCs w:val="21"/>
          <w:lang w:eastAsia="en-US"/>
        </w:rPr>
      </w:pPr>
    </w:p>
    <w:p w14:paraId="69565FE0" w14:textId="77777777" w:rsidR="00DC507A" w:rsidRPr="00480A9A" w:rsidRDefault="00DC507A" w:rsidP="00DC507A">
      <w:pPr>
        <w:suppressAutoHyphens/>
        <w:ind w:left="357" w:hanging="357"/>
        <w:jc w:val="both"/>
        <w:rPr>
          <w:rFonts w:eastAsia="Calibri" w:cs="Arial"/>
          <w:sz w:val="21"/>
          <w:szCs w:val="21"/>
          <w:lang w:eastAsia="en-US"/>
        </w:rPr>
      </w:pPr>
      <w:r w:rsidRPr="00480A9A">
        <w:rPr>
          <w:rFonts w:eastAsia="Calibri" w:cs="Arial"/>
          <w:sz w:val="21"/>
          <w:szCs w:val="21"/>
          <w:lang w:eastAsia="en-US"/>
        </w:rPr>
        <w:t>…………………………………………………..</w:t>
      </w:r>
      <w:r w:rsidRPr="00480A9A">
        <w:rPr>
          <w:rFonts w:eastAsia="Calibri" w:cs="Arial"/>
          <w:sz w:val="21"/>
          <w:szCs w:val="21"/>
          <w:lang w:eastAsia="en-US"/>
        </w:rPr>
        <w:tab/>
      </w:r>
    </w:p>
    <w:p w14:paraId="31A90B23" w14:textId="77777777" w:rsidR="00DC507A" w:rsidRPr="00480A9A" w:rsidRDefault="00DC507A" w:rsidP="00DC507A">
      <w:pPr>
        <w:suppressAutoHyphens/>
        <w:ind w:left="357" w:hanging="357"/>
        <w:jc w:val="both"/>
        <w:rPr>
          <w:rFonts w:eastAsia="Calibri" w:cs="Arial"/>
          <w:sz w:val="18"/>
          <w:szCs w:val="18"/>
          <w:lang w:eastAsia="en-US"/>
        </w:rPr>
      </w:pPr>
      <w:r w:rsidRPr="00480A9A">
        <w:rPr>
          <w:rFonts w:eastAsia="Calibri" w:cs="Arial"/>
          <w:sz w:val="18"/>
          <w:szCs w:val="18"/>
          <w:lang w:eastAsia="en-US"/>
        </w:rPr>
        <w:t xml:space="preserve">       data i podpisy osób upoważnionych ze </w:t>
      </w:r>
      <w:r>
        <w:rPr>
          <w:rFonts w:eastAsia="Calibri" w:cs="Arial"/>
          <w:sz w:val="18"/>
          <w:szCs w:val="18"/>
          <w:lang w:eastAsia="en-US"/>
        </w:rPr>
        <w:t>Strony</w:t>
      </w:r>
      <w:r w:rsidRPr="00480A9A">
        <w:rPr>
          <w:rFonts w:eastAsia="Calibri" w:cs="Arial"/>
          <w:sz w:val="18"/>
          <w:szCs w:val="18"/>
          <w:lang w:eastAsia="en-US"/>
        </w:rPr>
        <w:t xml:space="preserve"> Wykonawcy</w:t>
      </w:r>
    </w:p>
    <w:p w14:paraId="3D1D13BC" w14:textId="77777777" w:rsidR="00DC507A" w:rsidRPr="00480A9A" w:rsidRDefault="00DC507A" w:rsidP="00DC507A">
      <w:pPr>
        <w:suppressAutoHyphens/>
        <w:ind w:left="357" w:hanging="357"/>
        <w:jc w:val="both"/>
        <w:rPr>
          <w:rFonts w:eastAsia="Calibri" w:cs="Arial"/>
          <w:i/>
          <w:sz w:val="18"/>
          <w:szCs w:val="18"/>
          <w:lang w:eastAsia="en-US"/>
        </w:rPr>
      </w:pPr>
      <w:r w:rsidRPr="00480A9A">
        <w:rPr>
          <w:rFonts w:eastAsia="Calibri" w:cs="Arial"/>
          <w:b/>
          <w:i/>
          <w:sz w:val="18"/>
          <w:szCs w:val="18"/>
          <w:lang w:eastAsia="en-US"/>
        </w:rPr>
        <w:t xml:space="preserve">* </w:t>
      </w:r>
      <w:r w:rsidRPr="00480A9A">
        <w:rPr>
          <w:rFonts w:eastAsia="Calibri" w:cs="Arial"/>
          <w:i/>
          <w:sz w:val="18"/>
          <w:szCs w:val="18"/>
          <w:lang w:eastAsia="en-US"/>
        </w:rPr>
        <w:t>niepotrzebne skreślić</w:t>
      </w:r>
    </w:p>
    <w:p w14:paraId="1F8ADADB" w14:textId="77777777" w:rsidR="00DC507A" w:rsidRPr="00480A9A" w:rsidRDefault="00DC507A" w:rsidP="00DC507A">
      <w:pPr>
        <w:suppressAutoHyphens/>
        <w:spacing w:after="120"/>
        <w:jc w:val="both"/>
        <w:rPr>
          <w:rFonts w:eastAsia="Calibri"/>
          <w:i/>
          <w:sz w:val="16"/>
          <w:szCs w:val="16"/>
          <w:lang w:eastAsia="en-US"/>
        </w:rPr>
      </w:pPr>
    </w:p>
    <w:p w14:paraId="2CFAC8F2" w14:textId="77777777" w:rsidR="00DC507A" w:rsidRPr="00480A9A" w:rsidRDefault="00DC507A" w:rsidP="00DC507A">
      <w:pPr>
        <w:suppressAutoHyphens/>
        <w:spacing w:after="120"/>
        <w:jc w:val="both"/>
        <w:rPr>
          <w:rFonts w:eastAsia="Calibri"/>
          <w:i/>
          <w:sz w:val="16"/>
          <w:szCs w:val="16"/>
          <w:lang w:eastAsia="en-US"/>
        </w:rPr>
      </w:pPr>
    </w:p>
    <w:p w14:paraId="2BFBA709" w14:textId="77777777" w:rsidR="00DC507A" w:rsidRPr="00480A9A" w:rsidRDefault="00DC507A" w:rsidP="00DC507A">
      <w:pPr>
        <w:suppressAutoHyphens/>
        <w:spacing w:after="120"/>
        <w:jc w:val="both"/>
        <w:rPr>
          <w:rFonts w:eastAsia="Calibri"/>
          <w:i/>
          <w:sz w:val="16"/>
          <w:szCs w:val="16"/>
          <w:lang w:eastAsia="en-US"/>
        </w:rPr>
      </w:pPr>
    </w:p>
    <w:p w14:paraId="7043C3CE" w14:textId="77777777" w:rsidR="00DC507A" w:rsidRPr="00480A9A" w:rsidRDefault="00DC507A" w:rsidP="00DC507A">
      <w:pPr>
        <w:suppressAutoHyphens/>
        <w:spacing w:after="120"/>
        <w:jc w:val="both"/>
        <w:rPr>
          <w:rFonts w:eastAsia="Calibri"/>
          <w:i/>
          <w:sz w:val="16"/>
          <w:szCs w:val="16"/>
          <w:lang w:eastAsia="en-US"/>
        </w:rPr>
      </w:pPr>
    </w:p>
    <w:p w14:paraId="72BBB73C" w14:textId="77777777" w:rsidR="00DC507A" w:rsidRPr="0001092E" w:rsidRDefault="00DC507A" w:rsidP="00DC507A">
      <w:pPr>
        <w:spacing w:after="160" w:line="259" w:lineRule="auto"/>
      </w:pPr>
      <w:r>
        <w:br w:type="page"/>
      </w:r>
    </w:p>
    <w:p w14:paraId="26716D50" w14:textId="77777777" w:rsidR="00DC507A" w:rsidRPr="00BA0698" w:rsidRDefault="00DC507A" w:rsidP="00DC507A">
      <w:pPr>
        <w:suppressAutoHyphens/>
        <w:spacing w:after="236" w:line="250" w:lineRule="exact"/>
        <w:ind w:left="357" w:hanging="357"/>
        <w:jc w:val="right"/>
        <w:rPr>
          <w:rFonts w:eastAsia="Arial" w:cs="Arial"/>
          <w:b/>
          <w:sz w:val="20"/>
          <w:szCs w:val="20"/>
          <w:lang w:eastAsia="en-US"/>
        </w:rPr>
      </w:pPr>
      <w:r w:rsidRPr="003E2D73">
        <w:rPr>
          <w:rFonts w:eastAsia="Calibri" w:cs="Arial"/>
          <w:szCs w:val="22"/>
          <w:lang w:eastAsia="en-US"/>
        </w:rPr>
        <w:lastRenderedPageBreak/>
        <w:t xml:space="preserve">Załącznik nr </w:t>
      </w:r>
      <w:r>
        <w:rPr>
          <w:rFonts w:eastAsia="Calibri" w:cs="Arial"/>
          <w:szCs w:val="22"/>
          <w:lang w:eastAsia="en-US"/>
        </w:rPr>
        <w:t>4</w:t>
      </w:r>
      <w:r w:rsidRPr="003E2D73">
        <w:rPr>
          <w:rFonts w:eastAsia="Calibri" w:cs="Arial"/>
          <w:szCs w:val="22"/>
          <w:lang w:eastAsia="en-US"/>
        </w:rPr>
        <w:t xml:space="preserve"> </w:t>
      </w:r>
      <w:r>
        <w:rPr>
          <w:rFonts w:cs="Arial"/>
          <w:bCs/>
        </w:rPr>
        <w:t>do Umowy</w:t>
      </w:r>
    </w:p>
    <w:p w14:paraId="687B5AEB" w14:textId="77777777" w:rsidR="00DC507A" w:rsidRPr="00BA0698" w:rsidRDefault="00DC507A" w:rsidP="00DC507A">
      <w:pPr>
        <w:suppressAutoHyphens/>
        <w:ind w:left="357" w:hanging="357"/>
        <w:jc w:val="center"/>
        <w:rPr>
          <w:rFonts w:eastAsia="Calibri" w:cs="Arial"/>
          <w:b/>
          <w:sz w:val="24"/>
          <w:szCs w:val="22"/>
          <w:lang w:eastAsia="en-US"/>
        </w:rPr>
      </w:pPr>
      <w:r w:rsidRPr="00BA0698">
        <w:rPr>
          <w:rFonts w:eastAsia="Arial" w:cs="Arial"/>
          <w:b/>
          <w:szCs w:val="20"/>
          <w:lang w:val="pl" w:eastAsia="en-US"/>
        </w:rPr>
        <w:t xml:space="preserve">WYKAZ ODPADÓW wytworzonych podczas realizacji Przedmiotu </w:t>
      </w:r>
      <w:r>
        <w:rPr>
          <w:rFonts w:eastAsia="Arial" w:cs="Arial"/>
          <w:b/>
          <w:szCs w:val="20"/>
          <w:lang w:val="pl" w:eastAsia="en-US"/>
        </w:rPr>
        <w:t>Umowy</w:t>
      </w:r>
      <w:r w:rsidRPr="00BA0698">
        <w:rPr>
          <w:rFonts w:eastAsia="Arial" w:cs="Arial"/>
          <w:b/>
          <w:szCs w:val="20"/>
          <w:lang w:val="pl" w:eastAsia="en-US"/>
        </w:rPr>
        <w:t xml:space="preserve"> (wzór)</w:t>
      </w:r>
    </w:p>
    <w:p w14:paraId="5F5BE6CD" w14:textId="77777777" w:rsidR="00DC507A" w:rsidRPr="00BA0698" w:rsidRDefault="00DC507A" w:rsidP="00DC507A">
      <w:pPr>
        <w:suppressAutoHyphens/>
        <w:ind w:left="357" w:hanging="357"/>
        <w:jc w:val="center"/>
        <w:rPr>
          <w:rFonts w:eastAsia="Calibri" w:cs="Arial"/>
          <w:b/>
          <w:sz w:val="24"/>
          <w:szCs w:val="22"/>
          <w:lang w:eastAsia="en-US"/>
        </w:rPr>
      </w:pPr>
    </w:p>
    <w:p w14:paraId="63B222DB" w14:textId="77777777" w:rsidR="00DC507A" w:rsidRPr="00BA0698" w:rsidRDefault="00DC507A" w:rsidP="00DC507A">
      <w:pPr>
        <w:suppressAutoHyphens/>
        <w:ind w:left="357" w:hanging="357"/>
        <w:jc w:val="center"/>
        <w:rPr>
          <w:rFonts w:eastAsia="Calibri" w:cs="Arial"/>
          <w:b/>
          <w:sz w:val="24"/>
          <w:szCs w:val="22"/>
          <w:lang w:eastAsia="en-US"/>
        </w:rPr>
      </w:pPr>
    </w:p>
    <w:p w14:paraId="43F02A56" w14:textId="77777777" w:rsidR="00DC507A" w:rsidRPr="00BA0698" w:rsidRDefault="00DC507A" w:rsidP="00DC507A">
      <w:pPr>
        <w:suppressAutoHyphens/>
        <w:ind w:left="357" w:hanging="357"/>
        <w:jc w:val="center"/>
        <w:rPr>
          <w:rFonts w:eastAsia="Calibri" w:cs="Arial"/>
          <w:b/>
          <w:sz w:val="24"/>
          <w:szCs w:val="22"/>
          <w:lang w:eastAsia="en-US"/>
        </w:rPr>
      </w:pPr>
    </w:p>
    <w:p w14:paraId="6F950BF7" w14:textId="77777777" w:rsidR="00DC507A" w:rsidRPr="00BA0698" w:rsidRDefault="00DC507A" w:rsidP="00DC507A">
      <w:pPr>
        <w:suppressAutoHyphens/>
        <w:spacing w:after="236" w:line="250" w:lineRule="exact"/>
        <w:ind w:left="357" w:hanging="357"/>
        <w:jc w:val="center"/>
        <w:rPr>
          <w:rFonts w:eastAsia="Arial Unicode MS" w:cs="Arial"/>
          <w:sz w:val="20"/>
          <w:szCs w:val="20"/>
          <w:lang w:val="pl" w:eastAsia="en-US"/>
        </w:rPr>
      </w:pPr>
    </w:p>
    <w:p w14:paraId="43F9040F" w14:textId="77777777" w:rsidR="00DC507A" w:rsidRPr="00BA0698" w:rsidRDefault="00DC507A" w:rsidP="00DC507A">
      <w:pPr>
        <w:suppressAutoHyphens/>
        <w:ind w:left="357" w:hanging="357"/>
        <w:jc w:val="center"/>
        <w:rPr>
          <w:rFonts w:eastAsia="Calibri" w:cs="Arial"/>
          <w:b/>
          <w:sz w:val="24"/>
          <w:szCs w:val="22"/>
          <w:lang w:val="pl" w:eastAsia="en-US"/>
        </w:rPr>
      </w:pPr>
    </w:p>
    <w:p w14:paraId="431D7AB5" w14:textId="77777777" w:rsidR="00DC507A" w:rsidRPr="00BA0698" w:rsidRDefault="00DC507A" w:rsidP="00DC507A">
      <w:pPr>
        <w:suppressAutoHyphens/>
        <w:jc w:val="both"/>
        <w:rPr>
          <w:rFonts w:eastAsia="Arial Unicode MS" w:cs="Arial"/>
          <w:sz w:val="20"/>
          <w:szCs w:val="20"/>
          <w:lang w:val="pl" w:eastAsia="en-US"/>
        </w:rPr>
      </w:pPr>
    </w:p>
    <w:p w14:paraId="5CF941A0" w14:textId="77777777" w:rsidR="00DC507A" w:rsidRPr="00BA0698" w:rsidRDefault="00DC507A" w:rsidP="00DC507A">
      <w:pPr>
        <w:suppressAutoHyphens/>
        <w:spacing w:line="254" w:lineRule="exact"/>
        <w:ind w:left="357" w:hanging="357"/>
        <w:jc w:val="both"/>
        <w:rPr>
          <w:rFonts w:eastAsia="Arial" w:cs="Arial"/>
          <w:sz w:val="20"/>
          <w:szCs w:val="20"/>
          <w:lang w:val="pl" w:eastAsia="en-US"/>
        </w:rPr>
      </w:pPr>
      <w:r w:rsidRPr="00BA0698">
        <w:rPr>
          <w:rFonts w:eastAsia="Arial" w:cs="Arial"/>
          <w:sz w:val="20"/>
          <w:szCs w:val="20"/>
          <w:lang w:val="pl" w:eastAsia="en-US"/>
        </w:rPr>
        <w:t xml:space="preserve">Zadanie: </w:t>
      </w:r>
    </w:p>
    <w:p w14:paraId="61578917" w14:textId="77777777" w:rsidR="00DC507A" w:rsidRPr="00BA0698" w:rsidRDefault="00DC507A" w:rsidP="00DC507A">
      <w:pPr>
        <w:suppressAutoHyphens/>
        <w:ind w:left="357" w:hanging="357"/>
        <w:jc w:val="both"/>
        <w:rPr>
          <w:rFonts w:eastAsia="Arial Unicode MS" w:cs="Arial"/>
          <w:sz w:val="20"/>
          <w:szCs w:val="20"/>
          <w:lang w:val="pl" w:eastAsia="en-US"/>
        </w:rPr>
      </w:pPr>
    </w:p>
    <w:p w14:paraId="76331BC2" w14:textId="77777777" w:rsidR="00DC507A" w:rsidRPr="00BA0698" w:rsidRDefault="00DC507A" w:rsidP="00DC507A">
      <w:pPr>
        <w:suppressAutoHyphens/>
        <w:ind w:left="357" w:hanging="357"/>
        <w:jc w:val="both"/>
        <w:rPr>
          <w:rFonts w:eastAsia="Arial Unicode MS" w:cs="Arial"/>
          <w:sz w:val="20"/>
          <w:szCs w:val="20"/>
          <w:lang w:val="pl" w:eastAsia="en-US"/>
        </w:rPr>
      </w:pPr>
      <w:r w:rsidRPr="00BA0698">
        <w:rPr>
          <w:rFonts w:eastAsia="Arial Unicode MS" w:cs="Arial"/>
          <w:sz w:val="20"/>
          <w:szCs w:val="20"/>
          <w:lang w:val="pl" w:eastAsia="en-US"/>
        </w:rPr>
        <w:t>Nazwa i adres Wykonawcy:</w:t>
      </w:r>
      <w:r w:rsidRPr="00BA0698">
        <w:rPr>
          <w:rFonts w:eastAsia="Arial Unicode MS" w:cs="Arial"/>
          <w:sz w:val="20"/>
          <w:szCs w:val="20"/>
          <w:lang w:val="pl" w:eastAsia="en-US"/>
        </w:rPr>
        <w:tab/>
      </w:r>
    </w:p>
    <w:p w14:paraId="21BCCA9A" w14:textId="77777777" w:rsidR="00DC507A" w:rsidRPr="00BA0698" w:rsidRDefault="00DC507A" w:rsidP="00DC507A">
      <w:pPr>
        <w:suppressAutoHyphens/>
        <w:ind w:left="357" w:hanging="357"/>
        <w:jc w:val="both"/>
        <w:rPr>
          <w:rFonts w:eastAsia="Arial Unicode MS" w:cs="Arial"/>
          <w:sz w:val="20"/>
          <w:szCs w:val="20"/>
          <w:lang w:val="pl" w:eastAsia="en-US"/>
        </w:rPr>
      </w:pPr>
    </w:p>
    <w:tbl>
      <w:tblPr>
        <w:tblpPr w:leftFromText="141" w:rightFromText="141" w:vertAnchor="page" w:horzAnchor="page" w:tblpX="711" w:tblpY="3373"/>
        <w:tblW w:w="5618" w:type="pct"/>
        <w:tblLayout w:type="fixed"/>
        <w:tblCellMar>
          <w:left w:w="10" w:type="dxa"/>
          <w:right w:w="10" w:type="dxa"/>
        </w:tblCellMar>
        <w:tblLook w:val="04A0" w:firstRow="1" w:lastRow="0" w:firstColumn="1" w:lastColumn="0" w:noHBand="0" w:noVBand="1"/>
      </w:tblPr>
      <w:tblGrid>
        <w:gridCol w:w="293"/>
        <w:gridCol w:w="885"/>
        <w:gridCol w:w="1519"/>
        <w:gridCol w:w="1320"/>
        <w:gridCol w:w="1160"/>
        <w:gridCol w:w="1160"/>
        <w:gridCol w:w="930"/>
        <w:gridCol w:w="1536"/>
        <w:gridCol w:w="1760"/>
      </w:tblGrid>
      <w:tr w:rsidR="00DC507A" w:rsidRPr="00BA0698" w14:paraId="4208FEF0" w14:textId="77777777" w:rsidTr="00460025">
        <w:trPr>
          <w:trHeight w:val="72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62B549CA"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Lp.</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5FDCAE09" w14:textId="77777777" w:rsidR="00DC507A" w:rsidRPr="00BA0698" w:rsidRDefault="00DC507A" w:rsidP="00460025">
            <w:pPr>
              <w:suppressAutoHyphens/>
              <w:jc w:val="center"/>
              <w:rPr>
                <w:rFonts w:eastAsia="Arial Unicode MS" w:cs="Arial"/>
                <w:sz w:val="18"/>
                <w:szCs w:val="18"/>
                <w:lang w:val="pl" w:eastAsia="en-US"/>
              </w:rPr>
            </w:pPr>
            <w:r w:rsidRPr="00BA0698">
              <w:rPr>
                <w:rFonts w:eastAsia="Arial Unicode MS" w:cs="Arial"/>
                <w:sz w:val="18"/>
                <w:szCs w:val="18"/>
                <w:lang w:val="pl" w:eastAsia="en-US"/>
              </w:rPr>
              <w:t>Kod odpadu</w:t>
            </w: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300D7F70"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Nazwa odpadu</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0DEC24F" w14:textId="77777777" w:rsidR="00DC507A" w:rsidRPr="00BA0698" w:rsidRDefault="00DC507A" w:rsidP="00460025">
            <w:pPr>
              <w:suppressAutoHyphens/>
              <w:ind w:left="90" w:hanging="90"/>
              <w:jc w:val="center"/>
              <w:rPr>
                <w:rFonts w:eastAsia="Arial Unicode MS" w:cs="Arial"/>
                <w:sz w:val="18"/>
                <w:szCs w:val="18"/>
                <w:lang w:val="pl" w:eastAsia="en-US"/>
              </w:rPr>
            </w:pPr>
            <w:r w:rsidRPr="00BA0698">
              <w:rPr>
                <w:rFonts w:eastAsia="Arial Unicode MS" w:cs="Arial"/>
                <w:sz w:val="18"/>
                <w:szCs w:val="18"/>
                <w:lang w:val="pl" w:eastAsia="en-US"/>
              </w:rPr>
              <w:t>Ilość wytworzonych odpadów [Mg]</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CD10346" w14:textId="77777777" w:rsidR="00DC507A" w:rsidRPr="00BA0698" w:rsidRDefault="00DC507A" w:rsidP="00460025">
            <w:pPr>
              <w:suppressAutoHyphens/>
              <w:ind w:left="88" w:hanging="357"/>
              <w:jc w:val="center"/>
              <w:rPr>
                <w:rFonts w:eastAsia="Arial Unicode MS" w:cs="Arial"/>
                <w:sz w:val="18"/>
                <w:szCs w:val="18"/>
                <w:lang w:val="pl" w:eastAsia="en-US"/>
              </w:rPr>
            </w:pPr>
            <w:r w:rsidRPr="00BA0698">
              <w:rPr>
                <w:rFonts w:eastAsia="Arial Unicode MS" w:cs="Arial"/>
                <w:sz w:val="18"/>
                <w:szCs w:val="18"/>
                <w:lang w:val="pl" w:eastAsia="en-US"/>
              </w:rPr>
              <w:t xml:space="preserve">     Data wytworzenia /odbioru</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09778593" w14:textId="77777777" w:rsidR="00DC507A" w:rsidRPr="00BA0698" w:rsidRDefault="00DC507A" w:rsidP="00460025">
            <w:pPr>
              <w:suppressAutoHyphens/>
              <w:ind w:left="94" w:hanging="94"/>
              <w:jc w:val="center"/>
              <w:rPr>
                <w:rFonts w:eastAsia="Arial Unicode MS" w:cs="Arial"/>
                <w:sz w:val="18"/>
                <w:szCs w:val="18"/>
                <w:lang w:val="pl" w:eastAsia="en-US"/>
              </w:rPr>
            </w:pPr>
            <w:r w:rsidRPr="00BA0698">
              <w:rPr>
                <w:rFonts w:eastAsia="Arial Unicode MS" w:cs="Arial"/>
                <w:sz w:val="18"/>
                <w:szCs w:val="18"/>
                <w:lang w:val="pl" w:eastAsia="en-US"/>
              </w:rPr>
              <w:t>Miejsce wytworzenia</w:t>
            </w: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494C1685" w14:textId="77777777" w:rsidR="00DC507A" w:rsidRPr="00BA0698" w:rsidRDefault="00DC507A" w:rsidP="00460025">
            <w:pPr>
              <w:suppressAutoHyphens/>
              <w:ind w:left="-40" w:firstLine="40"/>
              <w:jc w:val="center"/>
              <w:rPr>
                <w:rFonts w:eastAsia="Arial Unicode MS" w:cs="Arial"/>
                <w:sz w:val="18"/>
                <w:szCs w:val="18"/>
                <w:lang w:val="pl" w:eastAsia="en-US"/>
              </w:rPr>
            </w:pPr>
            <w:r w:rsidRPr="00BA0698">
              <w:rPr>
                <w:rFonts w:eastAsia="Arial Unicode MS" w:cs="Arial"/>
                <w:sz w:val="18"/>
                <w:szCs w:val="18"/>
                <w:lang w:val="pl" w:eastAsia="en-US"/>
              </w:rPr>
              <w:t>Wytwórca odpadu</w:t>
            </w:r>
          </w:p>
          <w:p w14:paraId="0708B60D" w14:textId="77777777" w:rsidR="00DC507A" w:rsidRPr="00C840A1"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(W/P)</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43CBA01" w14:textId="77777777" w:rsidR="00DC507A" w:rsidRPr="00BA0698" w:rsidRDefault="00DC507A" w:rsidP="00460025">
            <w:pPr>
              <w:suppressAutoHyphens/>
              <w:ind w:left="64" w:hanging="64"/>
              <w:jc w:val="center"/>
              <w:rPr>
                <w:rFonts w:eastAsia="Arial Unicode MS" w:cs="Arial"/>
                <w:sz w:val="18"/>
                <w:szCs w:val="18"/>
                <w:lang w:val="pl" w:eastAsia="en-US"/>
              </w:rPr>
            </w:pPr>
            <w:r w:rsidRPr="00BA0698">
              <w:rPr>
                <w:rFonts w:eastAsia="Arial Unicode MS" w:cs="Arial"/>
                <w:sz w:val="18"/>
                <w:szCs w:val="18"/>
                <w:lang w:val="pl" w:eastAsia="en-US"/>
              </w:rPr>
              <w:t>Nazwa i adres podwykonawcy</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8B8BBC9" w14:textId="77777777" w:rsidR="00DC507A" w:rsidRPr="00BA0698" w:rsidRDefault="00DC507A" w:rsidP="00460025">
            <w:pPr>
              <w:suppressAutoHyphens/>
              <w:jc w:val="center"/>
              <w:rPr>
                <w:rFonts w:eastAsia="Arial Unicode MS" w:cs="Arial"/>
                <w:sz w:val="18"/>
                <w:szCs w:val="18"/>
                <w:lang w:val="pl" w:eastAsia="en-US"/>
              </w:rPr>
            </w:pPr>
            <w:r w:rsidRPr="00BA0698">
              <w:rPr>
                <w:rFonts w:eastAsia="Arial Unicode MS" w:cs="Arial"/>
                <w:sz w:val="18"/>
                <w:szCs w:val="18"/>
                <w:lang w:val="pl" w:eastAsia="en-US"/>
              </w:rPr>
              <w:t>Sposób zagospodarowania odpadów</w:t>
            </w:r>
          </w:p>
        </w:tc>
      </w:tr>
      <w:tr w:rsidR="00DC507A" w:rsidRPr="00BA0698" w14:paraId="49D6FAE3" w14:textId="77777777" w:rsidTr="00460025">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6E290CC2"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1.</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7DB6AEF"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7A2216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21E91AD5"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06B714C1"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38A3EC82"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3B4FA24"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0ECF26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D1CEDAE" w14:textId="77777777" w:rsidR="00DC507A" w:rsidRPr="00BA0698" w:rsidRDefault="00DC507A" w:rsidP="00460025">
            <w:pPr>
              <w:suppressAutoHyphens/>
              <w:ind w:left="357" w:hanging="357"/>
              <w:jc w:val="center"/>
              <w:rPr>
                <w:rFonts w:eastAsia="Arial Unicode MS" w:cs="Arial"/>
                <w:sz w:val="18"/>
                <w:szCs w:val="18"/>
                <w:lang w:val="pl" w:eastAsia="en-US"/>
              </w:rPr>
            </w:pPr>
          </w:p>
        </w:tc>
      </w:tr>
      <w:tr w:rsidR="00DC507A" w:rsidRPr="00BA0698" w14:paraId="517B3EF5" w14:textId="77777777" w:rsidTr="00460025">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5763A5AA"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2.</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24D74460"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7166D3A4"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0D22055"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682F2A21"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470183D"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0B5EDDB7"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16C6B34"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7598CCC" w14:textId="77777777" w:rsidR="00DC507A" w:rsidRPr="00BA0698" w:rsidRDefault="00DC507A" w:rsidP="00460025">
            <w:pPr>
              <w:suppressAutoHyphens/>
              <w:ind w:left="357" w:hanging="357"/>
              <w:jc w:val="center"/>
              <w:rPr>
                <w:rFonts w:eastAsia="Arial Unicode MS" w:cs="Arial"/>
                <w:sz w:val="18"/>
                <w:szCs w:val="18"/>
                <w:lang w:val="pl" w:eastAsia="en-US"/>
              </w:rPr>
            </w:pPr>
          </w:p>
        </w:tc>
      </w:tr>
      <w:tr w:rsidR="00DC507A" w:rsidRPr="00BA0698" w14:paraId="1C0B388C" w14:textId="77777777" w:rsidTr="00460025">
        <w:trPr>
          <w:trHeight w:val="490"/>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002B1679"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3.</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1009CECA"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634EE304"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6467EB2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01B5D76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3815F4F2"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D62AFE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E03D092"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36530BA" w14:textId="77777777" w:rsidR="00DC507A" w:rsidRPr="00BA0698" w:rsidRDefault="00DC507A" w:rsidP="00460025">
            <w:pPr>
              <w:suppressAutoHyphens/>
              <w:ind w:left="357" w:hanging="357"/>
              <w:jc w:val="center"/>
              <w:rPr>
                <w:rFonts w:eastAsia="Arial Unicode MS" w:cs="Arial"/>
                <w:sz w:val="18"/>
                <w:szCs w:val="18"/>
                <w:lang w:val="pl" w:eastAsia="en-US"/>
              </w:rPr>
            </w:pPr>
          </w:p>
        </w:tc>
      </w:tr>
      <w:tr w:rsidR="00DC507A" w:rsidRPr="00BA0698" w14:paraId="5B12B16F" w14:textId="77777777" w:rsidTr="00460025">
        <w:trPr>
          <w:trHeight w:val="485"/>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758518B1"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4.</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0E11233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42815BAF"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77A72CD3"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636F9C34"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BC852FA"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5F2423B9"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87B676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13B4D57" w14:textId="77777777" w:rsidR="00DC507A" w:rsidRPr="00BA0698" w:rsidRDefault="00DC507A" w:rsidP="00460025">
            <w:pPr>
              <w:suppressAutoHyphens/>
              <w:ind w:left="357" w:hanging="357"/>
              <w:jc w:val="center"/>
              <w:rPr>
                <w:rFonts w:eastAsia="Arial Unicode MS" w:cs="Arial"/>
                <w:sz w:val="18"/>
                <w:szCs w:val="18"/>
                <w:lang w:val="pl" w:eastAsia="en-US"/>
              </w:rPr>
            </w:pPr>
          </w:p>
        </w:tc>
      </w:tr>
      <w:tr w:rsidR="00DC507A" w:rsidRPr="00BA0698" w14:paraId="05CC6666" w14:textId="77777777" w:rsidTr="00460025">
        <w:trPr>
          <w:trHeight w:val="514"/>
        </w:trPr>
        <w:tc>
          <w:tcPr>
            <w:tcW w:w="139" w:type="pct"/>
            <w:tcBorders>
              <w:top w:val="single" w:sz="4" w:space="0" w:color="auto"/>
              <w:left w:val="single" w:sz="4" w:space="0" w:color="auto"/>
              <w:bottom w:val="single" w:sz="4" w:space="0" w:color="auto"/>
              <w:right w:val="single" w:sz="4" w:space="0" w:color="auto"/>
            </w:tcBorders>
            <w:shd w:val="clear" w:color="auto" w:fill="FFFFFF"/>
            <w:vAlign w:val="center"/>
          </w:tcPr>
          <w:p w14:paraId="772DDD51" w14:textId="77777777" w:rsidR="00DC507A" w:rsidRPr="00BA0698" w:rsidRDefault="00DC507A" w:rsidP="00460025">
            <w:pPr>
              <w:suppressAutoHyphens/>
              <w:ind w:left="357" w:hanging="357"/>
              <w:jc w:val="center"/>
              <w:rPr>
                <w:rFonts w:eastAsia="Arial Unicode MS" w:cs="Arial"/>
                <w:sz w:val="18"/>
                <w:szCs w:val="18"/>
                <w:lang w:val="pl" w:eastAsia="en-US"/>
              </w:rPr>
            </w:pPr>
            <w:r w:rsidRPr="00BA0698">
              <w:rPr>
                <w:rFonts w:eastAsia="Arial Unicode MS" w:cs="Arial"/>
                <w:sz w:val="18"/>
                <w:szCs w:val="18"/>
                <w:lang w:val="pl" w:eastAsia="en-US"/>
              </w:rPr>
              <w:t>5.</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35906A9B"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19" w:type="pct"/>
            <w:tcBorders>
              <w:top w:val="single" w:sz="4" w:space="0" w:color="auto"/>
              <w:left w:val="single" w:sz="4" w:space="0" w:color="auto"/>
              <w:bottom w:val="single" w:sz="4" w:space="0" w:color="auto"/>
              <w:right w:val="single" w:sz="4" w:space="0" w:color="auto"/>
            </w:tcBorders>
            <w:shd w:val="clear" w:color="auto" w:fill="FFFFFF"/>
            <w:vAlign w:val="center"/>
          </w:tcPr>
          <w:p w14:paraId="005691A8"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tcPr>
          <w:p w14:paraId="141E893D"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7283AD45"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409B1C8B"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19A2E2E1"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8E6982C" w14:textId="77777777" w:rsidR="00DC507A" w:rsidRPr="00BA0698" w:rsidRDefault="00DC507A" w:rsidP="00460025">
            <w:pPr>
              <w:suppressAutoHyphens/>
              <w:ind w:left="357" w:hanging="357"/>
              <w:jc w:val="center"/>
              <w:rPr>
                <w:rFonts w:eastAsia="Arial Unicode MS" w:cs="Arial"/>
                <w:sz w:val="18"/>
                <w:szCs w:val="18"/>
                <w:lang w:val="pl" w:eastAsia="en-US"/>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1689FEE" w14:textId="77777777" w:rsidR="00DC507A" w:rsidRPr="00BA0698" w:rsidRDefault="00DC507A" w:rsidP="00460025">
            <w:pPr>
              <w:suppressAutoHyphens/>
              <w:ind w:left="357" w:hanging="357"/>
              <w:jc w:val="center"/>
              <w:rPr>
                <w:rFonts w:eastAsia="Arial Unicode MS" w:cs="Arial"/>
                <w:sz w:val="18"/>
                <w:szCs w:val="18"/>
                <w:lang w:val="pl" w:eastAsia="en-US"/>
              </w:rPr>
            </w:pPr>
          </w:p>
        </w:tc>
      </w:tr>
    </w:tbl>
    <w:p w14:paraId="0D8110FA" w14:textId="77777777" w:rsidR="00DC507A" w:rsidRPr="00BA0698" w:rsidRDefault="00DC507A" w:rsidP="00DC507A">
      <w:pPr>
        <w:suppressAutoHyphens/>
        <w:ind w:left="357" w:hanging="357"/>
        <w:jc w:val="both"/>
        <w:rPr>
          <w:rFonts w:eastAsia="Arial Unicode MS" w:cs="Arial"/>
          <w:sz w:val="20"/>
          <w:szCs w:val="20"/>
          <w:lang w:val="pl" w:eastAsia="en-US"/>
        </w:rPr>
      </w:pPr>
    </w:p>
    <w:p w14:paraId="2B7509F5" w14:textId="77777777" w:rsidR="00DC507A" w:rsidRPr="00BA0698" w:rsidRDefault="00DC507A" w:rsidP="00DC507A">
      <w:pPr>
        <w:suppressAutoHyphens/>
        <w:ind w:left="357" w:hanging="357"/>
        <w:jc w:val="both"/>
        <w:rPr>
          <w:rFonts w:eastAsia="Arial Unicode MS" w:cs="Arial"/>
          <w:sz w:val="20"/>
          <w:szCs w:val="20"/>
          <w:lang w:val="pl" w:eastAsia="en-US"/>
        </w:rPr>
      </w:pPr>
    </w:p>
    <w:p w14:paraId="440BCC41" w14:textId="77777777" w:rsidR="00DC507A" w:rsidRPr="00BA0698" w:rsidRDefault="00DC507A" w:rsidP="00DC507A">
      <w:pPr>
        <w:suppressAutoHyphens/>
        <w:ind w:left="357" w:hanging="357"/>
        <w:jc w:val="both"/>
        <w:rPr>
          <w:rFonts w:eastAsia="Calibri" w:cs="Arial"/>
          <w:sz w:val="20"/>
          <w:szCs w:val="20"/>
          <w:lang w:eastAsia="en-US"/>
        </w:rPr>
      </w:pPr>
    </w:p>
    <w:p w14:paraId="13A7A1B3" w14:textId="77777777" w:rsidR="00DC507A" w:rsidRPr="00BA0698" w:rsidRDefault="00DC507A" w:rsidP="00DC507A">
      <w:pPr>
        <w:suppressAutoHyphens/>
        <w:ind w:left="357" w:hanging="357"/>
        <w:jc w:val="both"/>
        <w:rPr>
          <w:rFonts w:eastAsia="Calibri" w:cs="Arial"/>
          <w:sz w:val="20"/>
          <w:szCs w:val="20"/>
          <w:lang w:eastAsia="en-US"/>
        </w:rPr>
      </w:pPr>
    </w:p>
    <w:p w14:paraId="20F2F977" w14:textId="77777777" w:rsidR="00DC507A" w:rsidRPr="00BA0698" w:rsidRDefault="00DC507A" w:rsidP="00DC507A">
      <w:pPr>
        <w:suppressAutoHyphens/>
        <w:ind w:left="357" w:hanging="357"/>
        <w:jc w:val="both"/>
        <w:rPr>
          <w:rFonts w:eastAsia="Calibri" w:cs="Arial"/>
          <w:sz w:val="20"/>
          <w:szCs w:val="20"/>
          <w:lang w:eastAsia="en-US"/>
        </w:rPr>
      </w:pPr>
      <w:r w:rsidRPr="00BA0698">
        <w:rPr>
          <w:rFonts w:eastAsia="Calibri" w:cs="Arial"/>
          <w:sz w:val="20"/>
          <w:szCs w:val="20"/>
          <w:lang w:eastAsia="en-US"/>
        </w:rPr>
        <w:t>W - wykonawca</w:t>
      </w:r>
    </w:p>
    <w:p w14:paraId="24590EDE" w14:textId="77777777" w:rsidR="00DC507A" w:rsidRPr="00BA0698" w:rsidRDefault="00DC507A" w:rsidP="00DC507A">
      <w:pPr>
        <w:suppressAutoHyphens/>
        <w:ind w:left="357" w:hanging="357"/>
        <w:jc w:val="both"/>
        <w:rPr>
          <w:rFonts w:eastAsia="Calibri" w:cs="Arial"/>
          <w:sz w:val="20"/>
          <w:szCs w:val="20"/>
          <w:lang w:eastAsia="en-US"/>
        </w:rPr>
      </w:pPr>
      <w:r w:rsidRPr="00BA0698">
        <w:rPr>
          <w:rFonts w:eastAsia="Calibri" w:cs="Arial"/>
          <w:sz w:val="20"/>
          <w:szCs w:val="20"/>
          <w:lang w:eastAsia="en-US"/>
        </w:rPr>
        <w:t>P - podwykonawca</w:t>
      </w:r>
    </w:p>
    <w:p w14:paraId="079C1CD0" w14:textId="77777777" w:rsidR="00DC507A" w:rsidRPr="00BA0698" w:rsidRDefault="00DC507A" w:rsidP="00DC507A">
      <w:pPr>
        <w:jc w:val="both"/>
        <w:rPr>
          <w:rFonts w:eastAsia="Calibri" w:cs="Arial"/>
          <w:sz w:val="20"/>
          <w:szCs w:val="20"/>
          <w:lang w:eastAsia="en-US"/>
        </w:rPr>
      </w:pPr>
    </w:p>
    <w:p w14:paraId="0B0A19F4" w14:textId="77777777" w:rsidR="00DC507A" w:rsidRPr="00BA0698" w:rsidRDefault="00DC507A" w:rsidP="00DC507A">
      <w:pPr>
        <w:jc w:val="both"/>
        <w:rPr>
          <w:rFonts w:eastAsia="Calibri" w:cs="Arial"/>
          <w:sz w:val="20"/>
          <w:szCs w:val="20"/>
          <w:lang w:eastAsia="en-US"/>
        </w:rPr>
      </w:pPr>
    </w:p>
    <w:p w14:paraId="1D925692" w14:textId="77777777" w:rsidR="00DC507A" w:rsidRPr="00BA0698" w:rsidRDefault="00DC507A" w:rsidP="00DC507A">
      <w:pPr>
        <w:jc w:val="both"/>
        <w:rPr>
          <w:rFonts w:eastAsia="Calibri" w:cs="Arial"/>
          <w:sz w:val="20"/>
          <w:szCs w:val="20"/>
          <w:lang w:eastAsia="en-US"/>
        </w:rPr>
      </w:pPr>
    </w:p>
    <w:p w14:paraId="120FE9F8" w14:textId="77777777" w:rsidR="00DC507A" w:rsidRPr="00BA0698" w:rsidRDefault="00DC507A" w:rsidP="00DC507A">
      <w:pPr>
        <w:jc w:val="both"/>
        <w:rPr>
          <w:rFonts w:eastAsia="Calibri" w:cs="Arial"/>
          <w:sz w:val="20"/>
          <w:szCs w:val="20"/>
          <w:lang w:eastAsia="en-US"/>
        </w:rPr>
      </w:pPr>
    </w:p>
    <w:p w14:paraId="078F9B26" w14:textId="77777777" w:rsidR="00DC507A" w:rsidRPr="00BA0698" w:rsidRDefault="00DC507A" w:rsidP="00DC507A">
      <w:pPr>
        <w:jc w:val="both"/>
        <w:rPr>
          <w:rFonts w:eastAsia="Calibri" w:cs="Arial"/>
          <w:sz w:val="20"/>
          <w:szCs w:val="20"/>
          <w:lang w:eastAsia="en-US"/>
        </w:rPr>
      </w:pPr>
    </w:p>
    <w:p w14:paraId="2B3FC24B" w14:textId="77777777" w:rsidR="00DC507A" w:rsidRPr="00BA0698" w:rsidRDefault="00DC507A" w:rsidP="00DC507A">
      <w:pPr>
        <w:jc w:val="both"/>
        <w:rPr>
          <w:rFonts w:eastAsia="Calibri" w:cs="Arial"/>
          <w:sz w:val="20"/>
          <w:szCs w:val="20"/>
          <w:lang w:eastAsia="en-US"/>
        </w:rPr>
      </w:pPr>
    </w:p>
    <w:p w14:paraId="480D87A5" w14:textId="77777777" w:rsidR="00DC507A" w:rsidRPr="00BA0698" w:rsidRDefault="00DC507A" w:rsidP="00DC507A">
      <w:pPr>
        <w:jc w:val="both"/>
        <w:rPr>
          <w:rFonts w:eastAsia="Calibri" w:cs="Arial"/>
          <w:sz w:val="20"/>
          <w:szCs w:val="20"/>
          <w:lang w:eastAsia="en-US"/>
        </w:rPr>
      </w:pPr>
    </w:p>
    <w:p w14:paraId="4A199AF5" w14:textId="77777777" w:rsidR="00DC507A" w:rsidRPr="00BA0698" w:rsidRDefault="00DC507A" w:rsidP="00DC507A">
      <w:pPr>
        <w:jc w:val="both"/>
        <w:rPr>
          <w:rFonts w:eastAsia="Calibri" w:cs="Arial"/>
          <w:sz w:val="20"/>
          <w:szCs w:val="20"/>
          <w:lang w:eastAsia="en-US"/>
        </w:rPr>
      </w:pPr>
    </w:p>
    <w:p w14:paraId="535A96EC" w14:textId="77777777" w:rsidR="00DC507A" w:rsidRPr="00BA0698" w:rsidRDefault="00DC507A" w:rsidP="00DC507A">
      <w:pPr>
        <w:jc w:val="both"/>
        <w:rPr>
          <w:rFonts w:eastAsia="Calibri" w:cs="Arial"/>
          <w:sz w:val="20"/>
          <w:szCs w:val="20"/>
          <w:lang w:eastAsia="en-US"/>
        </w:rPr>
      </w:pPr>
    </w:p>
    <w:p w14:paraId="555CC77B" w14:textId="77777777" w:rsidR="00DC507A" w:rsidRPr="00BA0698" w:rsidRDefault="00DC507A" w:rsidP="00DC507A">
      <w:pPr>
        <w:jc w:val="both"/>
        <w:rPr>
          <w:rFonts w:eastAsia="Calibri" w:cs="Arial"/>
          <w:sz w:val="20"/>
          <w:szCs w:val="20"/>
          <w:lang w:eastAsia="en-US"/>
        </w:rPr>
      </w:pPr>
    </w:p>
    <w:p w14:paraId="635D9B2A" w14:textId="77777777" w:rsidR="00DC507A" w:rsidRPr="00BA0698" w:rsidRDefault="00DC507A" w:rsidP="00DC507A">
      <w:pPr>
        <w:jc w:val="both"/>
        <w:rPr>
          <w:rFonts w:eastAsia="Calibri" w:cs="Arial"/>
          <w:sz w:val="20"/>
          <w:szCs w:val="20"/>
          <w:lang w:eastAsia="en-US"/>
        </w:rPr>
      </w:pPr>
    </w:p>
    <w:p w14:paraId="1916802A" w14:textId="77777777" w:rsidR="00DC507A" w:rsidRPr="00BA0698" w:rsidRDefault="00DC507A" w:rsidP="00DC507A">
      <w:pPr>
        <w:jc w:val="both"/>
        <w:rPr>
          <w:rFonts w:eastAsia="Calibri" w:cs="Arial"/>
          <w:sz w:val="20"/>
          <w:szCs w:val="20"/>
          <w:lang w:eastAsia="en-US"/>
        </w:rPr>
      </w:pPr>
    </w:p>
    <w:p w14:paraId="0F3F7FF0" w14:textId="77777777" w:rsidR="00DC507A" w:rsidRPr="00BA0698" w:rsidRDefault="00DC507A" w:rsidP="00DC507A">
      <w:pPr>
        <w:jc w:val="both"/>
        <w:rPr>
          <w:rFonts w:eastAsia="Calibri" w:cs="Arial"/>
          <w:sz w:val="20"/>
          <w:szCs w:val="20"/>
          <w:lang w:eastAsia="en-US"/>
        </w:rPr>
      </w:pPr>
    </w:p>
    <w:p w14:paraId="121BC1E7" w14:textId="77777777" w:rsidR="00DC507A" w:rsidRPr="00BA0698" w:rsidRDefault="00DC507A" w:rsidP="00DC507A">
      <w:pPr>
        <w:jc w:val="both"/>
        <w:rPr>
          <w:rFonts w:eastAsia="Calibri" w:cs="Arial"/>
          <w:sz w:val="20"/>
          <w:szCs w:val="20"/>
          <w:lang w:eastAsia="en-US"/>
        </w:rPr>
      </w:pPr>
    </w:p>
    <w:p w14:paraId="4DEA78BC" w14:textId="77777777" w:rsidR="00DC507A" w:rsidRPr="00BA0698" w:rsidRDefault="00DC507A" w:rsidP="00DC507A">
      <w:pPr>
        <w:jc w:val="both"/>
        <w:rPr>
          <w:rFonts w:eastAsia="Calibri" w:cs="Arial"/>
          <w:sz w:val="20"/>
          <w:szCs w:val="20"/>
          <w:lang w:eastAsia="en-US"/>
        </w:rPr>
      </w:pPr>
    </w:p>
    <w:p w14:paraId="37269884" w14:textId="77777777" w:rsidR="00DC507A" w:rsidRPr="00BA0698" w:rsidRDefault="00DC507A" w:rsidP="00DC507A">
      <w:pPr>
        <w:jc w:val="both"/>
        <w:rPr>
          <w:rFonts w:eastAsia="Calibri" w:cs="Arial"/>
          <w:sz w:val="20"/>
          <w:szCs w:val="20"/>
          <w:lang w:eastAsia="en-US"/>
        </w:rPr>
      </w:pPr>
    </w:p>
    <w:p w14:paraId="5EB5E016" w14:textId="77777777" w:rsidR="00DC507A" w:rsidRPr="00BA0698" w:rsidRDefault="00DC507A" w:rsidP="00DC507A">
      <w:pPr>
        <w:jc w:val="both"/>
        <w:rPr>
          <w:rFonts w:eastAsia="Calibri" w:cs="Arial"/>
          <w:sz w:val="20"/>
          <w:szCs w:val="20"/>
          <w:lang w:eastAsia="en-US"/>
        </w:rPr>
      </w:pPr>
    </w:p>
    <w:p w14:paraId="0262878F" w14:textId="77777777" w:rsidR="00DC507A" w:rsidRPr="00BA0698" w:rsidRDefault="00DC507A" w:rsidP="00DC507A">
      <w:pPr>
        <w:jc w:val="both"/>
        <w:rPr>
          <w:rFonts w:eastAsia="Calibri" w:cs="Arial"/>
          <w:sz w:val="20"/>
          <w:szCs w:val="20"/>
          <w:lang w:eastAsia="en-US"/>
        </w:rPr>
      </w:pPr>
    </w:p>
    <w:p w14:paraId="18F72B14" w14:textId="77777777" w:rsidR="00DC507A" w:rsidRPr="00BA0698" w:rsidRDefault="00DC507A" w:rsidP="00DC507A">
      <w:pPr>
        <w:jc w:val="both"/>
        <w:rPr>
          <w:rFonts w:eastAsia="Calibri" w:cs="Arial"/>
          <w:sz w:val="20"/>
          <w:szCs w:val="20"/>
          <w:lang w:eastAsia="en-US"/>
        </w:rPr>
      </w:pPr>
    </w:p>
    <w:p w14:paraId="5D3C6599" w14:textId="77777777" w:rsidR="00DC507A" w:rsidRPr="00BA0698" w:rsidRDefault="00DC507A" w:rsidP="00DC507A">
      <w:pPr>
        <w:jc w:val="both"/>
        <w:rPr>
          <w:rFonts w:eastAsia="Calibri" w:cs="Arial"/>
          <w:sz w:val="20"/>
          <w:szCs w:val="20"/>
          <w:lang w:eastAsia="en-US"/>
        </w:rPr>
      </w:pPr>
    </w:p>
    <w:p w14:paraId="71128C6D" w14:textId="77777777" w:rsidR="00DC507A" w:rsidRPr="00BA0698" w:rsidRDefault="00DC507A" w:rsidP="00DC507A">
      <w:pPr>
        <w:autoSpaceDE w:val="0"/>
        <w:autoSpaceDN w:val="0"/>
        <w:adjustRightInd w:val="0"/>
        <w:spacing w:before="240"/>
        <w:ind w:left="284"/>
        <w:jc w:val="right"/>
        <w:rPr>
          <w:rFonts w:cs="Arial"/>
          <w:bCs/>
          <w:sz w:val="20"/>
          <w:szCs w:val="20"/>
        </w:rPr>
      </w:pPr>
    </w:p>
    <w:p w14:paraId="6FA21660" w14:textId="77777777" w:rsidR="00DC507A" w:rsidRDefault="00DC507A" w:rsidP="00DC507A">
      <w:pPr>
        <w:spacing w:after="160" w:line="259" w:lineRule="auto"/>
        <w:rPr>
          <w:rFonts w:eastAsia="Calibri" w:cs="Arial"/>
          <w:szCs w:val="22"/>
          <w:lang w:eastAsia="en-US"/>
        </w:rPr>
      </w:pPr>
    </w:p>
    <w:p w14:paraId="3841468E" w14:textId="77777777" w:rsidR="00DC507A" w:rsidRDefault="00DC507A" w:rsidP="00DC507A">
      <w:pPr>
        <w:spacing w:after="160" w:line="259" w:lineRule="auto"/>
        <w:rPr>
          <w:rFonts w:eastAsia="Calibri" w:cs="Arial"/>
          <w:szCs w:val="22"/>
          <w:lang w:eastAsia="en-US"/>
        </w:rPr>
      </w:pPr>
    </w:p>
    <w:p w14:paraId="3B3C7BCB" w14:textId="77777777" w:rsidR="00DC507A" w:rsidRPr="00BA0698" w:rsidRDefault="00DC507A" w:rsidP="00DC507A">
      <w:pPr>
        <w:suppressAutoHyphens/>
        <w:spacing w:after="236" w:line="250" w:lineRule="exact"/>
        <w:ind w:left="357" w:hanging="357"/>
        <w:jc w:val="right"/>
        <w:rPr>
          <w:rFonts w:eastAsia="Arial" w:cs="Arial"/>
          <w:b/>
          <w:sz w:val="20"/>
          <w:szCs w:val="20"/>
          <w:lang w:eastAsia="en-US"/>
        </w:rPr>
      </w:pPr>
      <w:r w:rsidRPr="003E2D73">
        <w:rPr>
          <w:rFonts w:eastAsia="Calibri" w:cs="Arial"/>
          <w:szCs w:val="22"/>
          <w:lang w:eastAsia="en-US"/>
        </w:rPr>
        <w:lastRenderedPageBreak/>
        <w:t xml:space="preserve">Załącznik nr </w:t>
      </w:r>
      <w:r>
        <w:rPr>
          <w:rFonts w:eastAsia="Calibri" w:cs="Arial"/>
          <w:szCs w:val="22"/>
          <w:lang w:eastAsia="en-US"/>
        </w:rPr>
        <w:t>5</w:t>
      </w:r>
      <w:r w:rsidRPr="003E2D73">
        <w:rPr>
          <w:rFonts w:eastAsia="Calibri" w:cs="Arial"/>
          <w:szCs w:val="22"/>
          <w:lang w:eastAsia="en-US"/>
        </w:rPr>
        <w:t xml:space="preserve"> </w:t>
      </w:r>
      <w:r>
        <w:rPr>
          <w:rFonts w:cs="Arial"/>
          <w:bCs/>
        </w:rPr>
        <w:t>do Umowy</w:t>
      </w:r>
    </w:p>
    <w:p w14:paraId="1A65FC28" w14:textId="77777777" w:rsidR="00DC507A" w:rsidRPr="0001092E" w:rsidRDefault="00DC507A" w:rsidP="00DC507A">
      <w:pPr>
        <w:autoSpaceDE w:val="0"/>
        <w:autoSpaceDN w:val="0"/>
        <w:adjustRightInd w:val="0"/>
        <w:spacing w:before="240"/>
        <w:ind w:left="284"/>
        <w:rPr>
          <w:rFonts w:eastAsia="Arial" w:cs="Arial"/>
          <w:b/>
          <w:szCs w:val="20"/>
          <w:lang w:val="pl" w:eastAsia="en-US"/>
        </w:rPr>
      </w:pPr>
      <w:r w:rsidRPr="0001092E">
        <w:rPr>
          <w:rFonts w:eastAsia="Arial" w:cs="Arial"/>
          <w:b/>
          <w:szCs w:val="20"/>
          <w:lang w:val="pl" w:eastAsia="en-US"/>
        </w:rPr>
        <w:t>Polisy ubezpieczeniowe z dowodami zapłaty składek</w:t>
      </w:r>
    </w:p>
    <w:p w14:paraId="5587431A"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41261B9B"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DFDD702"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3E2E4F6E"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11A9F16D"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3F9F9A7F"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8F6C0F1"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5D54D057"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19C97DF0"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1F11BFB"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79CB4412"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05FF6938"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3274346E"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2F0C2472"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7FDF0400"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29A964FE"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2943AD0"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BA135E5"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229D8775"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10625153"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26D68B03"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0F9FABDD"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7B90F27B"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02B3578B"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3532108A"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5CB15BF2"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1B212D48" w14:textId="77777777" w:rsidR="00DC507A" w:rsidRPr="00BA0698" w:rsidRDefault="00DC507A" w:rsidP="00DC507A">
      <w:pPr>
        <w:autoSpaceDE w:val="0"/>
        <w:autoSpaceDN w:val="0"/>
        <w:adjustRightInd w:val="0"/>
        <w:spacing w:before="240"/>
        <w:ind w:left="284"/>
        <w:rPr>
          <w:rFonts w:eastAsia="Arial" w:cs="Arial"/>
          <w:b/>
          <w:sz w:val="20"/>
          <w:szCs w:val="20"/>
          <w:lang w:val="pl" w:eastAsia="en-US"/>
        </w:rPr>
      </w:pPr>
    </w:p>
    <w:p w14:paraId="62D2D8E1" w14:textId="77777777" w:rsidR="00DC507A" w:rsidRDefault="00DC507A" w:rsidP="00DC507A">
      <w:pPr>
        <w:spacing w:after="160" w:line="259" w:lineRule="auto"/>
        <w:rPr>
          <w:rFonts w:eastAsia="Calibri" w:cs="Arial"/>
          <w:szCs w:val="22"/>
          <w:lang w:eastAsia="en-US"/>
        </w:rPr>
      </w:pPr>
    </w:p>
    <w:p w14:paraId="4DD712A5" w14:textId="77777777" w:rsidR="00DC507A" w:rsidRDefault="00DC507A" w:rsidP="00DC507A">
      <w:pPr>
        <w:spacing w:line="276" w:lineRule="auto"/>
        <w:jc w:val="right"/>
        <w:rPr>
          <w:rFonts w:ascii="Calibri" w:eastAsia="Calibri" w:hAnsi="Calibri" w:cs="Arial"/>
          <w:szCs w:val="22"/>
          <w:lang w:eastAsia="en-US"/>
        </w:rPr>
      </w:pPr>
      <w:r>
        <w:rPr>
          <w:rFonts w:eastAsia="Calibri" w:cs="Arial"/>
          <w:szCs w:val="22"/>
          <w:lang w:eastAsia="en-US"/>
        </w:rPr>
        <w:lastRenderedPageBreak/>
        <w:t>Załącznik nr 6 do Umowy</w:t>
      </w:r>
    </w:p>
    <w:p w14:paraId="4EF314CA" w14:textId="77777777" w:rsidR="00DC507A" w:rsidRDefault="00DC507A" w:rsidP="00DC507A">
      <w:pPr>
        <w:spacing w:line="276" w:lineRule="auto"/>
        <w:rPr>
          <w:rFonts w:ascii="Calibri" w:eastAsia="Calibri" w:hAnsi="Calibri" w:cs="Arial"/>
          <w:szCs w:val="22"/>
          <w:lang w:eastAsia="en-US"/>
        </w:rPr>
      </w:pPr>
    </w:p>
    <w:p w14:paraId="5E7162D8" w14:textId="77777777" w:rsidR="00DC507A" w:rsidRDefault="00DC507A" w:rsidP="00DC507A">
      <w:pPr>
        <w:spacing w:line="276" w:lineRule="auto"/>
        <w:rPr>
          <w:rFonts w:ascii="Calibri" w:eastAsia="Calibri" w:hAnsi="Calibri" w:cs="Arial"/>
          <w:szCs w:val="22"/>
          <w:lang w:eastAsia="en-US"/>
        </w:rPr>
      </w:pPr>
    </w:p>
    <w:p w14:paraId="3EE9F407" w14:textId="77777777" w:rsidR="00DC507A" w:rsidRDefault="00DC507A" w:rsidP="00DC507A">
      <w:pPr>
        <w:suppressAutoHyphens/>
        <w:rPr>
          <w:b/>
          <w:sz w:val="20"/>
          <w:u w:val="single"/>
        </w:rPr>
      </w:pPr>
    </w:p>
    <w:p w14:paraId="3043782D" w14:textId="77777777" w:rsidR="00DC507A"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POROZUMIENI</w:t>
      </w:r>
      <w:r>
        <w:rPr>
          <w:rFonts w:eastAsia="Calibri" w:cs="Arial"/>
          <w:b/>
          <w:bCs/>
          <w:szCs w:val="28"/>
          <w:lang w:eastAsia="en-US"/>
        </w:rPr>
        <w:t>E</w:t>
      </w:r>
      <w:r w:rsidRPr="004067D3">
        <w:rPr>
          <w:rFonts w:eastAsia="Calibri" w:cs="Arial"/>
          <w:b/>
          <w:bCs/>
          <w:szCs w:val="28"/>
          <w:lang w:eastAsia="en-US"/>
        </w:rPr>
        <w:t xml:space="preserve"> REGULUJĄCE ZASADY WSPÓŁPRACY </w:t>
      </w:r>
    </w:p>
    <w:p w14:paraId="276622B4" w14:textId="77777777" w:rsidR="00DC507A"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W ZAKRESIE PRAC</w:t>
      </w:r>
      <w:r>
        <w:rPr>
          <w:rFonts w:eastAsia="Calibri" w:cs="Arial"/>
          <w:b/>
          <w:bCs/>
          <w:szCs w:val="28"/>
          <w:lang w:eastAsia="en-US"/>
        </w:rPr>
        <w:t xml:space="preserve"> </w:t>
      </w:r>
      <w:r w:rsidRPr="004067D3">
        <w:rPr>
          <w:rFonts w:eastAsia="Calibri" w:cs="Arial"/>
          <w:b/>
          <w:bCs/>
          <w:szCs w:val="28"/>
          <w:lang w:eastAsia="en-US"/>
        </w:rPr>
        <w:t>NA SIECI</w:t>
      </w:r>
    </w:p>
    <w:p w14:paraId="144E0A64" w14:textId="77777777" w:rsidR="00DC507A" w:rsidRPr="004067D3" w:rsidRDefault="00DC507A" w:rsidP="00DC507A">
      <w:pPr>
        <w:spacing w:after="160" w:line="259" w:lineRule="auto"/>
        <w:jc w:val="center"/>
        <w:rPr>
          <w:rFonts w:eastAsia="Calibri" w:cs="Arial"/>
          <w:b/>
          <w:bCs/>
          <w:szCs w:val="28"/>
          <w:lang w:eastAsia="en-US"/>
        </w:rPr>
      </w:pPr>
    </w:p>
    <w:p w14:paraId="10F15E3F" w14:textId="77777777" w:rsidR="00DC507A" w:rsidRPr="004067D3"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Zasady współpracy w zakresie prac na sieci</w:t>
      </w:r>
    </w:p>
    <w:p w14:paraId="16B9480B" w14:textId="77777777" w:rsidR="00DC507A" w:rsidRPr="004067D3" w:rsidRDefault="00DC507A" w:rsidP="00DC507A">
      <w:pPr>
        <w:spacing w:after="160" w:line="259" w:lineRule="auto"/>
        <w:rPr>
          <w:rFonts w:eastAsia="Calibri" w:cs="Arial"/>
          <w:bCs/>
          <w:szCs w:val="28"/>
          <w:lang w:eastAsia="en-US"/>
        </w:rPr>
      </w:pPr>
    </w:p>
    <w:p w14:paraId="5D0D8777" w14:textId="77777777" w:rsidR="00DC507A" w:rsidRPr="004067D3" w:rsidRDefault="00DC507A" w:rsidP="00DC507A">
      <w:pPr>
        <w:spacing w:after="160" w:line="259" w:lineRule="auto"/>
        <w:rPr>
          <w:rFonts w:eastAsia="Calibri" w:cs="Arial"/>
          <w:bCs/>
          <w:szCs w:val="28"/>
          <w:lang w:eastAsia="en-US"/>
        </w:rPr>
      </w:pPr>
      <w:r w:rsidRPr="004067D3">
        <w:rPr>
          <w:rFonts w:eastAsia="Calibri" w:cs="Arial"/>
          <w:bCs/>
          <w:szCs w:val="28"/>
          <w:lang w:eastAsia="en-US"/>
        </w:rPr>
        <w:t xml:space="preserve">Umowa zawarta </w:t>
      </w:r>
      <w:r>
        <w:rPr>
          <w:rFonts w:eastAsia="Calibri" w:cs="Arial"/>
          <w:bCs/>
          <w:szCs w:val="28"/>
          <w:lang w:eastAsia="en-US"/>
        </w:rPr>
        <w:t xml:space="preserve">elektronicznie </w:t>
      </w:r>
      <w:r w:rsidRPr="004067D3">
        <w:rPr>
          <w:rFonts w:eastAsia="Calibri" w:cs="Arial"/>
          <w:bCs/>
          <w:szCs w:val="28"/>
          <w:lang w:eastAsia="en-US"/>
        </w:rPr>
        <w:t>pomiędzy:</w:t>
      </w:r>
    </w:p>
    <w:p w14:paraId="6B12C648" w14:textId="77777777" w:rsidR="00DC507A" w:rsidRPr="004067D3" w:rsidRDefault="00DC507A" w:rsidP="00DC507A">
      <w:pPr>
        <w:spacing w:after="160" w:line="259" w:lineRule="auto"/>
        <w:jc w:val="both"/>
        <w:rPr>
          <w:rFonts w:eastAsia="Calibri" w:cs="Arial"/>
          <w:bCs/>
          <w:szCs w:val="28"/>
          <w:lang w:eastAsia="en-US"/>
        </w:rPr>
      </w:pPr>
      <w:r w:rsidRPr="004067D3">
        <w:rPr>
          <w:rFonts w:eastAsia="Calibri" w:cs="Arial"/>
          <w:b/>
          <w:bCs/>
          <w:szCs w:val="28"/>
          <w:lang w:eastAsia="en-US"/>
        </w:rPr>
        <w:t>TAURON Nowe Technologie S.A.</w:t>
      </w:r>
      <w:r w:rsidRPr="004067D3">
        <w:rPr>
          <w:rFonts w:eastAsia="Calibri" w:cs="Arial"/>
          <w:bCs/>
          <w:szCs w:val="28"/>
          <w:lang w:eastAsia="en-US"/>
        </w:rPr>
        <w:t xml:space="preserve"> z siedzibą we Wrocławiu, Plac Powstańców Śląskich 20, </w:t>
      </w:r>
    </w:p>
    <w:p w14:paraId="4A4DA121" w14:textId="77777777" w:rsidR="00DC507A" w:rsidRPr="004067D3" w:rsidRDefault="00DC507A" w:rsidP="00DC507A">
      <w:pPr>
        <w:spacing w:after="160" w:line="259" w:lineRule="auto"/>
        <w:jc w:val="both"/>
        <w:rPr>
          <w:rFonts w:eastAsia="Calibri" w:cs="Arial"/>
          <w:bCs/>
          <w:szCs w:val="28"/>
          <w:lang w:eastAsia="en-US"/>
        </w:rPr>
      </w:pPr>
      <w:r w:rsidRPr="004067D3">
        <w:rPr>
          <w:rFonts w:eastAsia="Calibri" w:cs="Arial"/>
          <w:bCs/>
          <w:szCs w:val="28"/>
          <w:lang w:eastAsia="en-US"/>
        </w:rPr>
        <w:t>53-314 Wrocław, wpisaną do Rejestru Przedsiębiorców Krajowego Rejestru Sądowego prowadzonego przez Sąd Rejonowy dla Wrocławia Fabrycznej we Wrocławiu, VI Wydział Gospodarczy Krajowego Rejestru Sądowego pod numerem KRS: 0000141756,                                                    o nr NIP: 8991076556, nr REGON: 930810615, wysokość kapitału zakładowego: 9 535 649,00 zł (wpłacony w całości), zwaną dalej „</w:t>
      </w:r>
      <w:r w:rsidRPr="004067D3">
        <w:rPr>
          <w:rFonts w:eastAsia="Calibri" w:cs="Arial"/>
          <w:b/>
          <w:bCs/>
          <w:szCs w:val="28"/>
          <w:lang w:eastAsia="en-US"/>
        </w:rPr>
        <w:t>TNT</w:t>
      </w:r>
      <w:r w:rsidRPr="004067D3">
        <w:rPr>
          <w:rFonts w:eastAsia="Calibri" w:cs="Arial"/>
          <w:bCs/>
          <w:szCs w:val="28"/>
          <w:lang w:eastAsia="en-US"/>
        </w:rPr>
        <w:t>”, reprezentowaną przez:</w:t>
      </w:r>
    </w:p>
    <w:p w14:paraId="1F2B5B43" w14:textId="77777777" w:rsidR="00DC507A" w:rsidRPr="004067D3" w:rsidRDefault="00DC507A" w:rsidP="00DC507A">
      <w:pPr>
        <w:spacing w:after="160" w:line="259" w:lineRule="auto"/>
        <w:jc w:val="both"/>
        <w:rPr>
          <w:rFonts w:eastAsia="Calibri" w:cs="Arial"/>
          <w:bCs/>
          <w:szCs w:val="28"/>
          <w:lang w:eastAsia="en-US"/>
        </w:rPr>
      </w:pPr>
      <w:r>
        <w:rPr>
          <w:rFonts w:eastAsia="Calibri" w:cs="Arial"/>
          <w:b/>
          <w:szCs w:val="28"/>
          <w:lang w:eastAsia="en-US"/>
        </w:rPr>
        <w:t>………………………………….</w:t>
      </w:r>
    </w:p>
    <w:p w14:paraId="5D58DEDF" w14:textId="77777777" w:rsidR="00DC507A" w:rsidRPr="004067D3" w:rsidRDefault="00DC507A" w:rsidP="00DC507A">
      <w:pPr>
        <w:spacing w:after="160" w:line="259" w:lineRule="auto"/>
        <w:jc w:val="both"/>
        <w:rPr>
          <w:rFonts w:eastAsia="Calibri" w:cs="Arial"/>
          <w:bCs/>
          <w:szCs w:val="28"/>
          <w:lang w:eastAsia="en-US"/>
        </w:rPr>
      </w:pPr>
      <w:r w:rsidRPr="004067D3">
        <w:rPr>
          <w:rFonts w:eastAsia="Calibri" w:cs="Arial"/>
          <w:bCs/>
          <w:szCs w:val="28"/>
          <w:lang w:eastAsia="en-US"/>
        </w:rPr>
        <w:t>a</w:t>
      </w:r>
    </w:p>
    <w:p w14:paraId="356B006E" w14:textId="77777777" w:rsidR="00DC507A" w:rsidRPr="004067D3" w:rsidRDefault="00DC507A" w:rsidP="00DC507A">
      <w:pPr>
        <w:spacing w:after="160" w:line="259" w:lineRule="auto"/>
        <w:jc w:val="both"/>
        <w:rPr>
          <w:rFonts w:eastAsia="Calibri" w:cs="Arial"/>
          <w:bCs/>
          <w:szCs w:val="28"/>
          <w:lang w:eastAsia="en-US"/>
        </w:rPr>
      </w:pPr>
      <w:r w:rsidRPr="004067D3">
        <w:rPr>
          <w:rFonts w:eastAsia="Calibri" w:cs="Arial"/>
          <w:b/>
          <w:bCs/>
          <w:szCs w:val="28"/>
          <w:lang w:eastAsia="en-US"/>
        </w:rPr>
        <w:t>TAURON Dystrybucja S.A.</w:t>
      </w:r>
      <w:r w:rsidRPr="004067D3">
        <w:rPr>
          <w:rFonts w:eastAsia="Calibri" w:cs="Arial"/>
          <w:bCs/>
          <w:szCs w:val="28"/>
          <w:lang w:eastAsia="en-US"/>
        </w:rPr>
        <w:t xml:space="preserve"> z siedzibą w Krakowie, ul. Podgórska 25A, 31-035 Kraków, wpisaną do Rejestru Przedsiębiorców Krajowego Rejestru Sądowego prowadzonego przez Sąd Rejonowy dla Krakowa - Śródmieścia w Krakowie XI Wydział Gospodarczy Krajowego Rejestru Sądowego pod numerem KRS: 0000073321, o nr NIP: 6110202860, nr REGON: 230179216, wysokość kapitału zakładowego: 560 467 130,62 zł (wpłacony w całości), </w:t>
      </w:r>
    </w:p>
    <w:p w14:paraId="64FC599F" w14:textId="77777777" w:rsidR="00DC507A" w:rsidRPr="004067D3" w:rsidRDefault="00DC507A" w:rsidP="00DC507A">
      <w:pPr>
        <w:spacing w:after="160" w:line="259" w:lineRule="auto"/>
        <w:rPr>
          <w:rFonts w:eastAsia="Calibri" w:cs="Arial"/>
          <w:bCs/>
          <w:szCs w:val="28"/>
          <w:lang w:eastAsia="en-US"/>
        </w:rPr>
      </w:pPr>
      <w:r w:rsidRPr="004067D3">
        <w:rPr>
          <w:rFonts w:eastAsia="Calibri" w:cs="Arial"/>
          <w:bCs/>
          <w:szCs w:val="28"/>
          <w:lang w:eastAsia="en-US"/>
        </w:rPr>
        <w:t>zwaną dalej „</w:t>
      </w:r>
      <w:r w:rsidRPr="004067D3">
        <w:rPr>
          <w:rFonts w:eastAsia="Calibri" w:cs="Arial"/>
          <w:b/>
          <w:bCs/>
          <w:szCs w:val="28"/>
          <w:lang w:eastAsia="en-US"/>
        </w:rPr>
        <w:t>TD</w:t>
      </w:r>
      <w:r w:rsidRPr="004067D3">
        <w:rPr>
          <w:rFonts w:eastAsia="Calibri" w:cs="Arial"/>
          <w:bCs/>
          <w:szCs w:val="28"/>
          <w:lang w:eastAsia="en-US"/>
        </w:rPr>
        <w:t>”, reprezentowaną przez:</w:t>
      </w:r>
    </w:p>
    <w:p w14:paraId="4007048D" w14:textId="77777777" w:rsidR="00DC507A" w:rsidRPr="004067D3" w:rsidRDefault="00DC507A" w:rsidP="00DC507A">
      <w:pPr>
        <w:spacing w:after="160" w:line="259" w:lineRule="auto"/>
        <w:rPr>
          <w:rFonts w:eastAsia="Calibri" w:cs="Arial"/>
          <w:bCs/>
          <w:szCs w:val="28"/>
          <w:lang w:eastAsia="en-US"/>
        </w:rPr>
      </w:pPr>
      <w:r>
        <w:rPr>
          <w:rStyle w:val="Pogrubienie"/>
        </w:rPr>
        <w:t>……………………….</w:t>
      </w:r>
    </w:p>
    <w:p w14:paraId="68465C41" w14:textId="77777777" w:rsidR="00DC507A" w:rsidRDefault="00DC507A" w:rsidP="00DC507A">
      <w:pPr>
        <w:spacing w:after="160" w:line="259" w:lineRule="auto"/>
        <w:rPr>
          <w:rFonts w:eastAsia="Calibri" w:cs="Arial"/>
          <w:bCs/>
          <w:szCs w:val="28"/>
          <w:lang w:eastAsia="en-US"/>
        </w:rPr>
      </w:pPr>
      <w:r>
        <w:rPr>
          <w:rFonts w:eastAsia="Calibri" w:cs="Arial"/>
          <w:bCs/>
          <w:szCs w:val="28"/>
          <w:lang w:eastAsia="en-US"/>
        </w:rPr>
        <w:t>a</w:t>
      </w:r>
    </w:p>
    <w:p w14:paraId="6E4E0AF1" w14:textId="77777777" w:rsidR="00DC507A" w:rsidRDefault="00DC507A" w:rsidP="00DC507A">
      <w:pPr>
        <w:spacing w:after="160" w:line="259" w:lineRule="auto"/>
        <w:jc w:val="both"/>
        <w:rPr>
          <w:rFonts w:eastAsia="Calibri" w:cs="Arial"/>
          <w:bCs/>
          <w:szCs w:val="28"/>
          <w:lang w:eastAsia="en-US"/>
        </w:rPr>
      </w:pPr>
      <w:r>
        <w:rPr>
          <w:rFonts w:eastAsia="Arial" w:cs="Arial"/>
          <w:b/>
        </w:rPr>
        <w:t>……………………………………………</w:t>
      </w:r>
    </w:p>
    <w:p w14:paraId="4306BDE1" w14:textId="77777777" w:rsidR="00DC507A" w:rsidRDefault="00DC507A" w:rsidP="00DC507A">
      <w:pPr>
        <w:spacing w:after="160" w:line="259" w:lineRule="auto"/>
        <w:jc w:val="both"/>
        <w:rPr>
          <w:rFonts w:eastAsia="Calibri" w:cs="Arial"/>
          <w:bCs/>
          <w:szCs w:val="28"/>
          <w:lang w:eastAsia="en-US"/>
        </w:rPr>
      </w:pPr>
      <w:r w:rsidRPr="004067D3">
        <w:rPr>
          <w:rFonts w:eastAsia="Calibri" w:cs="Arial"/>
          <w:bCs/>
          <w:szCs w:val="28"/>
          <w:lang w:eastAsia="en-US"/>
        </w:rPr>
        <w:t>zwanym dalej „</w:t>
      </w:r>
      <w:r w:rsidRPr="004067D3">
        <w:rPr>
          <w:rFonts w:eastAsia="Calibri" w:cs="Arial"/>
          <w:b/>
          <w:bCs/>
          <w:szCs w:val="28"/>
          <w:lang w:eastAsia="en-US"/>
        </w:rPr>
        <w:t>Wykonawc</w:t>
      </w:r>
      <w:r>
        <w:rPr>
          <w:rFonts w:eastAsia="Calibri" w:cs="Arial"/>
          <w:b/>
          <w:bCs/>
          <w:szCs w:val="28"/>
          <w:lang w:eastAsia="en-US"/>
        </w:rPr>
        <w:t>a</w:t>
      </w:r>
      <w:r w:rsidRPr="004067D3">
        <w:rPr>
          <w:rFonts w:eastAsia="Calibri" w:cs="Arial"/>
          <w:bCs/>
          <w:szCs w:val="28"/>
          <w:lang w:eastAsia="en-US"/>
        </w:rPr>
        <w:t>”</w:t>
      </w:r>
      <w:r>
        <w:rPr>
          <w:rFonts w:eastAsia="Calibri" w:cs="Arial"/>
          <w:bCs/>
          <w:szCs w:val="28"/>
          <w:lang w:eastAsia="en-US"/>
        </w:rPr>
        <w:t>.</w:t>
      </w:r>
      <w:r w:rsidRPr="004067D3">
        <w:rPr>
          <w:rFonts w:eastAsia="Calibri" w:cs="Arial"/>
          <w:bCs/>
          <w:szCs w:val="28"/>
          <w:lang w:eastAsia="en-US"/>
        </w:rPr>
        <w:t xml:space="preserve"> </w:t>
      </w:r>
    </w:p>
    <w:p w14:paraId="74AF442A" w14:textId="77777777" w:rsidR="00DC507A" w:rsidRPr="004067D3" w:rsidRDefault="00DC507A" w:rsidP="00DC507A">
      <w:pPr>
        <w:spacing w:after="160" w:line="259" w:lineRule="auto"/>
        <w:jc w:val="both"/>
        <w:rPr>
          <w:rFonts w:eastAsia="Calibri" w:cs="Arial"/>
          <w:bCs/>
          <w:szCs w:val="28"/>
          <w:lang w:eastAsia="en-US"/>
        </w:rPr>
      </w:pPr>
    </w:p>
    <w:p w14:paraId="02D700E3" w14:textId="77777777" w:rsidR="00DC507A" w:rsidRDefault="00DC507A" w:rsidP="00DC507A">
      <w:pPr>
        <w:spacing w:after="160" w:line="259" w:lineRule="auto"/>
        <w:jc w:val="both"/>
        <w:rPr>
          <w:rFonts w:eastAsia="Calibri" w:cs="Arial"/>
          <w:bCs/>
          <w:szCs w:val="28"/>
          <w:lang w:eastAsia="en-US"/>
        </w:rPr>
      </w:pPr>
      <w:r w:rsidRPr="004067D3">
        <w:rPr>
          <w:rFonts w:eastAsia="Calibri" w:cs="Arial"/>
          <w:bCs/>
          <w:szCs w:val="28"/>
          <w:lang w:eastAsia="en-US"/>
        </w:rPr>
        <w:t>TNT, TD i Wykonawca w dalszej części umowy Porozumienia zwani są także łącznie Stronami</w:t>
      </w:r>
      <w:r>
        <w:rPr>
          <w:rFonts w:eastAsia="Calibri" w:cs="Arial"/>
          <w:bCs/>
          <w:szCs w:val="28"/>
          <w:lang w:eastAsia="en-US"/>
        </w:rPr>
        <w:t>.</w:t>
      </w:r>
    </w:p>
    <w:p w14:paraId="0D49C13C" w14:textId="77777777" w:rsidR="00DC507A" w:rsidRPr="004067D3" w:rsidRDefault="00DC507A" w:rsidP="00DC507A">
      <w:pPr>
        <w:spacing w:after="160" w:line="259" w:lineRule="auto"/>
        <w:jc w:val="both"/>
        <w:rPr>
          <w:rFonts w:eastAsia="Calibri" w:cs="Arial"/>
          <w:bCs/>
          <w:szCs w:val="28"/>
          <w:lang w:eastAsia="en-US"/>
        </w:rPr>
      </w:pPr>
    </w:p>
    <w:p w14:paraId="6186DA30" w14:textId="77777777" w:rsidR="00DC507A" w:rsidRPr="004067D3" w:rsidRDefault="00DC507A" w:rsidP="00DC507A">
      <w:pPr>
        <w:spacing w:after="160" w:line="259" w:lineRule="auto"/>
        <w:jc w:val="both"/>
        <w:rPr>
          <w:rFonts w:eastAsia="Calibri" w:cs="Arial"/>
          <w:bCs/>
          <w:szCs w:val="28"/>
          <w:lang w:eastAsia="en-US"/>
        </w:rPr>
      </w:pPr>
      <w:r w:rsidRPr="004067D3">
        <w:rPr>
          <w:rFonts w:eastAsia="Calibri" w:cs="Arial"/>
          <w:bCs/>
          <w:szCs w:val="28"/>
          <w:lang w:eastAsia="en-US"/>
        </w:rPr>
        <w:t xml:space="preserve">W związku z zawarciem pomiędzy </w:t>
      </w:r>
      <w:r w:rsidRPr="00277DD3">
        <w:rPr>
          <w:rFonts w:eastAsia="Calibri" w:cs="Arial"/>
          <w:bCs/>
          <w:szCs w:val="28"/>
          <w:lang w:eastAsia="en-US"/>
        </w:rPr>
        <w:t>TNT a Wykonawcą umowy nr</w:t>
      </w:r>
      <w:r w:rsidRPr="004067D3">
        <w:rPr>
          <w:rFonts w:eastAsia="Calibri" w:cs="Arial"/>
          <w:bCs/>
          <w:szCs w:val="28"/>
          <w:lang w:eastAsia="en-US"/>
        </w:rPr>
        <w:t xml:space="preserve"> </w:t>
      </w:r>
      <w:r>
        <w:rPr>
          <w:rStyle w:val="Pogrubienie"/>
        </w:rPr>
        <w:t>………………</w:t>
      </w:r>
      <w:r w:rsidRPr="004067D3">
        <w:rPr>
          <w:rFonts w:eastAsia="Calibri" w:cs="Arial"/>
          <w:bCs/>
          <w:szCs w:val="28"/>
          <w:lang w:eastAsia="en-US"/>
        </w:rPr>
        <w:t xml:space="preserve"> której przedmiotem jest:</w:t>
      </w:r>
    </w:p>
    <w:p w14:paraId="0D6D4789" w14:textId="1F7FE20B" w:rsidR="00DC507A" w:rsidRPr="00D71A87" w:rsidRDefault="00DC507A" w:rsidP="00EA7B99">
      <w:pPr>
        <w:spacing w:after="160" w:line="259" w:lineRule="auto"/>
        <w:jc w:val="center"/>
        <w:rPr>
          <w:rFonts w:eastAsia="Calibri" w:cs="Arial"/>
          <w:b/>
          <w:szCs w:val="28"/>
          <w:lang w:eastAsia="en-US"/>
        </w:rPr>
      </w:pPr>
      <w:r w:rsidRPr="00320344">
        <w:rPr>
          <w:rFonts w:eastAsia="Calibri" w:cs="Arial"/>
          <w:b/>
          <w:szCs w:val="28"/>
          <w:lang w:eastAsia="en-US"/>
        </w:rPr>
        <w:t>„</w:t>
      </w:r>
      <w:r w:rsidR="00211BC7">
        <w:rPr>
          <w:rFonts w:eastAsia="Calibri" w:cs="Arial"/>
          <w:b/>
          <w:szCs w:val="28"/>
          <w:lang w:eastAsia="en-US"/>
        </w:rPr>
        <w:t xml:space="preserve">Modernizacja </w:t>
      </w:r>
      <w:r w:rsidRPr="001D0EA4">
        <w:rPr>
          <w:rFonts w:eastAsia="Calibri" w:cs="Arial"/>
          <w:b/>
          <w:szCs w:val="28"/>
          <w:lang w:eastAsia="en-US"/>
        </w:rPr>
        <w:t>oświetlenia ulicznego na terenie gminy</w:t>
      </w:r>
      <w:r w:rsidR="003F73AF">
        <w:rPr>
          <w:rFonts w:eastAsia="Calibri" w:cs="Arial"/>
          <w:b/>
          <w:szCs w:val="28"/>
          <w:lang w:eastAsia="en-US"/>
        </w:rPr>
        <w:t xml:space="preserve"> Strzelce Opolskie </w:t>
      </w:r>
      <w:r w:rsidR="003F73AF">
        <w:rPr>
          <w:rFonts w:eastAsia="Calibri" w:cs="Arial"/>
          <w:b/>
          <w:iCs/>
          <w:color w:val="000000"/>
          <w:szCs w:val="22"/>
          <w:lang w:eastAsia="en-US"/>
        </w:rPr>
        <w:t>skrzyżowanie DK94/DW426</w:t>
      </w:r>
      <w:r w:rsidR="006766C5">
        <w:rPr>
          <w:rFonts w:eastAsia="Calibri" w:cs="Arial"/>
          <w:b/>
          <w:szCs w:val="28"/>
          <w:lang w:eastAsia="en-US"/>
        </w:rPr>
        <w:t xml:space="preserve"> </w:t>
      </w:r>
    </w:p>
    <w:p w14:paraId="345E10BC" w14:textId="77777777" w:rsidR="00DC507A" w:rsidRDefault="00DC507A" w:rsidP="00DC507A">
      <w:pPr>
        <w:spacing w:after="160" w:line="259" w:lineRule="auto"/>
        <w:rPr>
          <w:rFonts w:eastAsia="Calibri" w:cs="Arial"/>
          <w:bCs/>
          <w:szCs w:val="28"/>
          <w:lang w:eastAsia="en-US"/>
        </w:rPr>
      </w:pPr>
    </w:p>
    <w:p w14:paraId="17B4DE75" w14:textId="77777777" w:rsidR="00DC507A" w:rsidRDefault="00DC507A" w:rsidP="00DC507A">
      <w:pPr>
        <w:spacing w:after="160" w:line="259" w:lineRule="auto"/>
        <w:rPr>
          <w:rFonts w:eastAsia="Calibri" w:cs="Arial"/>
          <w:b/>
          <w:bCs/>
          <w:szCs w:val="28"/>
          <w:lang w:eastAsia="en-US"/>
        </w:rPr>
      </w:pPr>
      <w:r>
        <w:rPr>
          <w:rFonts w:eastAsia="Calibri" w:cs="Arial"/>
          <w:bCs/>
          <w:szCs w:val="28"/>
          <w:lang w:eastAsia="en-US"/>
        </w:rPr>
        <w:t>Strony</w:t>
      </w:r>
      <w:r w:rsidRPr="004067D3">
        <w:rPr>
          <w:rFonts w:eastAsia="Calibri" w:cs="Arial"/>
          <w:bCs/>
          <w:szCs w:val="28"/>
          <w:lang w:eastAsia="en-US"/>
        </w:rPr>
        <w:t xml:space="preserve"> ustalają, co następuje:</w:t>
      </w:r>
    </w:p>
    <w:p w14:paraId="10C6E009" w14:textId="77777777" w:rsidR="00DC507A" w:rsidRPr="00E2622F" w:rsidRDefault="00DC507A" w:rsidP="00DC507A">
      <w:pPr>
        <w:tabs>
          <w:tab w:val="left" w:pos="284"/>
        </w:tabs>
        <w:spacing w:after="160" w:line="259" w:lineRule="auto"/>
        <w:jc w:val="center"/>
        <w:rPr>
          <w:rFonts w:eastAsia="Calibri" w:cs="Arial"/>
          <w:b/>
          <w:bCs/>
          <w:szCs w:val="28"/>
          <w:lang w:eastAsia="en-US"/>
        </w:rPr>
      </w:pPr>
      <w:r w:rsidRPr="00E2622F">
        <w:rPr>
          <w:rFonts w:eastAsia="Calibri" w:cs="Arial"/>
          <w:b/>
          <w:bCs/>
          <w:szCs w:val="28"/>
          <w:lang w:eastAsia="en-US"/>
        </w:rPr>
        <w:lastRenderedPageBreak/>
        <w:t>§ 1</w:t>
      </w:r>
    </w:p>
    <w:p w14:paraId="388D6F38" w14:textId="77777777" w:rsidR="00DC507A" w:rsidRDefault="00DC507A" w:rsidP="00DC507A">
      <w:pPr>
        <w:spacing w:after="160" w:line="259" w:lineRule="auto"/>
        <w:jc w:val="center"/>
        <w:rPr>
          <w:rFonts w:eastAsia="Calibri" w:cs="Arial"/>
          <w:b/>
          <w:bCs/>
          <w:szCs w:val="28"/>
          <w:lang w:eastAsia="en-US"/>
        </w:rPr>
      </w:pPr>
      <w:r w:rsidRPr="00E2622F">
        <w:rPr>
          <w:rFonts w:eastAsia="Calibri" w:cs="Arial"/>
          <w:b/>
          <w:bCs/>
          <w:szCs w:val="28"/>
          <w:lang w:eastAsia="en-US"/>
        </w:rPr>
        <w:t>PRZEDMIOT POROZUMIENIA</w:t>
      </w:r>
    </w:p>
    <w:p w14:paraId="24F088CB" w14:textId="77777777" w:rsidR="00DC507A" w:rsidRPr="00D71A87" w:rsidRDefault="00DC507A" w:rsidP="00474EDC">
      <w:pPr>
        <w:pStyle w:val="Akapitzlist"/>
        <w:numPr>
          <w:ilvl w:val="0"/>
          <w:numId w:val="103"/>
        </w:numPr>
        <w:spacing w:before="240" w:line="276" w:lineRule="auto"/>
        <w:ind w:left="142" w:hanging="284"/>
        <w:contextualSpacing/>
        <w:jc w:val="both"/>
        <w:rPr>
          <w:rFonts w:eastAsia="Calibri" w:cs="Arial"/>
          <w:b/>
          <w:bCs/>
          <w:szCs w:val="28"/>
          <w:lang w:eastAsia="en-US"/>
        </w:rPr>
      </w:pPr>
      <w:r w:rsidRPr="00D71A87">
        <w:rPr>
          <w:rFonts w:eastAsia="Calibri" w:cs="Arial"/>
          <w:bCs/>
          <w:szCs w:val="28"/>
          <w:lang w:eastAsia="en-US"/>
        </w:rPr>
        <w:t>Przedmiotem niniejszego Porozumienia jest określenie warunków i zasad współpracy</w:t>
      </w:r>
      <w:r>
        <w:rPr>
          <w:rFonts w:eastAsia="Calibri" w:cs="Arial"/>
          <w:bCs/>
          <w:szCs w:val="28"/>
          <w:lang w:eastAsia="en-US"/>
        </w:rPr>
        <w:t xml:space="preserve"> </w:t>
      </w:r>
      <w:r w:rsidRPr="00D71A87">
        <w:rPr>
          <w:rFonts w:eastAsia="Calibri" w:cs="Arial"/>
          <w:bCs/>
          <w:szCs w:val="28"/>
          <w:lang w:eastAsia="en-US"/>
        </w:rPr>
        <w:t>w</w:t>
      </w:r>
      <w:r>
        <w:rPr>
          <w:rFonts w:eastAsia="Calibri" w:cs="Arial"/>
          <w:bCs/>
          <w:szCs w:val="28"/>
          <w:lang w:eastAsia="en-US"/>
        </w:rPr>
        <w:t xml:space="preserve"> </w:t>
      </w:r>
      <w:r w:rsidRPr="00D71A87">
        <w:rPr>
          <w:rFonts w:eastAsia="Calibri" w:cs="Arial"/>
          <w:bCs/>
          <w:szCs w:val="28"/>
          <w:lang w:eastAsia="en-US"/>
        </w:rPr>
        <w:t>trakcie czynności związanych z realizacją umowy pomiędzy TNT a Wykonawcą o której mowa w preambule.</w:t>
      </w:r>
    </w:p>
    <w:p w14:paraId="3ABC983B" w14:textId="77777777" w:rsidR="00DC507A" w:rsidRPr="00D71A87" w:rsidRDefault="00DC507A" w:rsidP="00474EDC">
      <w:pPr>
        <w:pStyle w:val="Akapitzlist"/>
        <w:numPr>
          <w:ilvl w:val="0"/>
          <w:numId w:val="103"/>
        </w:numPr>
        <w:spacing w:before="240" w:line="276" w:lineRule="auto"/>
        <w:ind w:left="142" w:hanging="284"/>
        <w:contextualSpacing/>
        <w:jc w:val="both"/>
        <w:rPr>
          <w:rFonts w:eastAsia="Calibri" w:cs="Arial"/>
          <w:b/>
          <w:bCs/>
          <w:szCs w:val="28"/>
          <w:lang w:eastAsia="en-US"/>
        </w:rPr>
      </w:pPr>
      <w:r w:rsidRPr="00D71A87">
        <w:rPr>
          <w:rFonts w:eastAsia="Calibri" w:cs="Arial"/>
          <w:bCs/>
          <w:szCs w:val="28"/>
          <w:lang w:eastAsia="en-US"/>
        </w:rPr>
        <w:t xml:space="preserve">Warunki i zasady współpracy dotyczą zabudowanych na konstrukcjach wsporczych (należących do TD) obwodów zasilających urządzenia oświetlenia zewnętrznego wraz z tablicami sterowniczymi, zabudowanymi w stacjach transformatorowych lub szafkach wolnostojących, oraz wydzielonych obwodów oświetlenia </w:t>
      </w:r>
      <w:r>
        <w:rPr>
          <w:rFonts w:eastAsia="Calibri" w:cs="Arial"/>
          <w:bCs/>
          <w:szCs w:val="28"/>
          <w:lang w:eastAsia="en-US"/>
        </w:rPr>
        <w:t>ulicznego</w:t>
      </w:r>
      <w:r w:rsidRPr="00D71A87">
        <w:rPr>
          <w:rFonts w:eastAsia="Calibri" w:cs="Arial"/>
          <w:bCs/>
          <w:szCs w:val="28"/>
          <w:lang w:eastAsia="en-US"/>
        </w:rPr>
        <w:t xml:space="preserve"> będących własnością TNT</w:t>
      </w:r>
    </w:p>
    <w:p w14:paraId="7028EA05" w14:textId="77777777" w:rsidR="00DC507A" w:rsidRPr="004067D3" w:rsidRDefault="00DC507A" w:rsidP="00DC507A">
      <w:pPr>
        <w:spacing w:after="160" w:line="259" w:lineRule="auto"/>
        <w:jc w:val="both"/>
        <w:rPr>
          <w:rFonts w:eastAsia="Calibri" w:cs="Arial"/>
          <w:bCs/>
          <w:szCs w:val="28"/>
          <w:lang w:eastAsia="en-US"/>
        </w:rPr>
      </w:pPr>
      <w:r>
        <w:rPr>
          <w:rFonts w:eastAsia="Calibri" w:cs="Arial"/>
          <w:bCs/>
          <w:szCs w:val="28"/>
          <w:lang w:eastAsia="en-US"/>
        </w:rPr>
        <w:t xml:space="preserve">  </w:t>
      </w:r>
      <w:r w:rsidRPr="004067D3">
        <w:rPr>
          <w:rFonts w:eastAsia="Calibri" w:cs="Arial"/>
          <w:bCs/>
          <w:szCs w:val="28"/>
          <w:lang w:eastAsia="en-US"/>
        </w:rPr>
        <w:t>Prace o który mowa w zdaniu powyżej będą realizowane zgodnie z ust 3 i 4</w:t>
      </w:r>
    </w:p>
    <w:p w14:paraId="6CA6B2CE" w14:textId="77777777" w:rsidR="00DC507A" w:rsidRPr="00D71A87" w:rsidRDefault="00DC507A" w:rsidP="00474EDC">
      <w:pPr>
        <w:pStyle w:val="Akapitzlist"/>
        <w:numPr>
          <w:ilvl w:val="0"/>
          <w:numId w:val="103"/>
        </w:numPr>
        <w:spacing w:after="160" w:line="259" w:lineRule="auto"/>
        <w:ind w:left="142" w:hanging="284"/>
        <w:contextualSpacing/>
        <w:jc w:val="both"/>
        <w:rPr>
          <w:rFonts w:eastAsia="Calibri" w:cs="Arial"/>
          <w:bCs/>
          <w:szCs w:val="28"/>
          <w:lang w:eastAsia="en-US"/>
        </w:rPr>
      </w:pPr>
      <w:r w:rsidRPr="00D71A87">
        <w:rPr>
          <w:rFonts w:eastAsia="Calibri" w:cs="Arial"/>
          <w:bCs/>
          <w:szCs w:val="28"/>
          <w:lang w:eastAsia="en-US"/>
        </w:rPr>
        <w:t>Prace w technologii Prac Pod Napięciem (dalej PPN).</w:t>
      </w:r>
    </w:p>
    <w:p w14:paraId="522685BE" w14:textId="77777777" w:rsidR="00DC507A" w:rsidRPr="004067D3" w:rsidRDefault="00DC507A" w:rsidP="00DC507A">
      <w:pPr>
        <w:spacing w:after="160" w:line="259" w:lineRule="auto"/>
        <w:ind w:left="142"/>
        <w:jc w:val="both"/>
        <w:rPr>
          <w:rFonts w:eastAsia="Calibri" w:cs="Arial"/>
          <w:bCs/>
          <w:szCs w:val="28"/>
          <w:lang w:eastAsia="en-US"/>
        </w:rPr>
      </w:pPr>
      <w:r w:rsidRPr="004067D3">
        <w:rPr>
          <w:rFonts w:eastAsia="Calibri" w:cs="Arial"/>
          <w:bCs/>
          <w:szCs w:val="28"/>
          <w:lang w:eastAsia="en-US"/>
        </w:rPr>
        <w:t xml:space="preserve">Konieczność zapewnienia bezpieczeństwa pracy, ze względu na zagrożenia wynikające z odległości urządzeń oświetlenia od przewodów obwodu linii niskiego napięcia, powoduje, </w:t>
      </w:r>
      <w:r w:rsidRPr="004067D3">
        <w:rPr>
          <w:rFonts w:eastAsia="Calibri" w:cs="Arial"/>
          <w:bCs/>
          <w:szCs w:val="28"/>
          <w:lang w:eastAsia="en-US"/>
        </w:rPr>
        <w:br/>
        <w:t>iż wymagania dotyczące bezpiecznego wykonania prac są takie jak dla stref prac pod napięciem. Prace te są kwalifikowane jako prace wykonywane w warunkach szczególnego zagrożenia dla życia i zdrowia pracowników. Prace te powinny być wykonywane przy wykorzystaniu sprawdzonych metod i technologii, oraz przy zastosowaniu wymaganych narzędzi i środków ochronnych. Prace należy wykonywać zgodnie z aktualną Instrukcją organizacji bezpiecznej pracy przy urządzeniach energetycznych TAURON Dystrybucja S.A. – IB-002/TD oraz Instrukcją współpracy w zakresie organizacji bezpiecznej pracy w technologii PPN pomiędzy TAURON Dystrybucja S.A. a Pracodawcami zewnętrznymi, wykonującymi prace na sieci elektroenergetycznej TAURON Dystrybucja S.A. o napięciu do 1 kV – IM-016/TD – jeśli dotyczy technologii PPN. Wyżej wymienione instrukcje dostępne są na stronie internetowej www.tauron-dystrybucja.pl</w:t>
      </w:r>
    </w:p>
    <w:p w14:paraId="2AE59C12" w14:textId="77777777" w:rsidR="00DC507A" w:rsidRPr="00D71A87" w:rsidRDefault="00DC507A" w:rsidP="00474EDC">
      <w:pPr>
        <w:pStyle w:val="Akapitzlist"/>
        <w:numPr>
          <w:ilvl w:val="0"/>
          <w:numId w:val="103"/>
        </w:numPr>
        <w:spacing w:after="160" w:line="259" w:lineRule="auto"/>
        <w:ind w:left="142" w:hanging="284"/>
        <w:contextualSpacing/>
        <w:jc w:val="both"/>
        <w:rPr>
          <w:rFonts w:eastAsia="Calibri" w:cs="Arial"/>
          <w:bCs/>
          <w:szCs w:val="28"/>
          <w:lang w:eastAsia="en-US"/>
        </w:rPr>
      </w:pPr>
      <w:r w:rsidRPr="00D71A87">
        <w:rPr>
          <w:rFonts w:eastAsia="Calibri" w:cs="Arial"/>
          <w:bCs/>
          <w:szCs w:val="28"/>
          <w:lang w:eastAsia="en-US"/>
        </w:rPr>
        <w:t>Praca przy całkowicie wyłączonym napięciu.</w:t>
      </w:r>
    </w:p>
    <w:p w14:paraId="45A13468" w14:textId="77777777" w:rsidR="00DC507A" w:rsidRPr="004067D3" w:rsidRDefault="00DC507A" w:rsidP="00DC507A">
      <w:pPr>
        <w:spacing w:after="160" w:line="259" w:lineRule="auto"/>
        <w:ind w:left="142"/>
        <w:jc w:val="both"/>
        <w:rPr>
          <w:rFonts w:eastAsia="Calibri" w:cs="Arial"/>
          <w:bCs/>
          <w:szCs w:val="28"/>
          <w:lang w:eastAsia="en-US"/>
        </w:rPr>
      </w:pPr>
      <w:r w:rsidRPr="004067D3">
        <w:rPr>
          <w:rFonts w:eastAsia="Calibri" w:cs="Arial"/>
          <w:bCs/>
          <w:szCs w:val="28"/>
          <w:lang w:eastAsia="en-US"/>
        </w:rPr>
        <w:t>Czynności związane z przygotowaniem stref pracy, dopuszczeniami do pracy i ewentualnymi nadzorami, będą realizowane odpłatnie, zgodnie z Taryfą OSD lub obowiązującym w TD cennikiem usług pozataryfowych (w zależności od lokalizacji miejsca pracy). Płatność jednorazowa, po zakończeniu zadania na podstawie rozliczenia ilości wykonanych poszczególnych czynności. Cennik dostępny na stronie internetowej TAURON Dystrybucja S.A.</w:t>
      </w:r>
    </w:p>
    <w:p w14:paraId="546459C3" w14:textId="77777777" w:rsidR="00DC507A" w:rsidRDefault="00DC507A" w:rsidP="00DC507A">
      <w:pPr>
        <w:spacing w:after="160" w:line="259" w:lineRule="auto"/>
        <w:jc w:val="center"/>
        <w:rPr>
          <w:rFonts w:eastAsia="Calibri" w:cs="Arial"/>
          <w:b/>
          <w:bCs/>
          <w:szCs w:val="28"/>
          <w:lang w:eastAsia="en-US"/>
        </w:rPr>
      </w:pPr>
    </w:p>
    <w:p w14:paraId="28D481D5" w14:textId="77777777" w:rsidR="00DC507A" w:rsidRPr="004067D3"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 2</w:t>
      </w:r>
    </w:p>
    <w:p w14:paraId="7B8582BF" w14:textId="77777777" w:rsidR="00DC507A" w:rsidRPr="00CF1336" w:rsidRDefault="00DC507A" w:rsidP="00DC507A">
      <w:pPr>
        <w:spacing w:after="160" w:line="259" w:lineRule="auto"/>
        <w:jc w:val="center"/>
        <w:rPr>
          <w:rFonts w:eastAsia="Calibri" w:cs="Arial"/>
          <w:b/>
          <w:szCs w:val="28"/>
          <w:lang w:eastAsia="en-US"/>
        </w:rPr>
      </w:pPr>
      <w:r w:rsidRPr="00CF1336">
        <w:rPr>
          <w:rFonts w:eastAsia="Calibri" w:cs="Arial"/>
          <w:b/>
          <w:szCs w:val="28"/>
          <w:lang w:eastAsia="en-US"/>
        </w:rPr>
        <w:t>OŚWIADCZENIA STRON</w:t>
      </w:r>
    </w:p>
    <w:p w14:paraId="4BF5C655"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TNT oświadcza, że jest właścicielem i eksploatatorem sieci oświetleniowej będącej przedmiotem porozumienia</w:t>
      </w:r>
      <w:r>
        <w:rPr>
          <w:rFonts w:eastAsia="Calibri" w:cs="Arial"/>
          <w:bCs/>
          <w:szCs w:val="28"/>
          <w:lang w:eastAsia="en-US"/>
        </w:rPr>
        <w:t>.</w:t>
      </w:r>
    </w:p>
    <w:p w14:paraId="2EC688EA" w14:textId="77777777" w:rsidR="00DC507A" w:rsidRDefault="00DC507A" w:rsidP="00DC507A">
      <w:pPr>
        <w:pStyle w:val="Akapitzlist"/>
        <w:spacing w:after="160"/>
        <w:ind w:left="360"/>
        <w:jc w:val="both"/>
        <w:rPr>
          <w:rFonts w:eastAsia="Calibri" w:cs="Arial"/>
          <w:bCs/>
          <w:szCs w:val="28"/>
          <w:lang w:eastAsia="en-US"/>
        </w:rPr>
      </w:pPr>
    </w:p>
    <w:p w14:paraId="117F5147"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TD  oświadcza, że jest właścicielem konstrukcji wsporczych i sieci rozdzielczej niskiego napięcia będącej przedmiotem porozumienia</w:t>
      </w:r>
      <w:r>
        <w:rPr>
          <w:rFonts w:eastAsia="Calibri" w:cs="Arial"/>
          <w:bCs/>
          <w:szCs w:val="28"/>
          <w:lang w:eastAsia="en-US"/>
        </w:rPr>
        <w:t>.</w:t>
      </w:r>
    </w:p>
    <w:p w14:paraId="5C5DC338" w14:textId="77777777" w:rsidR="00DC507A" w:rsidRPr="00D71A87" w:rsidRDefault="00DC507A" w:rsidP="00DC507A">
      <w:pPr>
        <w:pStyle w:val="Akapitzlist"/>
        <w:rPr>
          <w:rFonts w:eastAsia="Calibri" w:cs="Arial"/>
          <w:bCs/>
          <w:szCs w:val="28"/>
          <w:lang w:eastAsia="en-US"/>
        </w:rPr>
      </w:pPr>
    </w:p>
    <w:p w14:paraId="14171E8D"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TNT zawarło z TD ramową umowę oświetleniową z dnia 1 lipca 2021r. nr TD/UMS/WZ/2021/07/01, której przedmiotem jest realizacja przez TD na rzecz TNT usług serwisowych na instalacjach i urządzeniach oświetleniowych, realizacja usług dodatkowych w zakresie realizacji zadań na instalacjach i urządzeniach oświetleniowych będącej przedmiotem porozumienia.</w:t>
      </w:r>
    </w:p>
    <w:p w14:paraId="55FBCD94" w14:textId="77777777" w:rsidR="00DC507A" w:rsidRPr="00D71A87" w:rsidRDefault="00DC507A" w:rsidP="00DC507A">
      <w:pPr>
        <w:pStyle w:val="Akapitzlist"/>
        <w:rPr>
          <w:rFonts w:eastAsia="Calibri" w:cs="Arial"/>
          <w:bCs/>
          <w:szCs w:val="28"/>
          <w:lang w:eastAsia="en-US"/>
        </w:rPr>
      </w:pPr>
    </w:p>
    <w:p w14:paraId="380A961C"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W ramach ww. umowy zgodnie z rozporządzeniem Ministra Energii z dnia a 8 czerwca 2021 r . w sprawie bezpieczeństwa i higieny pracy przy urządzeniach energetycznych TNT udzieliło pełnomocnictwa TD (Pracodawcy) do wyznaczania i upoważniania osób funkcyjnych wykonujących czynności poleceniodawcy, koordynującego, dopuszczającego kierującego zespołem a także upoważniania członków zespołów wykonujących prace eksploatacyjne</w:t>
      </w:r>
      <w:r>
        <w:rPr>
          <w:rFonts w:eastAsia="Calibri" w:cs="Arial"/>
          <w:bCs/>
          <w:szCs w:val="28"/>
          <w:lang w:eastAsia="en-US"/>
        </w:rPr>
        <w:br/>
      </w:r>
      <w:r w:rsidRPr="00D71A87">
        <w:rPr>
          <w:rFonts w:eastAsia="Calibri" w:cs="Arial"/>
          <w:bCs/>
          <w:szCs w:val="28"/>
          <w:lang w:eastAsia="en-US"/>
        </w:rPr>
        <w:t>i prace pomocnicze przy urządzeniach oświetlenia ulicznego.</w:t>
      </w:r>
    </w:p>
    <w:p w14:paraId="092D86DE" w14:textId="77777777" w:rsidR="00DC507A" w:rsidRPr="00D71A87" w:rsidRDefault="00DC507A" w:rsidP="00DC507A">
      <w:pPr>
        <w:pStyle w:val="Akapitzlist"/>
        <w:rPr>
          <w:rFonts w:eastAsia="Calibri" w:cs="Arial"/>
          <w:bCs/>
          <w:szCs w:val="28"/>
          <w:lang w:eastAsia="en-US"/>
        </w:rPr>
      </w:pPr>
    </w:p>
    <w:p w14:paraId="329BAC32"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Niniejszym porozumieniem zgodnie z rozporządzeniem Ministra Energii z dnia a 8 czerwca 2021 r . w sprawie bezpieczeństwa i higieny pracy przy urządzeniach energetycznych TNT udziela pełnomocnictwa Wykonawcy (Pracodawcy) do wyznaczania i upoważniania osób funkcyjnych wykonujących czynności poleceniodawcy, dopuszczającego kierującego zespołem a także upoważniania członków zespołów wykonujących prace eksploatacyjne</w:t>
      </w:r>
      <w:r>
        <w:rPr>
          <w:rFonts w:eastAsia="Calibri" w:cs="Arial"/>
          <w:bCs/>
          <w:szCs w:val="28"/>
          <w:lang w:eastAsia="en-US"/>
        </w:rPr>
        <w:br/>
      </w:r>
      <w:r w:rsidRPr="00D71A87">
        <w:rPr>
          <w:rFonts w:eastAsia="Calibri" w:cs="Arial"/>
          <w:bCs/>
          <w:szCs w:val="28"/>
          <w:lang w:eastAsia="en-US"/>
        </w:rPr>
        <w:t>i prace pomocnicze przy urządzeniach oświetlenia ulicznego w zakresie Prac Pod Napięciem.</w:t>
      </w:r>
    </w:p>
    <w:p w14:paraId="1929C0D3" w14:textId="77777777" w:rsidR="00DC507A" w:rsidRPr="00D71A87" w:rsidRDefault="00DC507A" w:rsidP="00DC507A">
      <w:pPr>
        <w:pStyle w:val="Akapitzlist"/>
        <w:rPr>
          <w:rFonts w:eastAsia="Calibri" w:cs="Arial"/>
          <w:bCs/>
          <w:szCs w:val="28"/>
          <w:lang w:eastAsia="en-US"/>
        </w:rPr>
      </w:pPr>
    </w:p>
    <w:p w14:paraId="71D71D24" w14:textId="77777777" w:rsidR="00DC507A"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Koordynację prac objętych umową pomiędzy TNT i Wykonawcą zapewni TD.</w:t>
      </w:r>
    </w:p>
    <w:p w14:paraId="6485DAA6" w14:textId="77777777" w:rsidR="00DC507A" w:rsidRPr="00D71A87" w:rsidRDefault="00DC507A" w:rsidP="00DC507A">
      <w:pPr>
        <w:pStyle w:val="Akapitzlist"/>
        <w:rPr>
          <w:rFonts w:eastAsia="Calibri" w:cs="Arial"/>
          <w:bCs/>
          <w:szCs w:val="28"/>
          <w:lang w:eastAsia="en-US"/>
        </w:rPr>
      </w:pPr>
    </w:p>
    <w:p w14:paraId="7E21F3C8" w14:textId="77777777" w:rsidR="00DC507A" w:rsidRPr="00D71A87"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Strony uzgodniły, że:</w:t>
      </w:r>
    </w:p>
    <w:p w14:paraId="77924BEB" w14:textId="77777777" w:rsidR="00DC507A" w:rsidRPr="004067D3" w:rsidRDefault="00DC507A" w:rsidP="00DC507A">
      <w:pPr>
        <w:spacing w:after="160" w:line="259" w:lineRule="auto"/>
        <w:ind w:left="426"/>
        <w:jc w:val="both"/>
        <w:rPr>
          <w:rFonts w:eastAsia="Calibri" w:cs="Arial"/>
          <w:bCs/>
          <w:szCs w:val="28"/>
          <w:lang w:eastAsia="en-US"/>
        </w:rPr>
      </w:pPr>
      <w:r w:rsidRPr="004067D3">
        <w:rPr>
          <w:rFonts w:eastAsia="Calibri" w:cs="Arial"/>
          <w:bCs/>
          <w:szCs w:val="28"/>
          <w:lang w:eastAsia="en-US"/>
        </w:rPr>
        <w:t>a)</w:t>
      </w:r>
      <w:r w:rsidRPr="004067D3">
        <w:rPr>
          <w:rFonts w:eastAsia="Calibri" w:cs="Arial"/>
          <w:bCs/>
          <w:szCs w:val="28"/>
          <w:lang w:eastAsia="en-US"/>
        </w:rPr>
        <w:tab/>
        <w:t xml:space="preserve">niezależnie od prowadzonych prac przewidzianych niniejszym porozumieniem przez Wykonawcę TD będzie wykonywać prace wg umowy </w:t>
      </w:r>
      <w:r>
        <w:rPr>
          <w:rFonts w:eastAsia="Calibri" w:cs="Arial"/>
          <w:bCs/>
          <w:szCs w:val="28"/>
          <w:lang w:eastAsia="en-US"/>
        </w:rPr>
        <w:t>……………..</w:t>
      </w:r>
      <w:r w:rsidRPr="004067D3">
        <w:rPr>
          <w:rFonts w:eastAsia="Calibri" w:cs="Arial"/>
          <w:bCs/>
          <w:szCs w:val="28"/>
          <w:lang w:eastAsia="en-US"/>
        </w:rPr>
        <w:t xml:space="preserve"> pomiędzy TNT a TD ,</w:t>
      </w:r>
    </w:p>
    <w:p w14:paraId="427777C6" w14:textId="77777777" w:rsidR="00DC507A" w:rsidRPr="004067D3" w:rsidRDefault="00DC507A" w:rsidP="00DC507A">
      <w:pPr>
        <w:spacing w:after="160" w:line="259" w:lineRule="auto"/>
        <w:ind w:left="426"/>
        <w:jc w:val="both"/>
        <w:rPr>
          <w:rFonts w:eastAsia="Calibri" w:cs="Arial"/>
          <w:bCs/>
          <w:szCs w:val="28"/>
          <w:lang w:eastAsia="en-US"/>
        </w:rPr>
      </w:pPr>
      <w:r w:rsidRPr="004067D3">
        <w:rPr>
          <w:rFonts w:eastAsia="Calibri" w:cs="Arial"/>
          <w:bCs/>
          <w:szCs w:val="28"/>
          <w:lang w:eastAsia="en-US"/>
        </w:rPr>
        <w:t>b)</w:t>
      </w:r>
      <w:r w:rsidRPr="004067D3">
        <w:rPr>
          <w:rFonts w:eastAsia="Calibri" w:cs="Arial"/>
          <w:bCs/>
          <w:szCs w:val="28"/>
          <w:lang w:eastAsia="en-US"/>
        </w:rPr>
        <w:tab/>
        <w:t xml:space="preserve">po modernizacji lub częściowej modernizacji awarie i uszkodzenia (na zmodernizowanym fragmencie) usuwał będzie Wykonawca po zgłoszeniu jw.. w okresie gwarancyjnym, zgodnie z umową o której mowa w preambule porozumienia. </w:t>
      </w:r>
    </w:p>
    <w:p w14:paraId="7C3AB514" w14:textId="77777777" w:rsidR="00DC507A" w:rsidRPr="00D71A87" w:rsidRDefault="00DC507A" w:rsidP="00474EDC">
      <w:pPr>
        <w:pStyle w:val="Akapitzlist"/>
        <w:numPr>
          <w:ilvl w:val="0"/>
          <w:numId w:val="104"/>
        </w:numPr>
        <w:spacing w:after="160" w:line="259" w:lineRule="auto"/>
        <w:contextualSpacing/>
        <w:jc w:val="both"/>
        <w:rPr>
          <w:rFonts w:eastAsia="Calibri" w:cs="Arial"/>
          <w:bCs/>
          <w:szCs w:val="28"/>
          <w:lang w:eastAsia="en-US"/>
        </w:rPr>
      </w:pPr>
      <w:r w:rsidRPr="00D71A87">
        <w:rPr>
          <w:rFonts w:eastAsia="Calibri" w:cs="Arial"/>
          <w:bCs/>
          <w:szCs w:val="28"/>
          <w:lang w:eastAsia="en-US"/>
        </w:rPr>
        <w:t>Osobami do kontaktu są:</w:t>
      </w:r>
    </w:p>
    <w:p w14:paraId="7341AB69" w14:textId="77777777" w:rsidR="00DC507A" w:rsidRPr="00705602" w:rsidRDefault="00DC507A" w:rsidP="00DC507A">
      <w:pPr>
        <w:spacing w:after="160" w:line="259" w:lineRule="auto"/>
        <w:ind w:left="426"/>
        <w:jc w:val="both"/>
        <w:rPr>
          <w:rFonts w:eastAsia="Calibri" w:cs="Arial"/>
          <w:bCs/>
          <w:szCs w:val="28"/>
          <w:lang w:eastAsia="en-US"/>
        </w:rPr>
      </w:pPr>
      <w:r w:rsidRPr="00705602">
        <w:rPr>
          <w:rFonts w:eastAsia="Calibri" w:cs="Arial"/>
          <w:bCs/>
          <w:szCs w:val="28"/>
          <w:lang w:eastAsia="en-US"/>
        </w:rPr>
        <w:t>a)</w:t>
      </w:r>
      <w:r w:rsidRPr="00705602">
        <w:rPr>
          <w:rFonts w:eastAsia="Calibri" w:cs="Arial"/>
          <w:bCs/>
          <w:szCs w:val="28"/>
          <w:lang w:eastAsia="en-US"/>
        </w:rPr>
        <w:tab/>
        <w:t>Wykonawca: …………………..</w:t>
      </w:r>
    </w:p>
    <w:p w14:paraId="3959D1C2" w14:textId="77777777" w:rsidR="00DC507A" w:rsidRPr="00705602" w:rsidRDefault="00DC507A" w:rsidP="00DC507A">
      <w:pPr>
        <w:spacing w:after="160" w:line="259" w:lineRule="auto"/>
        <w:ind w:left="426"/>
        <w:jc w:val="both"/>
        <w:rPr>
          <w:rFonts w:eastAsia="Calibri" w:cs="Arial"/>
          <w:bCs/>
          <w:szCs w:val="28"/>
          <w:lang w:eastAsia="en-US"/>
        </w:rPr>
      </w:pPr>
      <w:r w:rsidRPr="00705602">
        <w:rPr>
          <w:rFonts w:eastAsia="Calibri" w:cs="Arial"/>
          <w:bCs/>
          <w:szCs w:val="28"/>
          <w:lang w:eastAsia="en-US"/>
        </w:rPr>
        <w:t>b)</w:t>
      </w:r>
      <w:r w:rsidRPr="00705602">
        <w:rPr>
          <w:rFonts w:eastAsia="Calibri" w:cs="Arial"/>
          <w:bCs/>
          <w:szCs w:val="28"/>
          <w:lang w:eastAsia="en-US"/>
        </w:rPr>
        <w:tab/>
        <w:t>TNT:</w:t>
      </w:r>
      <w:r>
        <w:rPr>
          <w:rFonts w:eastAsia="Calibri" w:cs="Arial"/>
          <w:bCs/>
          <w:szCs w:val="28"/>
          <w:lang w:eastAsia="en-US"/>
        </w:rPr>
        <w:t xml:space="preserve"> ……………………</w:t>
      </w:r>
    </w:p>
    <w:p w14:paraId="45D0C7A2" w14:textId="77777777" w:rsidR="00DC507A" w:rsidRPr="004067D3" w:rsidRDefault="00DC507A" w:rsidP="00DC507A">
      <w:pPr>
        <w:spacing w:after="160" w:line="259" w:lineRule="auto"/>
        <w:ind w:left="426"/>
        <w:jc w:val="both"/>
        <w:rPr>
          <w:rFonts w:eastAsia="Calibri" w:cs="Arial"/>
          <w:bCs/>
          <w:szCs w:val="28"/>
          <w:lang w:eastAsia="en-US"/>
        </w:rPr>
      </w:pPr>
      <w:r w:rsidRPr="00705602">
        <w:rPr>
          <w:rFonts w:eastAsia="Calibri" w:cs="Arial"/>
          <w:bCs/>
          <w:szCs w:val="28"/>
          <w:lang w:eastAsia="en-US"/>
        </w:rPr>
        <w:t>c)</w:t>
      </w:r>
      <w:r w:rsidRPr="00705602">
        <w:rPr>
          <w:rFonts w:eastAsia="Calibri" w:cs="Arial"/>
          <w:bCs/>
          <w:szCs w:val="28"/>
          <w:lang w:eastAsia="en-US"/>
        </w:rPr>
        <w:tab/>
        <w:t>TD: ………………………………</w:t>
      </w:r>
    </w:p>
    <w:p w14:paraId="7587689E" w14:textId="77777777" w:rsidR="00DC507A" w:rsidRPr="004067D3" w:rsidRDefault="00DC507A" w:rsidP="00DC507A">
      <w:pPr>
        <w:spacing w:after="160" w:line="259" w:lineRule="auto"/>
        <w:ind w:left="426" w:hanging="426"/>
        <w:rPr>
          <w:rFonts w:eastAsia="Calibri" w:cs="Arial"/>
          <w:bCs/>
          <w:szCs w:val="28"/>
          <w:lang w:eastAsia="en-US"/>
        </w:rPr>
      </w:pPr>
      <w:r w:rsidRPr="004067D3">
        <w:rPr>
          <w:rFonts w:eastAsia="Calibri" w:cs="Arial"/>
          <w:bCs/>
          <w:szCs w:val="28"/>
          <w:lang w:eastAsia="en-US"/>
        </w:rPr>
        <w:t xml:space="preserve">                (imię, nazwisko, telefon, e-mail)</w:t>
      </w:r>
    </w:p>
    <w:p w14:paraId="66C55C46" w14:textId="77777777" w:rsidR="00DC507A" w:rsidRDefault="00DC507A" w:rsidP="00DC507A">
      <w:pPr>
        <w:spacing w:after="160" w:line="259" w:lineRule="auto"/>
        <w:jc w:val="center"/>
        <w:rPr>
          <w:rFonts w:eastAsia="Calibri" w:cs="Arial"/>
          <w:b/>
          <w:bCs/>
          <w:szCs w:val="28"/>
          <w:lang w:eastAsia="en-US"/>
        </w:rPr>
      </w:pPr>
    </w:p>
    <w:p w14:paraId="3C71D268" w14:textId="77777777" w:rsidR="00DC507A" w:rsidRPr="004067D3"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 3</w:t>
      </w:r>
    </w:p>
    <w:p w14:paraId="75A1A59D" w14:textId="77777777" w:rsidR="00DC507A" w:rsidRPr="00D71A87" w:rsidRDefault="00DC507A" w:rsidP="00DC507A">
      <w:pPr>
        <w:spacing w:after="160" w:line="259" w:lineRule="auto"/>
        <w:jc w:val="center"/>
        <w:rPr>
          <w:rFonts w:eastAsia="Calibri" w:cs="Arial"/>
          <w:b/>
          <w:szCs w:val="28"/>
          <w:lang w:eastAsia="en-US"/>
        </w:rPr>
      </w:pPr>
      <w:r w:rsidRPr="00CF1336">
        <w:rPr>
          <w:rFonts w:eastAsia="Calibri" w:cs="Arial"/>
          <w:b/>
          <w:szCs w:val="28"/>
          <w:lang w:eastAsia="en-US"/>
        </w:rPr>
        <w:t>OCHRONA DANYCH OSOBOWYCH</w:t>
      </w:r>
    </w:p>
    <w:p w14:paraId="555B5CF6" w14:textId="77777777" w:rsidR="00DC507A" w:rsidRDefault="00DC507A" w:rsidP="00474EDC">
      <w:pPr>
        <w:pStyle w:val="Akapitzlist"/>
        <w:numPr>
          <w:ilvl w:val="0"/>
          <w:numId w:val="105"/>
        </w:numPr>
        <w:spacing w:after="160" w:line="259" w:lineRule="auto"/>
        <w:contextualSpacing/>
        <w:jc w:val="both"/>
        <w:rPr>
          <w:rFonts w:eastAsia="Calibri" w:cs="Arial"/>
          <w:bCs/>
          <w:szCs w:val="28"/>
          <w:lang w:eastAsia="en-US"/>
        </w:rPr>
      </w:pPr>
      <w:r w:rsidRPr="00D71A87">
        <w:rPr>
          <w:rFonts w:eastAsia="Calibri" w:cs="Arial"/>
          <w:bCs/>
          <w:szCs w:val="28"/>
          <w:lang w:eastAsia="en-US"/>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2016r. w sprawie ochrony osób fizycznych w związku z przetwarzaniem danych osobowych i w sprawie swobodnego przepływu takich danych oraz uchylenia dyrektywy 95/46/WE (ogólne rozporządzenie</w:t>
      </w:r>
      <w:r>
        <w:rPr>
          <w:rFonts w:eastAsia="Calibri" w:cs="Arial"/>
          <w:bCs/>
          <w:szCs w:val="28"/>
          <w:lang w:eastAsia="en-US"/>
        </w:rPr>
        <w:br/>
      </w:r>
      <w:r w:rsidRPr="00D71A87">
        <w:rPr>
          <w:rFonts w:eastAsia="Calibri" w:cs="Arial"/>
          <w:bCs/>
          <w:szCs w:val="28"/>
          <w:lang w:eastAsia="en-US"/>
        </w:rPr>
        <w:t>o ochronie danych, Dz. Urz. UE L 119 z 04.05.2016, str. 1; dalej: „RODO”) – a także przepisami ustawy z dnia 10 maja 2018r. o ochronie danych osobowych (Dz. U. z 2019r. poz. 1781</w:t>
      </w:r>
      <w:r>
        <w:rPr>
          <w:rFonts w:eastAsia="Calibri" w:cs="Arial"/>
          <w:bCs/>
          <w:szCs w:val="28"/>
          <w:lang w:eastAsia="en-US"/>
        </w:rPr>
        <w:br/>
      </w:r>
      <w:r w:rsidRPr="00D71A87">
        <w:rPr>
          <w:rFonts w:eastAsia="Calibri" w:cs="Arial"/>
          <w:bCs/>
          <w:szCs w:val="28"/>
          <w:lang w:eastAsia="en-US"/>
        </w:rPr>
        <w:t xml:space="preserve">z </w:t>
      </w:r>
      <w:proofErr w:type="spellStart"/>
      <w:r w:rsidRPr="00D71A87">
        <w:rPr>
          <w:rFonts w:eastAsia="Calibri" w:cs="Arial"/>
          <w:bCs/>
          <w:szCs w:val="28"/>
          <w:lang w:eastAsia="en-US"/>
        </w:rPr>
        <w:t>późn</w:t>
      </w:r>
      <w:proofErr w:type="spellEnd"/>
      <w:r w:rsidRPr="00D71A87">
        <w:rPr>
          <w:rFonts w:eastAsia="Calibri" w:cs="Arial"/>
          <w:bCs/>
          <w:szCs w:val="28"/>
          <w:lang w:eastAsia="en-US"/>
        </w:rPr>
        <w:t>. zm.).</w:t>
      </w:r>
    </w:p>
    <w:p w14:paraId="2D0A3CFC" w14:textId="77777777" w:rsidR="00DC507A" w:rsidRDefault="00DC507A" w:rsidP="00474EDC">
      <w:pPr>
        <w:pStyle w:val="Akapitzlist"/>
        <w:numPr>
          <w:ilvl w:val="0"/>
          <w:numId w:val="105"/>
        </w:numPr>
        <w:spacing w:after="160" w:line="259" w:lineRule="auto"/>
        <w:contextualSpacing/>
        <w:jc w:val="both"/>
        <w:rPr>
          <w:rFonts w:eastAsia="Calibri" w:cs="Arial"/>
          <w:bCs/>
          <w:szCs w:val="28"/>
          <w:lang w:eastAsia="en-US"/>
        </w:rPr>
      </w:pPr>
      <w:r w:rsidRPr="00D71A87">
        <w:rPr>
          <w:rFonts w:eastAsia="Calibri" w:cs="Arial"/>
          <w:bCs/>
          <w:szCs w:val="28"/>
          <w:lang w:eastAsia="en-US"/>
        </w:rPr>
        <w:t>W związku z zawarciem, realizacją i monitorowaniem wykonywania Umowy każda ze Stron będzie przetwarzać dane osobowe osób zatrudnianych przez drugą Stronę lub współpracujących z drugą Stroną na innej podstawie, które zostaną  jej udostępnione przez drugą Stronę.</w:t>
      </w:r>
    </w:p>
    <w:p w14:paraId="7CD24D6F" w14:textId="77777777" w:rsidR="00DC507A" w:rsidRDefault="00DC507A" w:rsidP="00DC507A">
      <w:pPr>
        <w:pStyle w:val="Akapitzlist"/>
        <w:spacing w:after="160" w:line="259" w:lineRule="auto"/>
        <w:ind w:left="360"/>
        <w:jc w:val="both"/>
        <w:rPr>
          <w:rFonts w:eastAsia="Calibri" w:cs="Arial"/>
          <w:bCs/>
          <w:szCs w:val="28"/>
          <w:lang w:eastAsia="en-US"/>
        </w:rPr>
      </w:pPr>
    </w:p>
    <w:p w14:paraId="2AF19CE0" w14:textId="77777777" w:rsidR="00DC507A" w:rsidRPr="00D71A87" w:rsidRDefault="00DC507A" w:rsidP="00474EDC">
      <w:pPr>
        <w:pStyle w:val="Akapitzlist"/>
        <w:numPr>
          <w:ilvl w:val="0"/>
          <w:numId w:val="105"/>
        </w:numPr>
        <w:spacing w:after="160" w:line="259" w:lineRule="auto"/>
        <w:contextualSpacing/>
        <w:jc w:val="both"/>
        <w:rPr>
          <w:rFonts w:eastAsia="Calibri" w:cs="Arial"/>
          <w:bCs/>
          <w:szCs w:val="28"/>
          <w:lang w:eastAsia="en-US"/>
        </w:rPr>
      </w:pPr>
      <w:r w:rsidRPr="00D71A87">
        <w:rPr>
          <w:rFonts w:eastAsia="Calibri" w:cs="Arial"/>
          <w:bCs/>
          <w:szCs w:val="28"/>
          <w:lang w:eastAsia="en-US"/>
        </w:rPr>
        <w:lastRenderedPageBreak/>
        <w:t>Istotne informacje o zasadach przetwarzania przez Strony  danych osobowych osób, o których mowa w ust. 2 powyżej oraz o przysługujących tym osobom prawach w związku</w:t>
      </w:r>
      <w:r>
        <w:rPr>
          <w:rFonts w:eastAsia="Calibri" w:cs="Arial"/>
          <w:bCs/>
          <w:szCs w:val="28"/>
          <w:lang w:eastAsia="en-US"/>
        </w:rPr>
        <w:br/>
      </w:r>
      <w:r w:rsidRPr="00D71A87">
        <w:rPr>
          <w:rFonts w:eastAsia="Calibri" w:cs="Arial"/>
          <w:bCs/>
          <w:szCs w:val="28"/>
          <w:lang w:eastAsia="en-US"/>
        </w:rPr>
        <w:t>z przetwarzaniem ich danych osobowych dostępne są:</w:t>
      </w:r>
    </w:p>
    <w:p w14:paraId="121C1977" w14:textId="77777777" w:rsidR="00DC507A" w:rsidRPr="004067D3" w:rsidRDefault="00DC507A" w:rsidP="00DC507A">
      <w:pPr>
        <w:spacing w:after="160" w:line="259" w:lineRule="auto"/>
        <w:ind w:left="284"/>
        <w:jc w:val="both"/>
        <w:rPr>
          <w:rFonts w:eastAsia="Calibri" w:cs="Arial"/>
          <w:bCs/>
          <w:szCs w:val="28"/>
          <w:lang w:eastAsia="en-US"/>
        </w:rPr>
      </w:pPr>
      <w:r w:rsidRPr="004067D3">
        <w:rPr>
          <w:rFonts w:eastAsia="Calibri" w:cs="Arial"/>
          <w:bCs/>
          <w:szCs w:val="28"/>
          <w:lang w:eastAsia="en-US"/>
        </w:rPr>
        <w:t>a)</w:t>
      </w:r>
      <w:r w:rsidRPr="004067D3">
        <w:rPr>
          <w:rFonts w:eastAsia="Calibri" w:cs="Arial"/>
          <w:bCs/>
          <w:szCs w:val="28"/>
          <w:lang w:eastAsia="en-US"/>
        </w:rPr>
        <w:tab/>
        <w:t xml:space="preserve">ze strony TD na stronie internetowej pod adresem: </w:t>
      </w:r>
    </w:p>
    <w:p w14:paraId="5B09A6C5" w14:textId="77777777" w:rsidR="00DC507A" w:rsidRPr="004067D3" w:rsidRDefault="00DC507A" w:rsidP="00DC507A">
      <w:pPr>
        <w:spacing w:after="160" w:line="259" w:lineRule="auto"/>
        <w:ind w:left="284"/>
        <w:jc w:val="both"/>
        <w:rPr>
          <w:rFonts w:eastAsia="Calibri" w:cs="Arial"/>
          <w:bCs/>
          <w:szCs w:val="28"/>
          <w:lang w:eastAsia="en-US"/>
        </w:rPr>
      </w:pPr>
      <w:r w:rsidRPr="004067D3">
        <w:rPr>
          <w:rFonts w:eastAsia="Calibri" w:cs="Arial"/>
          <w:bCs/>
          <w:szCs w:val="28"/>
          <w:lang w:eastAsia="en-US"/>
        </w:rPr>
        <w:t xml:space="preserve">https://www.tauron-dystrybucja.pl/rodo  </w:t>
      </w:r>
    </w:p>
    <w:p w14:paraId="1C4FCAC8" w14:textId="77777777" w:rsidR="00DC507A" w:rsidRPr="004067D3" w:rsidRDefault="00DC507A" w:rsidP="00DC507A">
      <w:pPr>
        <w:spacing w:after="160" w:line="259" w:lineRule="auto"/>
        <w:ind w:left="284"/>
        <w:jc w:val="both"/>
        <w:rPr>
          <w:rFonts w:eastAsia="Calibri" w:cs="Arial"/>
          <w:bCs/>
          <w:szCs w:val="28"/>
          <w:lang w:eastAsia="en-US"/>
        </w:rPr>
      </w:pPr>
      <w:r w:rsidRPr="004067D3">
        <w:rPr>
          <w:rFonts w:eastAsia="Calibri" w:cs="Arial"/>
          <w:bCs/>
          <w:szCs w:val="28"/>
          <w:lang w:eastAsia="en-US"/>
        </w:rPr>
        <w:t>b)</w:t>
      </w:r>
      <w:r w:rsidRPr="004067D3">
        <w:rPr>
          <w:rFonts w:eastAsia="Calibri" w:cs="Arial"/>
          <w:bCs/>
          <w:szCs w:val="28"/>
          <w:lang w:eastAsia="en-US"/>
        </w:rPr>
        <w:tab/>
        <w:t>ze strony Wykonawcy na stronie internetowej pod adresem</w:t>
      </w:r>
      <w:r w:rsidRPr="00705602">
        <w:rPr>
          <w:rFonts w:eastAsia="Calibri" w:cs="Arial"/>
          <w:bCs/>
          <w:szCs w:val="28"/>
          <w:lang w:eastAsia="en-US"/>
        </w:rPr>
        <w:t>:…</w:t>
      </w:r>
      <w:r>
        <w:rPr>
          <w:rFonts w:eastAsia="Calibri" w:cs="Arial"/>
          <w:bCs/>
          <w:szCs w:val="28"/>
          <w:lang w:eastAsia="en-US"/>
        </w:rPr>
        <w:t>……………………………</w:t>
      </w:r>
      <w:r w:rsidRPr="004067D3">
        <w:rPr>
          <w:rFonts w:eastAsia="Calibri" w:cs="Arial"/>
          <w:bCs/>
          <w:szCs w:val="28"/>
          <w:lang w:eastAsia="en-US"/>
        </w:rPr>
        <w:t xml:space="preserve"> lub jako załącznik n</w:t>
      </w:r>
      <w:r w:rsidRPr="00705602">
        <w:rPr>
          <w:rFonts w:eastAsia="Calibri" w:cs="Arial"/>
          <w:bCs/>
          <w:szCs w:val="28"/>
          <w:lang w:eastAsia="en-US"/>
        </w:rPr>
        <w:t>r…</w:t>
      </w:r>
      <w:r>
        <w:rPr>
          <w:rFonts w:eastAsia="Calibri" w:cs="Arial"/>
          <w:bCs/>
          <w:szCs w:val="28"/>
          <w:lang w:eastAsia="en-US"/>
        </w:rPr>
        <w:t>….</w:t>
      </w:r>
      <w:r w:rsidRPr="004067D3">
        <w:rPr>
          <w:rFonts w:eastAsia="Calibri" w:cs="Arial"/>
          <w:bCs/>
          <w:szCs w:val="28"/>
          <w:lang w:eastAsia="en-US"/>
        </w:rPr>
        <w:t xml:space="preserve"> Do niniejszego Porozumienia</w:t>
      </w:r>
    </w:p>
    <w:p w14:paraId="3C230DC2" w14:textId="77777777" w:rsidR="00DC507A" w:rsidRPr="004067D3" w:rsidRDefault="00DC507A" w:rsidP="00DC507A">
      <w:pPr>
        <w:spacing w:after="160" w:line="259" w:lineRule="auto"/>
        <w:ind w:left="284"/>
        <w:jc w:val="both"/>
        <w:rPr>
          <w:rFonts w:eastAsia="Calibri" w:cs="Arial"/>
          <w:bCs/>
          <w:szCs w:val="28"/>
          <w:lang w:eastAsia="en-US"/>
        </w:rPr>
      </w:pPr>
      <w:r w:rsidRPr="004067D3">
        <w:rPr>
          <w:rFonts w:eastAsia="Calibri" w:cs="Arial"/>
          <w:bCs/>
          <w:szCs w:val="28"/>
          <w:lang w:eastAsia="en-US"/>
        </w:rPr>
        <w:t>c)</w:t>
      </w:r>
      <w:r>
        <w:rPr>
          <w:rFonts w:eastAsia="Calibri" w:cs="Arial"/>
          <w:bCs/>
          <w:szCs w:val="28"/>
          <w:lang w:eastAsia="en-US"/>
        </w:rPr>
        <w:t xml:space="preserve"> </w:t>
      </w:r>
      <w:r w:rsidRPr="004067D3">
        <w:rPr>
          <w:rFonts w:eastAsia="Calibri" w:cs="Arial"/>
          <w:bCs/>
          <w:szCs w:val="28"/>
          <w:lang w:eastAsia="en-US"/>
        </w:rPr>
        <w:t>ze</w:t>
      </w:r>
      <w:r>
        <w:rPr>
          <w:rFonts w:eastAsia="Calibri" w:cs="Arial"/>
          <w:bCs/>
          <w:szCs w:val="28"/>
          <w:lang w:eastAsia="en-US"/>
        </w:rPr>
        <w:t xml:space="preserve"> </w:t>
      </w:r>
      <w:r w:rsidRPr="004067D3">
        <w:rPr>
          <w:rFonts w:eastAsia="Calibri" w:cs="Arial"/>
          <w:bCs/>
          <w:szCs w:val="28"/>
          <w:lang w:eastAsia="en-US"/>
        </w:rPr>
        <w:t>strony TNT na stronie internetowej pod adresem:</w:t>
      </w:r>
      <w:r>
        <w:rPr>
          <w:rFonts w:eastAsia="Calibri" w:cs="Arial"/>
          <w:bCs/>
          <w:szCs w:val="28"/>
          <w:lang w:eastAsia="en-US"/>
        </w:rPr>
        <w:t xml:space="preserve"> </w:t>
      </w:r>
      <w:r w:rsidRPr="004067D3">
        <w:rPr>
          <w:rFonts w:eastAsia="Calibri" w:cs="Arial"/>
          <w:bCs/>
          <w:szCs w:val="28"/>
          <w:lang w:eastAsia="en-US"/>
        </w:rPr>
        <w:t>https://nowetechnologie.tauron.pl/rodo-dane-osobowe</w:t>
      </w:r>
    </w:p>
    <w:p w14:paraId="27D3A0AC" w14:textId="77777777" w:rsidR="00DC507A" w:rsidRDefault="00DC507A" w:rsidP="00474EDC">
      <w:pPr>
        <w:pStyle w:val="Akapitzlist"/>
        <w:numPr>
          <w:ilvl w:val="0"/>
          <w:numId w:val="105"/>
        </w:numPr>
        <w:spacing w:after="160" w:line="259" w:lineRule="auto"/>
        <w:contextualSpacing/>
        <w:jc w:val="both"/>
        <w:rPr>
          <w:rFonts w:eastAsia="Calibri" w:cs="Arial"/>
          <w:bCs/>
          <w:szCs w:val="28"/>
          <w:lang w:eastAsia="en-US"/>
        </w:rPr>
      </w:pPr>
      <w:r w:rsidRPr="00D71A87">
        <w:rPr>
          <w:rFonts w:eastAsia="Calibri" w:cs="Arial"/>
          <w:bCs/>
          <w:szCs w:val="28"/>
          <w:lang w:eastAsia="en-US"/>
        </w:rPr>
        <w:t>Wzajemne udostępnienie przez każdą ze Stron drugiej Stronie danych osobowych, o których mowa w ust. 2, następuje wyłączenie w celu zawarcia, realizacji i monitorowania wykonywania Umowy  i nie następuje w celu ich powierzenia do przetwarzania drugiej Stronie. Każda ze Stron przyjmuje do wiadomości, że jeśli będzie dokonywać przetwarzania udostępnionych przez drugą Stronę danych osobowych w innym celu, lub będzie zbierać  inne dane osobowe od osób, o których mowa w ust. 2 lub je przetwarzać, będzie w tym zakresie administratorem takich danych i zobowiązana będzie wypełnić wszystkie obowiązki administratora danych osobowych wynikające z przepisów o ochronie danych osobowych. Żadna ze Stron nie będzie ponosić odpowiedzialności za niezgodne z przepisami działania i zaniechania drugiej Strony w zakresie ww. obowiązków.</w:t>
      </w:r>
    </w:p>
    <w:p w14:paraId="7CC7AE1D" w14:textId="77777777" w:rsidR="00DC507A" w:rsidRDefault="00DC507A" w:rsidP="00DC507A">
      <w:pPr>
        <w:pStyle w:val="Akapitzlist"/>
        <w:spacing w:after="160" w:line="259" w:lineRule="auto"/>
        <w:ind w:left="360"/>
        <w:jc w:val="both"/>
        <w:rPr>
          <w:rFonts w:eastAsia="Calibri" w:cs="Arial"/>
          <w:bCs/>
          <w:szCs w:val="28"/>
          <w:lang w:eastAsia="en-US"/>
        </w:rPr>
      </w:pPr>
    </w:p>
    <w:p w14:paraId="136F8141" w14:textId="77777777" w:rsidR="00DC507A" w:rsidRPr="00D71A87" w:rsidRDefault="00DC507A" w:rsidP="00474EDC">
      <w:pPr>
        <w:pStyle w:val="Akapitzlist"/>
        <w:numPr>
          <w:ilvl w:val="0"/>
          <w:numId w:val="105"/>
        </w:numPr>
        <w:spacing w:after="160" w:line="259" w:lineRule="auto"/>
        <w:contextualSpacing/>
        <w:jc w:val="both"/>
        <w:rPr>
          <w:rFonts w:eastAsia="Calibri" w:cs="Arial"/>
          <w:bCs/>
          <w:szCs w:val="28"/>
          <w:lang w:eastAsia="en-US"/>
        </w:rPr>
      </w:pPr>
      <w:r w:rsidRPr="00D71A87">
        <w:rPr>
          <w:rFonts w:eastAsia="Calibri" w:cs="Arial"/>
          <w:bCs/>
          <w:szCs w:val="28"/>
          <w:lang w:eastAsia="en-US"/>
        </w:rPr>
        <w:t>Jeżeli wykonanie niniejszej Umowy będzie wiązać się z koniecznością powierzenia przetwarzania danych osobowych, Strony zawrą odrębną umowę powierzenia przetwarzania danych osobowych.</w:t>
      </w:r>
    </w:p>
    <w:p w14:paraId="37BE51B0" w14:textId="77777777" w:rsidR="00DC507A" w:rsidRDefault="00DC507A" w:rsidP="00DC507A">
      <w:pPr>
        <w:spacing w:after="160" w:line="259" w:lineRule="auto"/>
        <w:jc w:val="center"/>
        <w:rPr>
          <w:rFonts w:eastAsia="Calibri" w:cs="Arial"/>
          <w:b/>
          <w:bCs/>
          <w:szCs w:val="28"/>
          <w:lang w:eastAsia="en-US"/>
        </w:rPr>
      </w:pPr>
    </w:p>
    <w:p w14:paraId="1B5093D2" w14:textId="77777777" w:rsidR="00DC507A" w:rsidRPr="004067D3" w:rsidRDefault="00DC507A" w:rsidP="00DC507A">
      <w:pPr>
        <w:spacing w:after="160" w:line="259" w:lineRule="auto"/>
        <w:jc w:val="center"/>
        <w:rPr>
          <w:rFonts w:eastAsia="Calibri" w:cs="Arial"/>
          <w:b/>
          <w:bCs/>
          <w:szCs w:val="28"/>
          <w:lang w:eastAsia="en-US"/>
        </w:rPr>
      </w:pPr>
      <w:r w:rsidRPr="004067D3">
        <w:rPr>
          <w:rFonts w:eastAsia="Calibri" w:cs="Arial"/>
          <w:b/>
          <w:bCs/>
          <w:szCs w:val="28"/>
          <w:lang w:eastAsia="en-US"/>
        </w:rPr>
        <w:t>§ 4</w:t>
      </w:r>
    </w:p>
    <w:p w14:paraId="7D43B2AE" w14:textId="77777777" w:rsidR="00DC507A" w:rsidRPr="00BE7820" w:rsidRDefault="00DC507A" w:rsidP="00DC507A">
      <w:pPr>
        <w:spacing w:after="160" w:line="259" w:lineRule="auto"/>
        <w:jc w:val="center"/>
        <w:rPr>
          <w:rFonts w:eastAsia="Calibri" w:cs="Arial"/>
          <w:b/>
          <w:szCs w:val="28"/>
          <w:lang w:eastAsia="en-US"/>
        </w:rPr>
      </w:pPr>
      <w:r w:rsidRPr="00BE7820">
        <w:rPr>
          <w:rFonts w:eastAsia="Calibri" w:cs="Arial"/>
          <w:b/>
          <w:szCs w:val="28"/>
          <w:lang w:eastAsia="en-US"/>
        </w:rPr>
        <w:t>ODPOWIEDZIALNOŚĆ</w:t>
      </w:r>
    </w:p>
    <w:p w14:paraId="292AC3C9" w14:textId="77777777" w:rsidR="00DC507A" w:rsidRPr="00D71A87" w:rsidRDefault="00DC507A" w:rsidP="00474EDC">
      <w:pPr>
        <w:pStyle w:val="Akapitzlist"/>
        <w:numPr>
          <w:ilvl w:val="0"/>
          <w:numId w:val="106"/>
        </w:numPr>
        <w:spacing w:after="160" w:line="259" w:lineRule="auto"/>
        <w:contextualSpacing/>
        <w:jc w:val="both"/>
        <w:rPr>
          <w:rFonts w:eastAsia="Calibri" w:cs="Arial"/>
          <w:bCs/>
          <w:szCs w:val="28"/>
          <w:lang w:eastAsia="en-US"/>
        </w:rPr>
      </w:pPr>
      <w:r w:rsidRPr="00D71A87">
        <w:rPr>
          <w:rFonts w:eastAsia="Calibri" w:cs="Arial"/>
          <w:bCs/>
          <w:szCs w:val="28"/>
          <w:lang w:eastAsia="en-US"/>
        </w:rPr>
        <w:t xml:space="preserve">Za powstałe szkody, będące następstwem zaniedbań bądź nieprawidłowo wykonanego przedmiotu umowy nr </w:t>
      </w:r>
      <w:r>
        <w:rPr>
          <w:rFonts w:eastAsia="Calibri" w:cs="Arial"/>
          <w:bCs/>
          <w:szCs w:val="28"/>
          <w:lang w:eastAsia="en-US"/>
        </w:rPr>
        <w:t>……………………….</w:t>
      </w:r>
      <w:r w:rsidRPr="0018144E">
        <w:rPr>
          <w:rFonts w:eastAsia="Calibri" w:cs="Arial"/>
          <w:bCs/>
          <w:szCs w:val="28"/>
          <w:lang w:eastAsia="en-US"/>
        </w:rPr>
        <w:t xml:space="preserve"> Wykonawca</w:t>
      </w:r>
      <w:r w:rsidRPr="00D71A87">
        <w:rPr>
          <w:rFonts w:eastAsia="Calibri" w:cs="Arial"/>
          <w:bCs/>
          <w:szCs w:val="28"/>
          <w:lang w:eastAsia="en-US"/>
        </w:rPr>
        <w:t>, będzie ponosił odpowiedzialność cywilnoprawną w pełnej wysokości.</w:t>
      </w:r>
    </w:p>
    <w:p w14:paraId="68A5B22F" w14:textId="77777777" w:rsidR="00DC507A" w:rsidRDefault="00DC507A" w:rsidP="00DC507A">
      <w:pPr>
        <w:pStyle w:val="Akapitzlist"/>
        <w:spacing w:after="160" w:line="259" w:lineRule="auto"/>
        <w:ind w:left="360"/>
        <w:jc w:val="both"/>
        <w:rPr>
          <w:rFonts w:eastAsia="Calibri" w:cs="Arial"/>
          <w:bCs/>
          <w:szCs w:val="28"/>
          <w:lang w:eastAsia="en-US"/>
        </w:rPr>
      </w:pPr>
    </w:p>
    <w:p w14:paraId="37B1AFCF" w14:textId="77777777" w:rsidR="00DC507A" w:rsidRDefault="00DC507A" w:rsidP="00474EDC">
      <w:pPr>
        <w:pStyle w:val="Akapitzlist"/>
        <w:numPr>
          <w:ilvl w:val="0"/>
          <w:numId w:val="106"/>
        </w:numPr>
        <w:spacing w:after="160" w:line="259" w:lineRule="auto"/>
        <w:contextualSpacing/>
        <w:jc w:val="both"/>
        <w:rPr>
          <w:rFonts w:eastAsia="Calibri" w:cs="Arial"/>
          <w:bCs/>
          <w:szCs w:val="28"/>
          <w:lang w:eastAsia="en-US"/>
        </w:rPr>
      </w:pPr>
      <w:r w:rsidRPr="00D71A87">
        <w:rPr>
          <w:rFonts w:eastAsia="Calibri" w:cs="Arial"/>
          <w:bCs/>
          <w:szCs w:val="28"/>
          <w:lang w:eastAsia="en-US"/>
        </w:rPr>
        <w:t xml:space="preserve">W przypadku gdy, następstwem nieprawidłowego wykonania przedmiotowej umowy zawartej pomiędzy TNT a Wykonawcą lub niedotrzymaniem warunków niniejszego Porozumienia, powstanie zagrożenia dla zdrowia i życia osób trzecich, a także zagrożenie dla prawidłowego funkcjonowania sieci rozdzielczej, TD zastrzega sobie prawo do natychmiastowego wyłączenia spod napięcia tego fragmentu sieci, w którym takie zagrożenie wystąpiło. </w:t>
      </w:r>
    </w:p>
    <w:p w14:paraId="36B25FE8" w14:textId="77777777" w:rsidR="00DC507A" w:rsidRPr="00D71A87" w:rsidRDefault="00DC507A" w:rsidP="00DC507A">
      <w:pPr>
        <w:pStyle w:val="Akapitzlist"/>
        <w:rPr>
          <w:rFonts w:eastAsia="Calibri" w:cs="Arial"/>
          <w:bCs/>
          <w:szCs w:val="28"/>
          <w:lang w:eastAsia="en-US"/>
        </w:rPr>
      </w:pPr>
    </w:p>
    <w:p w14:paraId="74161A99" w14:textId="77777777" w:rsidR="00DC507A" w:rsidRDefault="00DC507A" w:rsidP="00474EDC">
      <w:pPr>
        <w:pStyle w:val="Akapitzlist"/>
        <w:numPr>
          <w:ilvl w:val="0"/>
          <w:numId w:val="106"/>
        </w:numPr>
        <w:spacing w:after="160" w:line="259" w:lineRule="auto"/>
        <w:contextualSpacing/>
        <w:jc w:val="both"/>
        <w:rPr>
          <w:rFonts w:eastAsia="Calibri" w:cs="Arial"/>
          <w:bCs/>
          <w:szCs w:val="28"/>
          <w:lang w:eastAsia="en-US"/>
        </w:rPr>
      </w:pPr>
      <w:r w:rsidRPr="00D71A87">
        <w:rPr>
          <w:rFonts w:eastAsia="Calibri" w:cs="Arial"/>
          <w:bCs/>
          <w:szCs w:val="28"/>
          <w:lang w:eastAsia="en-US"/>
        </w:rPr>
        <w:t>Wykonawca zobowiązuje się podjąć starania do usunięcia własnym kosztem i staraniem przyczyny powstałego zagrożenia, w sytuacjach jak w ust.2.</w:t>
      </w:r>
    </w:p>
    <w:p w14:paraId="0F075F30" w14:textId="77777777" w:rsidR="00DC507A" w:rsidRPr="00D71A87" w:rsidRDefault="00DC507A" w:rsidP="00DC507A">
      <w:pPr>
        <w:pStyle w:val="Akapitzlist"/>
        <w:rPr>
          <w:rFonts w:eastAsia="Calibri" w:cs="Arial"/>
          <w:bCs/>
          <w:szCs w:val="28"/>
          <w:lang w:eastAsia="en-US"/>
        </w:rPr>
      </w:pPr>
    </w:p>
    <w:p w14:paraId="28DB74CD" w14:textId="11E57C67" w:rsidR="00DC507A" w:rsidRPr="00D71A87" w:rsidRDefault="00DC507A" w:rsidP="00474EDC">
      <w:pPr>
        <w:pStyle w:val="Akapitzlist"/>
        <w:numPr>
          <w:ilvl w:val="0"/>
          <w:numId w:val="106"/>
        </w:numPr>
        <w:spacing w:after="160" w:line="259" w:lineRule="auto"/>
        <w:contextualSpacing/>
        <w:jc w:val="both"/>
        <w:rPr>
          <w:rFonts w:eastAsia="Calibri" w:cs="Arial"/>
          <w:bCs/>
          <w:szCs w:val="28"/>
          <w:lang w:eastAsia="en-US"/>
        </w:rPr>
      </w:pPr>
      <w:r w:rsidRPr="00D71A87">
        <w:rPr>
          <w:rFonts w:eastAsia="Calibri" w:cs="Arial"/>
          <w:bCs/>
          <w:szCs w:val="28"/>
          <w:lang w:eastAsia="en-US"/>
        </w:rPr>
        <w:t xml:space="preserve">W przypadku opóźnienia lub zaniechania w wykonaniu czynności jak w ust.3, TD przystąpi do usunięcia na koszt i ryzyko Wykonawcy przyczyn zagrożenia. </w:t>
      </w:r>
    </w:p>
    <w:p w14:paraId="061CB771" w14:textId="77777777" w:rsidR="00DC507A" w:rsidRDefault="00DC507A" w:rsidP="00DC507A">
      <w:pPr>
        <w:spacing w:after="160" w:line="259" w:lineRule="auto"/>
        <w:jc w:val="center"/>
        <w:rPr>
          <w:rFonts w:eastAsia="Calibri" w:cs="Arial"/>
          <w:b/>
          <w:bCs/>
          <w:szCs w:val="28"/>
          <w:lang w:eastAsia="en-US"/>
        </w:rPr>
      </w:pPr>
    </w:p>
    <w:p w14:paraId="16B60ACC" w14:textId="77777777" w:rsidR="00DC507A" w:rsidRDefault="00DC507A" w:rsidP="00DC507A">
      <w:pPr>
        <w:spacing w:after="160" w:line="259" w:lineRule="auto"/>
        <w:jc w:val="center"/>
        <w:rPr>
          <w:rFonts w:eastAsia="Calibri" w:cs="Arial"/>
          <w:b/>
          <w:bCs/>
          <w:szCs w:val="28"/>
          <w:lang w:eastAsia="en-US"/>
        </w:rPr>
      </w:pPr>
    </w:p>
    <w:p w14:paraId="60C8F60B" w14:textId="77777777" w:rsidR="00DC507A" w:rsidRPr="00BE7820" w:rsidRDefault="00DC507A" w:rsidP="00DC507A">
      <w:pPr>
        <w:spacing w:after="160" w:line="259" w:lineRule="auto"/>
        <w:jc w:val="center"/>
        <w:rPr>
          <w:rFonts w:eastAsia="Calibri" w:cs="Arial"/>
          <w:b/>
          <w:bCs/>
          <w:szCs w:val="28"/>
          <w:lang w:eastAsia="en-US"/>
        </w:rPr>
      </w:pPr>
      <w:r w:rsidRPr="00BE7820">
        <w:rPr>
          <w:rFonts w:eastAsia="Calibri" w:cs="Arial"/>
          <w:b/>
          <w:bCs/>
          <w:szCs w:val="28"/>
          <w:lang w:eastAsia="en-US"/>
        </w:rPr>
        <w:lastRenderedPageBreak/>
        <w:t>§ 5</w:t>
      </w:r>
    </w:p>
    <w:p w14:paraId="1893FE35" w14:textId="77777777" w:rsidR="00DC507A" w:rsidRPr="00BE7820" w:rsidRDefault="00DC507A" w:rsidP="00DC507A">
      <w:pPr>
        <w:spacing w:after="160" w:line="259" w:lineRule="auto"/>
        <w:jc w:val="center"/>
        <w:rPr>
          <w:rFonts w:eastAsia="Calibri" w:cs="Arial"/>
          <w:b/>
          <w:bCs/>
          <w:szCs w:val="28"/>
          <w:lang w:eastAsia="en-US"/>
        </w:rPr>
      </w:pPr>
      <w:r w:rsidRPr="00BE7820">
        <w:rPr>
          <w:rFonts w:eastAsia="Calibri" w:cs="Arial"/>
          <w:b/>
          <w:bCs/>
          <w:szCs w:val="28"/>
          <w:lang w:eastAsia="en-US"/>
        </w:rPr>
        <w:t>CZAS TRWANIA POROZUMIENIA</w:t>
      </w:r>
    </w:p>
    <w:p w14:paraId="008BF48D" w14:textId="77777777" w:rsidR="00DC507A" w:rsidRDefault="00DC507A" w:rsidP="00474EDC">
      <w:pPr>
        <w:pStyle w:val="Akapitzlist"/>
        <w:numPr>
          <w:ilvl w:val="0"/>
          <w:numId w:val="107"/>
        </w:numPr>
        <w:spacing w:after="160" w:line="259" w:lineRule="auto"/>
        <w:contextualSpacing/>
        <w:rPr>
          <w:rFonts w:eastAsia="Calibri" w:cs="Arial"/>
          <w:bCs/>
          <w:szCs w:val="28"/>
          <w:lang w:eastAsia="en-US"/>
        </w:rPr>
      </w:pPr>
      <w:r w:rsidRPr="00D71A87">
        <w:rPr>
          <w:rFonts w:eastAsia="Calibri" w:cs="Arial"/>
          <w:bCs/>
          <w:szCs w:val="28"/>
          <w:lang w:eastAsia="en-US"/>
        </w:rPr>
        <w:t>Porozumienie wchodzi w życie w chwili jego podpisania przez Strony</w:t>
      </w:r>
      <w:r>
        <w:rPr>
          <w:rFonts w:eastAsia="Calibri" w:cs="Arial"/>
          <w:bCs/>
          <w:szCs w:val="28"/>
          <w:lang w:eastAsia="en-US"/>
        </w:rPr>
        <w:t>.</w:t>
      </w:r>
    </w:p>
    <w:p w14:paraId="143168AB" w14:textId="77777777" w:rsidR="00DC507A" w:rsidRDefault="00DC507A" w:rsidP="00DC507A">
      <w:pPr>
        <w:pStyle w:val="Akapitzlist"/>
        <w:spacing w:after="160" w:line="259" w:lineRule="auto"/>
        <w:ind w:left="360"/>
        <w:rPr>
          <w:rFonts w:eastAsia="Calibri" w:cs="Arial"/>
          <w:bCs/>
          <w:szCs w:val="28"/>
          <w:lang w:eastAsia="en-US"/>
        </w:rPr>
      </w:pPr>
    </w:p>
    <w:p w14:paraId="46891860" w14:textId="77777777" w:rsidR="00DC507A" w:rsidRPr="00D71A87" w:rsidRDefault="00DC507A" w:rsidP="00474EDC">
      <w:pPr>
        <w:pStyle w:val="Akapitzlist"/>
        <w:numPr>
          <w:ilvl w:val="0"/>
          <w:numId w:val="107"/>
        </w:numPr>
        <w:spacing w:after="160" w:line="259" w:lineRule="auto"/>
        <w:contextualSpacing/>
        <w:rPr>
          <w:rFonts w:eastAsia="Calibri" w:cs="Arial"/>
          <w:bCs/>
          <w:szCs w:val="28"/>
          <w:lang w:eastAsia="en-US"/>
        </w:rPr>
      </w:pPr>
      <w:r w:rsidRPr="00D71A87">
        <w:rPr>
          <w:rFonts w:eastAsia="Calibri" w:cs="Arial"/>
          <w:bCs/>
          <w:szCs w:val="28"/>
          <w:lang w:eastAsia="en-US"/>
        </w:rPr>
        <w:t>Porozumienie obowiązuje do czasu zakończenia umowy pomiędzy TNT a Wykonawcą.</w:t>
      </w:r>
    </w:p>
    <w:p w14:paraId="1478FF52" w14:textId="77777777" w:rsidR="00DC507A" w:rsidRPr="004067D3" w:rsidRDefault="00DC507A" w:rsidP="00DC507A">
      <w:pPr>
        <w:spacing w:after="160" w:line="259" w:lineRule="auto"/>
        <w:rPr>
          <w:rFonts w:eastAsia="Calibri" w:cs="Arial"/>
          <w:bCs/>
          <w:szCs w:val="28"/>
          <w:lang w:eastAsia="en-US"/>
        </w:rPr>
      </w:pPr>
    </w:p>
    <w:p w14:paraId="00E79FE5" w14:textId="77777777" w:rsidR="00DC507A" w:rsidRPr="00BE7820" w:rsidRDefault="00DC507A" w:rsidP="00DC507A">
      <w:pPr>
        <w:spacing w:after="160" w:line="259" w:lineRule="auto"/>
        <w:jc w:val="center"/>
        <w:rPr>
          <w:rFonts w:eastAsia="Calibri" w:cs="Arial"/>
          <w:b/>
          <w:bCs/>
          <w:szCs w:val="28"/>
          <w:lang w:eastAsia="en-US"/>
        </w:rPr>
      </w:pPr>
      <w:r w:rsidRPr="00BE7820">
        <w:rPr>
          <w:rFonts w:eastAsia="Calibri" w:cs="Arial"/>
          <w:b/>
          <w:bCs/>
          <w:szCs w:val="28"/>
          <w:lang w:eastAsia="en-US"/>
        </w:rPr>
        <w:t>§ 6</w:t>
      </w:r>
    </w:p>
    <w:p w14:paraId="50EDC305" w14:textId="77777777" w:rsidR="00DC507A" w:rsidRPr="00BE7820" w:rsidRDefault="00DC507A" w:rsidP="00DC507A">
      <w:pPr>
        <w:spacing w:after="160" w:line="259" w:lineRule="auto"/>
        <w:jc w:val="center"/>
        <w:rPr>
          <w:rFonts w:eastAsia="Calibri" w:cs="Arial"/>
          <w:b/>
          <w:bCs/>
          <w:szCs w:val="28"/>
          <w:lang w:eastAsia="en-US"/>
        </w:rPr>
      </w:pPr>
      <w:r w:rsidRPr="00BE7820">
        <w:rPr>
          <w:rFonts w:eastAsia="Calibri" w:cs="Arial"/>
          <w:b/>
          <w:bCs/>
          <w:szCs w:val="28"/>
          <w:lang w:eastAsia="en-US"/>
        </w:rPr>
        <w:t>POSTANOWIENIA KOŃCOWE</w:t>
      </w:r>
    </w:p>
    <w:p w14:paraId="4C5F84D0" w14:textId="77777777" w:rsidR="00DC507A" w:rsidRDefault="00DC507A" w:rsidP="00474EDC">
      <w:pPr>
        <w:pStyle w:val="Akapitzlist"/>
        <w:numPr>
          <w:ilvl w:val="0"/>
          <w:numId w:val="108"/>
        </w:numPr>
        <w:spacing w:after="160" w:line="259" w:lineRule="auto"/>
        <w:contextualSpacing/>
        <w:rPr>
          <w:rFonts w:eastAsia="Calibri" w:cs="Arial"/>
          <w:bCs/>
          <w:szCs w:val="28"/>
          <w:lang w:eastAsia="en-US"/>
        </w:rPr>
      </w:pPr>
      <w:r w:rsidRPr="00D71A87">
        <w:rPr>
          <w:rFonts w:eastAsia="Calibri" w:cs="Arial"/>
          <w:bCs/>
          <w:szCs w:val="28"/>
          <w:lang w:eastAsia="en-US"/>
        </w:rPr>
        <w:t>Wszelkie zmiany i uzupełnienia postanowień Porozumienia wymagają dla swej ważności formy pisemnej pod rygorem nieważności.</w:t>
      </w:r>
    </w:p>
    <w:p w14:paraId="0776F762" w14:textId="77777777" w:rsidR="00DC507A" w:rsidRDefault="00DC507A" w:rsidP="00DC507A">
      <w:pPr>
        <w:pStyle w:val="Akapitzlist"/>
        <w:spacing w:after="160" w:line="259" w:lineRule="auto"/>
        <w:ind w:left="360"/>
        <w:rPr>
          <w:rFonts w:eastAsia="Calibri" w:cs="Arial"/>
          <w:bCs/>
          <w:szCs w:val="28"/>
          <w:lang w:eastAsia="en-US"/>
        </w:rPr>
      </w:pPr>
    </w:p>
    <w:p w14:paraId="79FD1994" w14:textId="77777777" w:rsidR="00DC507A" w:rsidRDefault="00DC507A" w:rsidP="00474EDC">
      <w:pPr>
        <w:pStyle w:val="Akapitzlist"/>
        <w:numPr>
          <w:ilvl w:val="0"/>
          <w:numId w:val="108"/>
        </w:numPr>
        <w:spacing w:after="160" w:line="259" w:lineRule="auto"/>
        <w:contextualSpacing/>
        <w:rPr>
          <w:rFonts w:eastAsia="Calibri" w:cs="Arial"/>
          <w:bCs/>
          <w:szCs w:val="28"/>
          <w:lang w:eastAsia="en-US"/>
        </w:rPr>
      </w:pPr>
      <w:r w:rsidRPr="00D71A87">
        <w:rPr>
          <w:rFonts w:eastAsia="Calibri" w:cs="Arial"/>
          <w:bCs/>
          <w:szCs w:val="28"/>
          <w:lang w:eastAsia="en-US"/>
        </w:rPr>
        <w:t>W sprawach nieuregulowanych Porozumieniem zastosowanie znajdują przepisy Kodeksu Cywilnego.</w:t>
      </w:r>
    </w:p>
    <w:p w14:paraId="7DCB3EB2" w14:textId="77777777" w:rsidR="00DC507A" w:rsidRPr="00D71A87" w:rsidRDefault="00DC507A" w:rsidP="00DC507A">
      <w:pPr>
        <w:pStyle w:val="Akapitzlist"/>
        <w:rPr>
          <w:rFonts w:eastAsia="Calibri" w:cs="Arial"/>
          <w:bCs/>
          <w:szCs w:val="28"/>
          <w:lang w:eastAsia="en-US"/>
        </w:rPr>
      </w:pPr>
    </w:p>
    <w:p w14:paraId="79311D49" w14:textId="77777777" w:rsidR="00DC507A" w:rsidRPr="00D71A87" w:rsidRDefault="00DC507A" w:rsidP="00474EDC">
      <w:pPr>
        <w:pStyle w:val="Akapitzlist"/>
        <w:numPr>
          <w:ilvl w:val="0"/>
          <w:numId w:val="108"/>
        </w:numPr>
        <w:spacing w:after="160" w:line="259" w:lineRule="auto"/>
        <w:contextualSpacing/>
        <w:rPr>
          <w:rFonts w:eastAsia="Calibri" w:cs="Arial"/>
          <w:bCs/>
          <w:szCs w:val="28"/>
          <w:lang w:eastAsia="en-US"/>
        </w:rPr>
      </w:pPr>
      <w:r w:rsidRPr="00D71A87">
        <w:rPr>
          <w:rFonts w:eastAsia="Calibri" w:cs="Arial"/>
          <w:bCs/>
          <w:szCs w:val="28"/>
          <w:lang w:eastAsia="en-US"/>
        </w:rPr>
        <w:t>Porozumienie sporządzono w 3 jednobrzmiących egzemplarzach, po jednej dla każdej ze Stron.</w:t>
      </w:r>
    </w:p>
    <w:p w14:paraId="6C3D65A4" w14:textId="77777777" w:rsidR="00DC507A" w:rsidRPr="004067D3" w:rsidRDefault="00DC507A" w:rsidP="00DC507A">
      <w:pPr>
        <w:spacing w:after="160" w:line="259" w:lineRule="auto"/>
        <w:rPr>
          <w:rFonts w:eastAsia="Calibri" w:cs="Arial"/>
          <w:bCs/>
          <w:szCs w:val="28"/>
          <w:lang w:eastAsia="en-US"/>
        </w:rPr>
      </w:pPr>
    </w:p>
    <w:p w14:paraId="0A71229E" w14:textId="77777777" w:rsidR="00DC507A" w:rsidRDefault="00DC507A" w:rsidP="00DC507A">
      <w:pPr>
        <w:spacing w:after="160" w:line="259" w:lineRule="auto"/>
        <w:jc w:val="center"/>
        <w:rPr>
          <w:rFonts w:eastAsia="Calibri" w:cs="Arial"/>
          <w:bCs/>
          <w:szCs w:val="28"/>
          <w:lang w:eastAsia="en-US"/>
        </w:rPr>
      </w:pPr>
    </w:p>
    <w:p w14:paraId="3149B960" w14:textId="77777777" w:rsidR="00DC507A" w:rsidRDefault="00DC507A" w:rsidP="00DC507A">
      <w:pPr>
        <w:spacing w:after="160" w:line="259" w:lineRule="auto"/>
        <w:jc w:val="center"/>
        <w:rPr>
          <w:rFonts w:eastAsia="Calibri" w:cs="Arial"/>
          <w:bCs/>
          <w:szCs w:val="28"/>
          <w:lang w:eastAsia="en-US"/>
        </w:rPr>
      </w:pPr>
      <w:r w:rsidRPr="004067D3">
        <w:rPr>
          <w:rFonts w:eastAsia="Calibri" w:cs="Arial"/>
          <w:bCs/>
          <w:szCs w:val="28"/>
          <w:lang w:eastAsia="en-US"/>
        </w:rPr>
        <w:t>Podpisy Stron:</w:t>
      </w:r>
    </w:p>
    <w:p w14:paraId="745977A1" w14:textId="77777777" w:rsidR="00DC507A" w:rsidRPr="004067D3" w:rsidRDefault="00DC507A" w:rsidP="00DC507A">
      <w:pPr>
        <w:spacing w:after="160" w:line="259" w:lineRule="auto"/>
        <w:jc w:val="center"/>
        <w:rPr>
          <w:rFonts w:eastAsia="Calibri" w:cs="Arial"/>
          <w:bCs/>
          <w:szCs w:val="28"/>
          <w:lang w:eastAsia="en-US"/>
        </w:rPr>
      </w:pPr>
    </w:p>
    <w:p w14:paraId="274F60F0" w14:textId="77777777" w:rsidR="00DC507A" w:rsidRPr="004067D3" w:rsidRDefault="00DC507A" w:rsidP="00DC507A">
      <w:pPr>
        <w:spacing w:after="160" w:line="259" w:lineRule="auto"/>
        <w:rPr>
          <w:rFonts w:eastAsia="Calibri" w:cs="Arial"/>
          <w:bCs/>
          <w:szCs w:val="28"/>
          <w:lang w:eastAsia="en-US"/>
        </w:rPr>
      </w:pPr>
      <w:r w:rsidRPr="004067D3">
        <w:rPr>
          <w:rFonts w:eastAsia="Calibri" w:cs="Arial"/>
          <w:bCs/>
          <w:szCs w:val="28"/>
          <w:lang w:eastAsia="en-US"/>
        </w:rPr>
        <w:t>TAURON Nowe Technologie S.A.</w:t>
      </w:r>
      <w:r w:rsidRPr="004067D3">
        <w:rPr>
          <w:rFonts w:eastAsia="Calibri" w:cs="Arial"/>
          <w:bCs/>
          <w:szCs w:val="28"/>
          <w:lang w:eastAsia="en-US"/>
        </w:rPr>
        <w:tab/>
      </w:r>
      <w:r>
        <w:rPr>
          <w:rFonts w:eastAsia="Calibri" w:cs="Arial"/>
          <w:bCs/>
          <w:szCs w:val="28"/>
          <w:lang w:eastAsia="en-US"/>
        </w:rPr>
        <w:t xml:space="preserve">     </w:t>
      </w:r>
      <w:r w:rsidRPr="004067D3">
        <w:rPr>
          <w:rFonts w:eastAsia="Calibri" w:cs="Arial"/>
          <w:bCs/>
          <w:szCs w:val="28"/>
          <w:lang w:eastAsia="en-US"/>
        </w:rPr>
        <w:t>TAURON</w:t>
      </w:r>
      <w:r w:rsidRPr="009B3626">
        <w:rPr>
          <w:rFonts w:eastAsia="Calibri" w:cs="Arial"/>
          <w:bCs/>
          <w:szCs w:val="28"/>
          <w:lang w:eastAsia="en-US"/>
        </w:rPr>
        <w:t xml:space="preserve"> </w:t>
      </w:r>
      <w:r w:rsidRPr="004067D3">
        <w:rPr>
          <w:rFonts w:eastAsia="Calibri" w:cs="Arial"/>
          <w:bCs/>
          <w:szCs w:val="28"/>
          <w:lang w:eastAsia="en-US"/>
        </w:rPr>
        <w:t>Dystrybucja</w:t>
      </w:r>
      <w:r>
        <w:rPr>
          <w:rFonts w:eastAsia="Calibri" w:cs="Arial"/>
          <w:bCs/>
          <w:szCs w:val="28"/>
          <w:lang w:eastAsia="en-US"/>
        </w:rPr>
        <w:t xml:space="preserve"> S.A.</w:t>
      </w:r>
      <w:r w:rsidRPr="004067D3">
        <w:rPr>
          <w:rFonts w:eastAsia="Calibri" w:cs="Arial"/>
          <w:bCs/>
          <w:szCs w:val="28"/>
          <w:lang w:eastAsia="en-US"/>
        </w:rPr>
        <w:tab/>
        <w:t>Wykonawca</w:t>
      </w:r>
    </w:p>
    <w:p w14:paraId="2B469DFF" w14:textId="77777777" w:rsidR="00DC507A" w:rsidRPr="004067D3" w:rsidRDefault="00DC507A" w:rsidP="00DC507A">
      <w:pPr>
        <w:spacing w:after="160" w:line="259" w:lineRule="auto"/>
        <w:rPr>
          <w:rFonts w:eastAsia="Calibri" w:cs="Arial"/>
          <w:bCs/>
          <w:szCs w:val="28"/>
          <w:lang w:eastAsia="en-US"/>
        </w:rPr>
      </w:pPr>
    </w:p>
    <w:p w14:paraId="4F280C10" w14:textId="77777777" w:rsidR="00DC507A" w:rsidRPr="004067D3" w:rsidRDefault="00DC507A" w:rsidP="00DC507A">
      <w:pPr>
        <w:spacing w:after="160" w:line="259" w:lineRule="auto"/>
        <w:rPr>
          <w:rFonts w:eastAsia="Calibri" w:cs="Arial"/>
          <w:bCs/>
          <w:szCs w:val="28"/>
          <w:lang w:eastAsia="en-US"/>
        </w:rPr>
      </w:pPr>
    </w:p>
    <w:p w14:paraId="4E63A624" w14:textId="77777777" w:rsidR="00DC507A" w:rsidRPr="004067D3" w:rsidRDefault="00DC507A" w:rsidP="00DC507A">
      <w:pPr>
        <w:spacing w:after="160" w:line="259" w:lineRule="auto"/>
        <w:rPr>
          <w:rFonts w:eastAsia="Calibri" w:cs="Arial"/>
          <w:bCs/>
          <w:szCs w:val="28"/>
          <w:lang w:eastAsia="en-US"/>
        </w:rPr>
      </w:pPr>
    </w:p>
    <w:p w14:paraId="5FE9953C" w14:textId="77777777" w:rsidR="00DC507A" w:rsidRPr="004067D3" w:rsidRDefault="00DC507A" w:rsidP="00DC507A">
      <w:pPr>
        <w:spacing w:after="160" w:line="259" w:lineRule="auto"/>
        <w:rPr>
          <w:rFonts w:eastAsia="Calibri" w:cs="Arial"/>
          <w:bCs/>
          <w:szCs w:val="28"/>
          <w:lang w:eastAsia="en-US"/>
        </w:rPr>
      </w:pPr>
    </w:p>
    <w:p w14:paraId="1F0EF6B1" w14:textId="77777777" w:rsidR="00DC507A" w:rsidRPr="004067D3" w:rsidRDefault="00DC507A" w:rsidP="00DC507A">
      <w:pPr>
        <w:rPr>
          <w:b/>
          <w:sz w:val="20"/>
          <w:u w:val="single"/>
        </w:rPr>
      </w:pPr>
      <w:r w:rsidRPr="004067D3">
        <w:rPr>
          <w:rFonts w:eastAsia="Calibri" w:cs="Arial"/>
          <w:bCs/>
          <w:szCs w:val="28"/>
          <w:lang w:eastAsia="en-US"/>
        </w:rPr>
        <w:t xml:space="preserve">       …………………………</w:t>
      </w:r>
      <w:r w:rsidRPr="004067D3">
        <w:rPr>
          <w:rFonts w:eastAsia="Calibri" w:cs="Arial"/>
          <w:bCs/>
          <w:szCs w:val="28"/>
          <w:lang w:eastAsia="en-US"/>
        </w:rPr>
        <w:tab/>
        <w:t xml:space="preserve">    </w:t>
      </w:r>
      <w:r w:rsidRPr="004067D3">
        <w:rPr>
          <w:rFonts w:eastAsia="Calibri" w:cs="Arial"/>
          <w:bCs/>
          <w:szCs w:val="28"/>
          <w:lang w:eastAsia="en-US"/>
        </w:rPr>
        <w:tab/>
        <w:t xml:space="preserve"> </w:t>
      </w:r>
      <w:r>
        <w:rPr>
          <w:rFonts w:eastAsia="Calibri" w:cs="Arial"/>
          <w:bCs/>
          <w:szCs w:val="28"/>
          <w:lang w:eastAsia="en-US"/>
        </w:rPr>
        <w:t xml:space="preserve">     </w:t>
      </w:r>
      <w:r w:rsidRPr="004067D3">
        <w:rPr>
          <w:rFonts w:eastAsia="Calibri" w:cs="Arial"/>
          <w:bCs/>
          <w:szCs w:val="28"/>
          <w:lang w:eastAsia="en-US"/>
        </w:rPr>
        <w:t xml:space="preserve"> …………………………</w:t>
      </w:r>
      <w:r w:rsidRPr="004067D3">
        <w:rPr>
          <w:rFonts w:eastAsia="Calibri" w:cs="Arial"/>
          <w:bCs/>
          <w:szCs w:val="28"/>
          <w:lang w:eastAsia="en-US"/>
        </w:rPr>
        <w:tab/>
        <w:t xml:space="preserve">      …………………………..</w:t>
      </w:r>
    </w:p>
    <w:p w14:paraId="1C1A9A40" w14:textId="77777777" w:rsidR="00DC507A" w:rsidRDefault="00DC507A" w:rsidP="00DC507A">
      <w:pPr>
        <w:rPr>
          <w:b/>
        </w:rPr>
      </w:pPr>
    </w:p>
    <w:p w14:paraId="439C5AB2" w14:textId="77777777" w:rsidR="00DC507A" w:rsidRPr="00E2622F" w:rsidRDefault="00DC507A" w:rsidP="00DC507A"/>
    <w:p w14:paraId="60504983" w14:textId="77777777" w:rsidR="00DC507A" w:rsidRDefault="00DC507A" w:rsidP="00DC507A">
      <w:pPr>
        <w:spacing w:line="276" w:lineRule="auto"/>
        <w:rPr>
          <w:rFonts w:ascii="Calibri" w:eastAsia="Calibri" w:hAnsi="Calibri" w:cs="Arial"/>
          <w:szCs w:val="22"/>
          <w:lang w:eastAsia="en-US"/>
        </w:rPr>
      </w:pPr>
    </w:p>
    <w:p w14:paraId="0321012F" w14:textId="77777777" w:rsidR="00DC507A" w:rsidRPr="00BA0698" w:rsidRDefault="00DC507A" w:rsidP="00DC507A">
      <w:pPr>
        <w:spacing w:line="276" w:lineRule="auto"/>
        <w:rPr>
          <w:rFonts w:ascii="Calibri" w:eastAsia="Calibri" w:hAnsi="Calibri" w:cs="Arial"/>
          <w:szCs w:val="22"/>
          <w:lang w:eastAsia="en-US"/>
        </w:rPr>
      </w:pPr>
      <w:r w:rsidRPr="00D87E18">
        <w:rPr>
          <w:rFonts w:ascii="Calibri" w:eastAsia="Calibri" w:hAnsi="Calibri" w:cs="Arial"/>
          <w:szCs w:val="22"/>
          <w:lang w:eastAsia="en-US"/>
        </w:rPr>
        <w:object w:dxaOrig="7880" w:dyaOrig="19899" w14:anchorId="358B7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8.25pt;height:1007.25pt" o:ole="">
            <v:imagedata r:id="rId20" o:title=""/>
          </v:shape>
          <o:OLEObject Type="Embed" ProgID="Excel.Sheet.12" ShapeID="_x0000_i1026" DrawAspect="Content" ObjectID="_1839044265" r:id="rId21"/>
        </w:object>
      </w:r>
    </w:p>
    <w:p w14:paraId="24370C57" w14:textId="77777777" w:rsidR="00DC507A" w:rsidRPr="00BA0698" w:rsidRDefault="00DC507A" w:rsidP="00DC507A">
      <w:pPr>
        <w:autoSpaceDE w:val="0"/>
        <w:autoSpaceDN w:val="0"/>
        <w:adjustRightInd w:val="0"/>
        <w:spacing w:before="240"/>
        <w:ind w:left="284"/>
        <w:jc w:val="right"/>
        <w:rPr>
          <w:rFonts w:cs="Arial"/>
          <w:bCs/>
          <w:sz w:val="20"/>
          <w:szCs w:val="20"/>
        </w:rPr>
      </w:pPr>
      <w:r w:rsidRPr="003E2D73">
        <w:rPr>
          <w:rFonts w:eastAsia="Calibri" w:cs="Arial"/>
          <w:szCs w:val="22"/>
          <w:lang w:eastAsia="en-US"/>
        </w:rPr>
        <w:lastRenderedPageBreak/>
        <w:t xml:space="preserve">Załącznik nr </w:t>
      </w:r>
      <w:r>
        <w:rPr>
          <w:rFonts w:eastAsia="Calibri" w:cs="Arial"/>
          <w:szCs w:val="22"/>
          <w:lang w:eastAsia="en-US"/>
        </w:rPr>
        <w:t>8</w:t>
      </w:r>
      <w:r w:rsidRPr="003E2D73">
        <w:rPr>
          <w:rFonts w:eastAsia="Calibri" w:cs="Arial"/>
          <w:szCs w:val="22"/>
          <w:lang w:eastAsia="en-US"/>
        </w:rPr>
        <w:t xml:space="preserve"> </w:t>
      </w:r>
      <w:r>
        <w:rPr>
          <w:rFonts w:cs="Arial"/>
          <w:bCs/>
        </w:rPr>
        <w:t>do Umowy</w:t>
      </w:r>
    </w:p>
    <w:p w14:paraId="6EE13C26" w14:textId="77777777" w:rsidR="00DC507A" w:rsidRPr="00BA0698" w:rsidRDefault="00DC507A" w:rsidP="00DC507A">
      <w:pPr>
        <w:ind w:left="708"/>
        <w:jc w:val="right"/>
        <w:rPr>
          <w:rFonts w:cs="Arial"/>
          <w:b/>
          <w:szCs w:val="22"/>
        </w:rPr>
      </w:pPr>
    </w:p>
    <w:p w14:paraId="51CD66C7" w14:textId="77777777" w:rsidR="00DC507A" w:rsidRPr="00BA0698" w:rsidRDefault="00DC507A" w:rsidP="00DC507A">
      <w:pPr>
        <w:ind w:left="708"/>
        <w:jc w:val="both"/>
        <w:rPr>
          <w:rFonts w:cs="Arial"/>
          <w:b/>
          <w:szCs w:val="22"/>
        </w:rPr>
      </w:pPr>
    </w:p>
    <w:p w14:paraId="4FECCC90" w14:textId="77777777" w:rsidR="00DC507A" w:rsidRPr="00BA0698" w:rsidRDefault="00DC507A" w:rsidP="00DC507A">
      <w:pPr>
        <w:spacing w:before="120" w:after="120"/>
        <w:jc w:val="center"/>
        <w:rPr>
          <w:rFonts w:cs="Arial"/>
          <w:b/>
          <w:sz w:val="24"/>
          <w:szCs w:val="22"/>
        </w:rPr>
      </w:pPr>
      <w:r w:rsidRPr="00BA0698">
        <w:rPr>
          <w:rFonts w:cs="Arial"/>
          <w:b/>
          <w:sz w:val="24"/>
          <w:szCs w:val="22"/>
        </w:rPr>
        <w:t xml:space="preserve">Oświadczenie dla potrzeb zryczałtowanego podatku dochodowego </w:t>
      </w:r>
    </w:p>
    <w:p w14:paraId="4A709C35" w14:textId="77777777" w:rsidR="00DC507A" w:rsidRPr="00BA0698" w:rsidRDefault="00DC507A" w:rsidP="00DC507A">
      <w:pPr>
        <w:spacing w:before="120" w:after="120"/>
        <w:jc w:val="center"/>
        <w:rPr>
          <w:rFonts w:cs="Arial"/>
          <w:b/>
          <w:sz w:val="24"/>
          <w:szCs w:val="22"/>
        </w:rPr>
      </w:pPr>
      <w:r w:rsidRPr="00BA0698">
        <w:rPr>
          <w:rFonts w:cs="Arial"/>
          <w:b/>
          <w:sz w:val="24"/>
          <w:szCs w:val="22"/>
        </w:rPr>
        <w:t>oraz innych obowiązków raportowych w Polsce</w:t>
      </w:r>
      <w:r w:rsidRPr="00BA0698">
        <w:rPr>
          <w:rFonts w:cs="Arial"/>
          <w:b/>
          <w:sz w:val="24"/>
          <w:szCs w:val="22"/>
          <w:vertAlign w:val="superscript"/>
        </w:rPr>
        <w:footnoteReference w:id="2"/>
      </w:r>
    </w:p>
    <w:p w14:paraId="5D258CAC" w14:textId="77777777" w:rsidR="00DC507A" w:rsidRPr="00BA0698" w:rsidRDefault="00DC507A" w:rsidP="00DC507A">
      <w:pPr>
        <w:tabs>
          <w:tab w:val="left" w:pos="426"/>
        </w:tabs>
        <w:spacing w:after="120" w:line="360" w:lineRule="auto"/>
        <w:jc w:val="both"/>
        <w:rPr>
          <w:rFonts w:cs="Arial"/>
          <w:b/>
          <w:sz w:val="24"/>
          <w:szCs w:val="22"/>
        </w:rPr>
      </w:pPr>
      <w:r w:rsidRPr="005E6827">
        <w:rPr>
          <w:rFonts w:cs="Arial"/>
          <w:i/>
          <w:iCs/>
          <w:color w:val="FF0000"/>
          <w:sz w:val="18"/>
          <w:szCs w:val="18"/>
        </w:rPr>
        <w:t>(Należy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r w:rsidRPr="005E6827" w:rsidDel="005E6827">
        <w:rPr>
          <w:rFonts w:cs="Arial"/>
          <w:i/>
          <w:iCs/>
          <w:color w:val="FF0000"/>
          <w:sz w:val="18"/>
          <w:szCs w:val="18"/>
        </w:rPr>
        <w:t xml:space="preserve"> </w:t>
      </w:r>
    </w:p>
    <w:p w14:paraId="04928026" w14:textId="77777777" w:rsidR="00DC507A" w:rsidRPr="00BA0698" w:rsidRDefault="00DC507A" w:rsidP="00DC507A">
      <w:pPr>
        <w:tabs>
          <w:tab w:val="left" w:pos="426"/>
        </w:tabs>
        <w:spacing w:after="120" w:line="360" w:lineRule="auto"/>
        <w:jc w:val="both"/>
        <w:rPr>
          <w:rFonts w:cs="Arial"/>
          <w:sz w:val="20"/>
          <w:szCs w:val="22"/>
        </w:rPr>
      </w:pPr>
      <w:r w:rsidRPr="00BA0698">
        <w:rPr>
          <w:rFonts w:cs="Arial"/>
          <w:sz w:val="20"/>
          <w:szCs w:val="22"/>
        </w:rPr>
        <w:t xml:space="preserve">Na podstawie zawartej </w:t>
      </w:r>
      <w:r>
        <w:rPr>
          <w:rFonts w:cs="Arial"/>
          <w:sz w:val="20"/>
          <w:szCs w:val="22"/>
        </w:rPr>
        <w:t>Umowy</w:t>
      </w:r>
      <w:r w:rsidRPr="00BA0698">
        <w:rPr>
          <w:rFonts w:cs="Arial"/>
          <w:sz w:val="20"/>
          <w:szCs w:val="22"/>
        </w:rPr>
        <w:t>/udzielonego Zamówienia z dnia ………………... nr ………..……….. z/przez ……………………………………………………..……………</w:t>
      </w:r>
    </w:p>
    <w:p w14:paraId="034AE73C" w14:textId="77777777" w:rsidR="00DC507A" w:rsidRPr="00BA0698" w:rsidRDefault="00DC507A" w:rsidP="00DC507A">
      <w:pPr>
        <w:tabs>
          <w:tab w:val="left" w:pos="426"/>
        </w:tabs>
        <w:ind w:left="1985"/>
        <w:jc w:val="both"/>
        <w:rPr>
          <w:rFonts w:cs="Arial"/>
          <w:sz w:val="24"/>
          <w:szCs w:val="22"/>
        </w:rPr>
      </w:pPr>
      <w:r w:rsidRPr="00BA0698">
        <w:rPr>
          <w:rFonts w:cs="Arial"/>
          <w:i/>
          <w:sz w:val="16"/>
          <w:szCs w:val="16"/>
        </w:rPr>
        <w:t>(nazwa podmiotu z Grupy TAURON)</w:t>
      </w:r>
      <w:r w:rsidRPr="00BA0698">
        <w:rPr>
          <w:rFonts w:cs="Arial"/>
          <w:sz w:val="24"/>
          <w:szCs w:val="22"/>
        </w:rPr>
        <w:t xml:space="preserve">  </w:t>
      </w:r>
    </w:p>
    <w:p w14:paraId="6B958977" w14:textId="77777777" w:rsidR="00DC507A" w:rsidRPr="00BA0698" w:rsidRDefault="00DC507A" w:rsidP="00DC507A">
      <w:pPr>
        <w:tabs>
          <w:tab w:val="left" w:pos="426"/>
        </w:tabs>
        <w:spacing w:before="120" w:line="360" w:lineRule="auto"/>
        <w:jc w:val="both"/>
        <w:rPr>
          <w:rFonts w:cs="Arial"/>
          <w:sz w:val="20"/>
          <w:szCs w:val="22"/>
        </w:rPr>
      </w:pPr>
      <w:r w:rsidRPr="00BA0698">
        <w:rPr>
          <w:rFonts w:cs="Arial"/>
          <w:sz w:val="20"/>
          <w:szCs w:val="22"/>
        </w:rPr>
        <w:t xml:space="preserve">oraz związaną z tym wypłatą środków pieniężnych niniejszym oświadczam, że  ……………………………………………………….………………….. </w:t>
      </w:r>
    </w:p>
    <w:p w14:paraId="62C77B90" w14:textId="77777777" w:rsidR="00DC507A" w:rsidRPr="00BA0698" w:rsidRDefault="00DC507A" w:rsidP="00DC507A">
      <w:pPr>
        <w:tabs>
          <w:tab w:val="left" w:pos="426"/>
        </w:tabs>
        <w:spacing w:after="120" w:line="360" w:lineRule="auto"/>
        <w:ind w:left="1560"/>
        <w:jc w:val="both"/>
        <w:rPr>
          <w:rFonts w:cs="Arial"/>
          <w:sz w:val="16"/>
          <w:szCs w:val="16"/>
        </w:rPr>
      </w:pPr>
      <w:r w:rsidRPr="00BA0698">
        <w:rPr>
          <w:rFonts w:cs="Arial"/>
          <w:sz w:val="16"/>
          <w:szCs w:val="16"/>
        </w:rPr>
        <w:t xml:space="preserve">                 (</w:t>
      </w:r>
      <w:r w:rsidRPr="00BA0698">
        <w:rPr>
          <w:rFonts w:cs="Arial"/>
          <w:i/>
          <w:sz w:val="16"/>
          <w:szCs w:val="16"/>
        </w:rPr>
        <w:t>nazwa Wykonawcy</w:t>
      </w:r>
      <w:r w:rsidRPr="00BA0698">
        <w:rPr>
          <w:rFonts w:cs="Arial"/>
          <w:sz w:val="16"/>
          <w:szCs w:val="16"/>
        </w:rPr>
        <w:t>):</w:t>
      </w:r>
    </w:p>
    <w:p w14:paraId="19DC3249" w14:textId="77777777" w:rsidR="00DC507A" w:rsidRPr="00BA0698" w:rsidRDefault="00DC507A" w:rsidP="00DC507A">
      <w:pPr>
        <w:numPr>
          <w:ilvl w:val="2"/>
          <w:numId w:val="19"/>
        </w:numPr>
        <w:tabs>
          <w:tab w:val="left" w:pos="426"/>
        </w:tabs>
        <w:spacing w:after="120" w:line="360" w:lineRule="auto"/>
        <w:ind w:left="709" w:hanging="283"/>
        <w:jc w:val="both"/>
        <w:rPr>
          <w:rFonts w:cs="Arial"/>
          <w:b/>
          <w:sz w:val="20"/>
          <w:szCs w:val="22"/>
        </w:rPr>
      </w:pPr>
      <w:r w:rsidRPr="00BA0698">
        <w:rPr>
          <w:rFonts w:cs="Arial"/>
          <w:b/>
          <w:sz w:val="20"/>
          <w:szCs w:val="22"/>
        </w:rPr>
        <w:t xml:space="preserve">jest rzeczywistym właścicielem wypłacanych należności tj. </w:t>
      </w:r>
    </w:p>
    <w:p w14:paraId="2F81CE5F" w14:textId="77777777" w:rsidR="00DC507A" w:rsidRPr="00BA0698" w:rsidRDefault="00DC507A" w:rsidP="00DC507A">
      <w:pPr>
        <w:numPr>
          <w:ilvl w:val="1"/>
          <w:numId w:val="17"/>
        </w:numPr>
        <w:spacing w:after="120" w:line="360" w:lineRule="auto"/>
        <w:jc w:val="both"/>
        <w:rPr>
          <w:rFonts w:cs="Arial"/>
          <w:sz w:val="20"/>
          <w:szCs w:val="22"/>
        </w:rPr>
      </w:pPr>
      <w:r w:rsidRPr="00BA0698">
        <w:rPr>
          <w:rFonts w:cs="Arial"/>
          <w:sz w:val="20"/>
          <w:szCs w:val="22"/>
        </w:rPr>
        <w:t>otrzymuje należność</w:t>
      </w:r>
      <w:r w:rsidRPr="00BA0698">
        <w:rPr>
          <w:rFonts w:cs="Arial"/>
          <w:color w:val="FF0000"/>
          <w:sz w:val="20"/>
          <w:szCs w:val="22"/>
        </w:rPr>
        <w:t xml:space="preserve"> </w:t>
      </w:r>
      <w:r w:rsidRPr="00BA0698">
        <w:rPr>
          <w:rFonts w:cs="Arial"/>
          <w:sz w:val="20"/>
          <w:szCs w:val="22"/>
        </w:rPr>
        <w:t>z tytułu realizacji Przedmiotu Zamówienia dla własnej korzyści, w tym decyduje samodzielnie o jej przeznaczeniu i ponosi ryzyko ekonomiczne związane z utratą tej należności lub jej części,</w:t>
      </w:r>
    </w:p>
    <w:p w14:paraId="21D6E0AA" w14:textId="77777777" w:rsidR="00DC507A" w:rsidRPr="00BA0698" w:rsidRDefault="00DC507A" w:rsidP="00DC507A">
      <w:pPr>
        <w:numPr>
          <w:ilvl w:val="1"/>
          <w:numId w:val="17"/>
        </w:numPr>
        <w:spacing w:after="120" w:line="360" w:lineRule="auto"/>
        <w:jc w:val="both"/>
        <w:rPr>
          <w:rFonts w:cs="Arial"/>
          <w:sz w:val="20"/>
          <w:szCs w:val="22"/>
        </w:rPr>
      </w:pPr>
      <w:r w:rsidRPr="00BA0698">
        <w:rPr>
          <w:rFonts w:cs="Arial"/>
          <w:sz w:val="20"/>
          <w:szCs w:val="22"/>
        </w:rPr>
        <w:t>nie jest pośrednikiem, przedstawicielem, powiernikiem lub innym podmiotem zobowiązanym prawnie lub faktycznie do przekazania całości lub części należności innemu podmiotowi,</w:t>
      </w:r>
    </w:p>
    <w:p w14:paraId="4B759E8B" w14:textId="77777777" w:rsidR="00DC507A" w:rsidRPr="00BA0698" w:rsidRDefault="00DC507A" w:rsidP="00DC507A">
      <w:pPr>
        <w:numPr>
          <w:ilvl w:val="1"/>
          <w:numId w:val="17"/>
        </w:numPr>
        <w:tabs>
          <w:tab w:val="left" w:pos="284"/>
          <w:tab w:val="left" w:pos="426"/>
        </w:tabs>
        <w:spacing w:line="360" w:lineRule="auto"/>
        <w:ind w:left="1077" w:hanging="357"/>
        <w:jc w:val="both"/>
        <w:rPr>
          <w:rFonts w:cs="Arial"/>
          <w:sz w:val="20"/>
          <w:szCs w:val="22"/>
        </w:rPr>
      </w:pPr>
      <w:r w:rsidRPr="00BA0698">
        <w:rPr>
          <w:rFonts w:cs="Arial"/>
          <w:sz w:val="20"/>
          <w:szCs w:val="22"/>
        </w:rPr>
        <w:t>prowadzi rzeczywistą działalność gospodarczą w kraju siedziby, z którą wiąże się uzyskany przychód.</w:t>
      </w:r>
    </w:p>
    <w:p w14:paraId="7A500A97" w14:textId="77777777" w:rsidR="00DC507A" w:rsidRPr="00BA0698" w:rsidRDefault="00DC507A" w:rsidP="00DC507A">
      <w:pPr>
        <w:numPr>
          <w:ilvl w:val="2"/>
          <w:numId w:val="19"/>
        </w:numPr>
        <w:spacing w:before="120" w:line="360" w:lineRule="auto"/>
        <w:ind w:left="709" w:hanging="284"/>
        <w:jc w:val="both"/>
        <w:rPr>
          <w:rFonts w:cs="Arial"/>
          <w:b/>
          <w:sz w:val="20"/>
          <w:szCs w:val="22"/>
        </w:rPr>
      </w:pPr>
      <w:r w:rsidRPr="00BA0698">
        <w:rPr>
          <w:rFonts w:cs="Arial"/>
          <w:b/>
          <w:sz w:val="20"/>
          <w:szCs w:val="22"/>
        </w:rPr>
        <w:t xml:space="preserve">posiada/nie posiada w Polsce </w:t>
      </w:r>
      <w:r w:rsidRPr="00BA0698">
        <w:rPr>
          <w:rFonts w:cs="Arial"/>
          <w:sz w:val="20"/>
          <w:szCs w:val="22"/>
        </w:rPr>
        <w:t xml:space="preserve">oddział/u, przedstawicielstwo/a i przedsiębiorstwo/a na moment udzielenia przedmiotowego Zamówienia/zawarcia przedmiotowej </w:t>
      </w:r>
      <w:r>
        <w:rPr>
          <w:rFonts w:cs="Arial"/>
          <w:sz w:val="20"/>
          <w:szCs w:val="22"/>
        </w:rPr>
        <w:t>Umowy</w:t>
      </w:r>
      <w:r w:rsidRPr="00BA0698">
        <w:rPr>
          <w:rFonts w:cs="Arial"/>
          <w:sz w:val="20"/>
          <w:szCs w:val="22"/>
        </w:rPr>
        <w:t xml:space="preserve">. </w:t>
      </w:r>
    </w:p>
    <w:p w14:paraId="6BB349B9" w14:textId="77777777" w:rsidR="00DC507A" w:rsidRPr="00BA0698" w:rsidRDefault="00DC507A" w:rsidP="00DC507A">
      <w:pPr>
        <w:numPr>
          <w:ilvl w:val="2"/>
          <w:numId w:val="19"/>
        </w:numPr>
        <w:spacing w:before="120" w:line="360" w:lineRule="auto"/>
        <w:ind w:left="709" w:hanging="284"/>
        <w:jc w:val="both"/>
        <w:rPr>
          <w:rFonts w:cs="Arial"/>
          <w:b/>
          <w:sz w:val="20"/>
          <w:szCs w:val="22"/>
        </w:rPr>
      </w:pPr>
      <w:r w:rsidRPr="00BA0698">
        <w:rPr>
          <w:rFonts w:cs="Arial"/>
          <w:sz w:val="20"/>
          <w:szCs w:val="22"/>
        </w:rPr>
        <w:t>w przypadku ustanowienia w Polsce oddziału, przedstawicielstwa i przedsiębiorstwa niezwłocznie powiadomi o tym Zamawiającego.</w:t>
      </w:r>
    </w:p>
    <w:p w14:paraId="58203C9C" w14:textId="77777777" w:rsidR="00DC507A" w:rsidRPr="00BA0698" w:rsidRDefault="00DC507A" w:rsidP="00DC507A">
      <w:pPr>
        <w:jc w:val="both"/>
        <w:rPr>
          <w:rFonts w:cs="Arial"/>
          <w:b/>
          <w:sz w:val="24"/>
        </w:rPr>
      </w:pPr>
    </w:p>
    <w:p w14:paraId="67C216FE" w14:textId="77777777" w:rsidR="00DC507A" w:rsidRPr="00BA0698" w:rsidRDefault="00DC507A" w:rsidP="00DC507A">
      <w:pPr>
        <w:rPr>
          <w:rFonts w:cs="Arial"/>
          <w:i/>
          <w:sz w:val="24"/>
        </w:rPr>
      </w:pPr>
    </w:p>
    <w:p w14:paraId="1BF904D0" w14:textId="77777777" w:rsidR="00DC507A" w:rsidRPr="00BA0698" w:rsidRDefault="00DC507A" w:rsidP="00DC507A">
      <w:pPr>
        <w:spacing w:line="276" w:lineRule="auto"/>
        <w:jc w:val="right"/>
        <w:rPr>
          <w:rFonts w:cs="Arial"/>
          <w:i/>
          <w:color w:val="000000"/>
          <w:sz w:val="24"/>
          <w:szCs w:val="22"/>
        </w:rPr>
      </w:pPr>
      <w:r w:rsidRPr="00BA0698">
        <w:rPr>
          <w:rFonts w:cs="Arial"/>
          <w:i/>
          <w:color w:val="000000"/>
          <w:sz w:val="24"/>
          <w:szCs w:val="22"/>
        </w:rPr>
        <w:t>….………………………………………………………..</w:t>
      </w:r>
    </w:p>
    <w:p w14:paraId="3B3A60AD" w14:textId="77777777" w:rsidR="00DC507A" w:rsidRPr="00BA0698" w:rsidRDefault="00DC507A" w:rsidP="00DC507A">
      <w:pPr>
        <w:ind w:left="3540"/>
        <w:rPr>
          <w:rFonts w:cs="Arial"/>
          <w:i/>
          <w:sz w:val="24"/>
        </w:rPr>
      </w:pPr>
      <w:r w:rsidRPr="00BA0698">
        <w:rPr>
          <w:rFonts w:cs="Arial"/>
          <w:i/>
          <w:color w:val="000000"/>
          <w:sz w:val="18"/>
          <w:szCs w:val="18"/>
        </w:rPr>
        <w:t xml:space="preserve">       (podpisy osób uprawnionych do reprezentowania Wykonawcy)</w:t>
      </w:r>
    </w:p>
    <w:p w14:paraId="499BA0C4" w14:textId="77777777" w:rsidR="00DC507A" w:rsidRPr="00BA0698" w:rsidRDefault="00DC507A" w:rsidP="00DC507A">
      <w:pPr>
        <w:spacing w:line="276" w:lineRule="auto"/>
        <w:rPr>
          <w:rFonts w:ascii="Calibri" w:eastAsia="Calibri" w:hAnsi="Calibri" w:cs="Arial"/>
          <w:szCs w:val="22"/>
          <w:lang w:eastAsia="en-US"/>
        </w:rPr>
      </w:pPr>
    </w:p>
    <w:p w14:paraId="727369D3" w14:textId="77777777" w:rsidR="00DC507A" w:rsidRDefault="00DC507A" w:rsidP="00DC507A">
      <w:pPr>
        <w:spacing w:line="276" w:lineRule="auto"/>
        <w:rPr>
          <w:rFonts w:ascii="Calibri" w:eastAsia="Calibri" w:hAnsi="Calibri" w:cs="Arial"/>
          <w:szCs w:val="22"/>
          <w:lang w:eastAsia="en-US"/>
        </w:rPr>
      </w:pPr>
    </w:p>
    <w:p w14:paraId="700CC917" w14:textId="77777777" w:rsidR="0008701A" w:rsidRDefault="0008701A" w:rsidP="0008701A">
      <w:pPr>
        <w:spacing w:after="160" w:line="259" w:lineRule="auto"/>
        <w:rPr>
          <w:rFonts w:eastAsia="Calibri" w:cs="Arial"/>
          <w:szCs w:val="22"/>
          <w:lang w:eastAsia="en-US"/>
        </w:rPr>
      </w:pPr>
    </w:p>
    <w:bookmarkEnd w:id="0"/>
    <w:bookmarkEnd w:id="1"/>
    <w:bookmarkEnd w:id="2"/>
    <w:bookmarkEnd w:id="3"/>
    <w:bookmarkEnd w:id="4"/>
    <w:bookmarkEnd w:id="5"/>
    <w:bookmarkEnd w:id="6"/>
    <w:p w14:paraId="66C210B4" w14:textId="7EB8AA02" w:rsidR="00864000" w:rsidRDefault="00864000">
      <w:pPr>
        <w:rPr>
          <w:rFonts w:asciiTheme="minorHAnsi" w:hAnsiTheme="minorHAnsi" w:cstheme="minorHAnsi"/>
          <w:b/>
          <w:sz w:val="18"/>
          <w:szCs w:val="18"/>
        </w:rPr>
      </w:pPr>
    </w:p>
    <w:sectPr w:rsidR="00864000" w:rsidSect="00322AAE">
      <w:headerReference w:type="even" r:id="rId22"/>
      <w:headerReference w:type="default" r:id="rId23"/>
      <w:footerReference w:type="even" r:id="rId24"/>
      <w:footerReference w:type="default" r:id="rId25"/>
      <w:pgSz w:w="11906" w:h="16838"/>
      <w:pgMar w:top="1418" w:right="1418"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15C0F" w14:textId="77777777" w:rsidR="00540F03" w:rsidRDefault="00540F03">
      <w:r>
        <w:separator/>
      </w:r>
    </w:p>
  </w:endnote>
  <w:endnote w:type="continuationSeparator" w:id="0">
    <w:p w14:paraId="74CFF41F" w14:textId="77777777" w:rsidR="00540F03" w:rsidRDefault="00540F03">
      <w:r>
        <w:continuationSeparator/>
      </w:r>
    </w:p>
  </w:endnote>
  <w:endnote w:type="continuationNotice" w:id="1">
    <w:p w14:paraId="566DCEA3" w14:textId="77777777" w:rsidR="00540F03" w:rsidRDefault="00540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3" w:usb1="00000000" w:usb2="00000000" w:usb3="00000000" w:csb0="00000001"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00"/>
    <w:family w:val="swiss"/>
    <w:pitch w:val="variable"/>
    <w:sig w:usb0="00000287" w:usb1="00000000" w:usb2="00000000" w:usb3="00000000" w:csb0="0000009F" w:csb1="00000000"/>
  </w:font>
  <w:font w:name="Andale Sans UI">
    <w:altName w:val="Times New Roman"/>
    <w:charset w:val="EE"/>
    <w:family w:val="auto"/>
    <w:pitch w:val="variable"/>
  </w:font>
  <w:font w:name="Arial,Bold">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9A9D3" w14:textId="77777777" w:rsidR="006E49CE" w:rsidRDefault="006E49CE">
    <w:pPr>
      <w:pStyle w:val="Stopka"/>
    </w:pPr>
  </w:p>
  <w:p w14:paraId="4FE8B68D" w14:textId="77777777" w:rsidR="006E49CE" w:rsidRDefault="006E49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3796" w14:textId="02D9B1E6" w:rsidR="006E49CE" w:rsidRPr="006C4CE1" w:rsidRDefault="006E49CE">
    <w:pPr>
      <w:pStyle w:val="Stopka"/>
      <w:jc w:val="right"/>
      <w:rPr>
        <w:rFonts w:cs="Arial"/>
        <w:color w:val="808080"/>
        <w:sz w:val="16"/>
        <w:szCs w:val="16"/>
      </w:rPr>
    </w:pPr>
    <w:r w:rsidRPr="00B950DC">
      <w:rPr>
        <w:rFonts w:cs="Arial"/>
        <w:color w:val="808080"/>
        <w:sz w:val="18"/>
        <w:szCs w:val="16"/>
      </w:rPr>
      <w:fldChar w:fldCharType="begin"/>
    </w:r>
    <w:r w:rsidRPr="00B950DC">
      <w:rPr>
        <w:rFonts w:cs="Arial"/>
        <w:color w:val="808080"/>
        <w:sz w:val="18"/>
        <w:szCs w:val="16"/>
      </w:rPr>
      <w:instrText>PAGE   \* MERGEFORMAT</w:instrText>
    </w:r>
    <w:r w:rsidRPr="00B950DC">
      <w:rPr>
        <w:rFonts w:cs="Arial"/>
        <w:color w:val="808080"/>
        <w:sz w:val="18"/>
        <w:szCs w:val="16"/>
      </w:rPr>
      <w:fldChar w:fldCharType="separate"/>
    </w:r>
    <w:r w:rsidR="00FD56DF">
      <w:rPr>
        <w:rFonts w:cs="Arial"/>
        <w:noProof/>
        <w:color w:val="808080"/>
        <w:sz w:val="18"/>
        <w:szCs w:val="16"/>
      </w:rPr>
      <w:t>63</w:t>
    </w:r>
    <w:r w:rsidRPr="00B950DC">
      <w:rPr>
        <w:rFonts w:cs="Arial"/>
        <w:color w:val="808080"/>
        <w:sz w:val="18"/>
        <w:szCs w:val="16"/>
      </w:rPr>
      <w:fldChar w:fldCharType="end"/>
    </w:r>
  </w:p>
  <w:p w14:paraId="7A75689D" w14:textId="76D81971" w:rsidR="006E49CE" w:rsidRDefault="006E49CE" w:rsidP="00635E62">
    <w:pPr>
      <w:pStyle w:val="Nagwek"/>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DF97A" w14:textId="77777777" w:rsidR="00540F03" w:rsidRDefault="00540F03">
      <w:r>
        <w:separator/>
      </w:r>
    </w:p>
  </w:footnote>
  <w:footnote w:type="continuationSeparator" w:id="0">
    <w:p w14:paraId="016B1F47" w14:textId="77777777" w:rsidR="00540F03" w:rsidRDefault="00540F03">
      <w:r>
        <w:continuationSeparator/>
      </w:r>
    </w:p>
  </w:footnote>
  <w:footnote w:type="continuationNotice" w:id="1">
    <w:p w14:paraId="3FA201E9" w14:textId="77777777" w:rsidR="00540F03" w:rsidRDefault="00540F03"/>
  </w:footnote>
  <w:footnote w:id="2">
    <w:p w14:paraId="381C6374" w14:textId="77777777" w:rsidR="00DC507A" w:rsidRPr="00D65244" w:rsidRDefault="00DC507A" w:rsidP="00DC507A">
      <w:pPr>
        <w:pStyle w:val="Tekstprzypisudolnego"/>
        <w:rPr>
          <w:rFonts w:cs="Calibri"/>
          <w:sz w:val="18"/>
          <w:szCs w:val="18"/>
        </w:rPr>
      </w:pPr>
      <w:r w:rsidRPr="00D65244">
        <w:rPr>
          <w:rStyle w:val="Odwoanieprzypisudolnego"/>
          <w:rFonts w:cs="Calibri"/>
          <w:sz w:val="18"/>
          <w:szCs w:val="18"/>
        </w:rPr>
        <w:footnoteRef/>
      </w:r>
      <w:r w:rsidRPr="00D65244">
        <w:rPr>
          <w:rFonts w:cs="Calibri"/>
          <w:sz w:val="18"/>
          <w:szCs w:val="18"/>
        </w:rPr>
        <w:t xml:space="preserve"> </w:t>
      </w:r>
      <w:r w:rsidRPr="00D65244">
        <w:rPr>
          <w:rFonts w:cs="Calibri"/>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1EE4" w14:textId="77777777" w:rsidR="006E49CE" w:rsidRDefault="006E49CE">
    <w:pPr>
      <w:pStyle w:val="Nagwek"/>
    </w:pPr>
  </w:p>
  <w:p w14:paraId="24A484C7" w14:textId="77777777" w:rsidR="006E49CE" w:rsidRDefault="006E49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4A6A" w14:textId="77777777" w:rsidR="006E49CE" w:rsidRDefault="006E49CE">
    <w:pPr>
      <w:pStyle w:val="Nagwek"/>
    </w:pPr>
  </w:p>
  <w:p w14:paraId="1696669B" w14:textId="77777777" w:rsidR="006E49CE" w:rsidRDefault="006E49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0189420"/>
    <w:name w:val="WW8Num33"/>
    <w:lvl w:ilvl="0">
      <w:start w:val="1"/>
      <w:numFmt w:val="decimal"/>
      <w:lvlText w:val="%1."/>
      <w:lvlJc w:val="left"/>
      <w:pPr>
        <w:tabs>
          <w:tab w:val="num" w:pos="360"/>
        </w:tabs>
        <w:ind w:left="360" w:hanging="360"/>
      </w:pPr>
      <w:rPr>
        <w:rFonts w:ascii="Arial" w:hAnsi="Arial" w:cs="Arial" w:hint="default"/>
        <w:sz w:val="22"/>
        <w:szCs w:val="22"/>
      </w:rPr>
    </w:lvl>
  </w:abstractNum>
  <w:abstractNum w:abstractNumId="1" w15:restartNumberingAfterBreak="0">
    <w:nsid w:val="00000002"/>
    <w:multiLevelType w:val="singleLevel"/>
    <w:tmpl w:val="04150011"/>
    <w:lvl w:ilvl="0">
      <w:start w:val="1"/>
      <w:numFmt w:val="decimal"/>
      <w:lvlText w:val="%1)"/>
      <w:lvlJc w:val="left"/>
      <w:pPr>
        <w:ind w:left="1429" w:hanging="360"/>
      </w:pPr>
    </w:lvl>
  </w:abstractNum>
  <w:abstractNum w:abstractNumId="2" w15:restartNumberingAfterBreak="0">
    <w:nsid w:val="00000007"/>
    <w:multiLevelType w:val="multilevel"/>
    <w:tmpl w:val="00000007"/>
    <w:name w:val="WW8Num7"/>
    <w:lvl w:ilvl="0">
      <w:start w:val="1"/>
      <w:numFmt w:val="bullet"/>
      <w:lvlText w:val=""/>
      <w:lvlJc w:val="left"/>
      <w:pPr>
        <w:tabs>
          <w:tab w:val="num" w:pos="731"/>
        </w:tabs>
        <w:ind w:left="731" w:hanging="360"/>
      </w:pPr>
      <w:rPr>
        <w:rFonts w:ascii="Symbol" w:hAnsi="Symbol"/>
      </w:rPr>
    </w:lvl>
    <w:lvl w:ilvl="1">
      <w:start w:val="1"/>
      <w:numFmt w:val="bullet"/>
      <w:lvlText w:val="◦"/>
      <w:lvlJc w:val="left"/>
      <w:pPr>
        <w:tabs>
          <w:tab w:val="num" w:pos="1091"/>
        </w:tabs>
        <w:ind w:left="1091" w:hanging="360"/>
      </w:pPr>
      <w:rPr>
        <w:rFonts w:ascii="OpenSymbol" w:hAnsi="OpenSymbol"/>
      </w:rPr>
    </w:lvl>
    <w:lvl w:ilvl="2">
      <w:start w:val="1"/>
      <w:numFmt w:val="bullet"/>
      <w:lvlText w:val="▪"/>
      <w:lvlJc w:val="left"/>
      <w:pPr>
        <w:tabs>
          <w:tab w:val="num" w:pos="1451"/>
        </w:tabs>
        <w:ind w:left="1451" w:hanging="360"/>
      </w:pPr>
      <w:rPr>
        <w:rFonts w:ascii="OpenSymbol" w:hAnsi="OpenSymbol"/>
      </w:rPr>
    </w:lvl>
    <w:lvl w:ilvl="3">
      <w:start w:val="1"/>
      <w:numFmt w:val="bullet"/>
      <w:lvlText w:val=""/>
      <w:lvlJc w:val="left"/>
      <w:pPr>
        <w:tabs>
          <w:tab w:val="num" w:pos="1811"/>
        </w:tabs>
        <w:ind w:left="1811" w:hanging="360"/>
      </w:pPr>
      <w:rPr>
        <w:rFonts w:ascii="Symbol" w:hAnsi="Symbol"/>
      </w:rPr>
    </w:lvl>
    <w:lvl w:ilvl="4">
      <w:start w:val="1"/>
      <w:numFmt w:val="bullet"/>
      <w:lvlText w:val="◦"/>
      <w:lvlJc w:val="left"/>
      <w:pPr>
        <w:tabs>
          <w:tab w:val="num" w:pos="2171"/>
        </w:tabs>
        <w:ind w:left="2171" w:hanging="360"/>
      </w:pPr>
      <w:rPr>
        <w:rFonts w:ascii="OpenSymbol" w:hAnsi="OpenSymbol"/>
      </w:rPr>
    </w:lvl>
    <w:lvl w:ilvl="5">
      <w:start w:val="1"/>
      <w:numFmt w:val="bullet"/>
      <w:lvlText w:val="▪"/>
      <w:lvlJc w:val="left"/>
      <w:pPr>
        <w:tabs>
          <w:tab w:val="num" w:pos="2531"/>
        </w:tabs>
        <w:ind w:left="2531" w:hanging="360"/>
      </w:pPr>
      <w:rPr>
        <w:rFonts w:ascii="OpenSymbol" w:hAnsi="OpenSymbol"/>
      </w:rPr>
    </w:lvl>
    <w:lvl w:ilvl="6">
      <w:start w:val="1"/>
      <w:numFmt w:val="bullet"/>
      <w:lvlText w:val=""/>
      <w:lvlJc w:val="left"/>
      <w:pPr>
        <w:tabs>
          <w:tab w:val="num" w:pos="2891"/>
        </w:tabs>
        <w:ind w:left="2891" w:hanging="360"/>
      </w:pPr>
      <w:rPr>
        <w:rFonts w:ascii="Symbol" w:hAnsi="Symbol"/>
      </w:rPr>
    </w:lvl>
    <w:lvl w:ilvl="7">
      <w:start w:val="1"/>
      <w:numFmt w:val="bullet"/>
      <w:lvlText w:val="◦"/>
      <w:lvlJc w:val="left"/>
      <w:pPr>
        <w:tabs>
          <w:tab w:val="num" w:pos="3251"/>
        </w:tabs>
        <w:ind w:left="3251" w:hanging="360"/>
      </w:pPr>
      <w:rPr>
        <w:rFonts w:ascii="OpenSymbol" w:hAnsi="OpenSymbol"/>
      </w:rPr>
    </w:lvl>
    <w:lvl w:ilvl="8">
      <w:start w:val="1"/>
      <w:numFmt w:val="bullet"/>
      <w:lvlText w:val="▪"/>
      <w:lvlJc w:val="left"/>
      <w:pPr>
        <w:tabs>
          <w:tab w:val="num" w:pos="3611"/>
        </w:tabs>
        <w:ind w:left="3611" w:hanging="360"/>
      </w:pPr>
      <w:rPr>
        <w:rFonts w:ascii="OpenSymbol" w:hAnsi="OpenSymbol"/>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1776046"/>
    <w:multiLevelType w:val="multilevel"/>
    <w:tmpl w:val="3006AFA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2773E45"/>
    <w:multiLevelType w:val="hybridMultilevel"/>
    <w:tmpl w:val="9A1488F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5870A2"/>
    <w:multiLevelType w:val="hybridMultilevel"/>
    <w:tmpl w:val="69F2FBF2"/>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 w15:restartNumberingAfterBreak="0">
    <w:nsid w:val="03870F9A"/>
    <w:multiLevelType w:val="hybridMultilevel"/>
    <w:tmpl w:val="5CEAD5C6"/>
    <w:lvl w:ilvl="0" w:tplc="CE74E51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CD366E"/>
    <w:multiLevelType w:val="multilevel"/>
    <w:tmpl w:val="F7786420"/>
    <w:lvl w:ilvl="0">
      <w:start w:val="4"/>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ind w:left="1800" w:hanging="360"/>
      </w:pPr>
      <w:rPr>
        <w:rFonts w:hint="default"/>
      </w:rPr>
    </w:lvl>
    <w:lvl w:ilvl="3">
      <w:start w:val="1"/>
      <w:numFmt w:val="lowerLetter"/>
      <w:lvlText w:val="%4)"/>
      <w:lvlJc w:val="left"/>
      <w:pPr>
        <w:ind w:left="2520" w:hanging="36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F905B8"/>
    <w:multiLevelType w:val="multilevel"/>
    <w:tmpl w:val="66BE0A4C"/>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ind w:left="1800" w:hanging="360"/>
      </w:pPr>
    </w:lvl>
    <w:lvl w:ilvl="3">
      <w:start w:val="1"/>
      <w:numFmt w:val="lowerLetter"/>
      <w:lvlText w:val="%4)"/>
      <w:lvlJc w:val="left"/>
      <w:pPr>
        <w:ind w:left="2520" w:hanging="360"/>
      </w:pPr>
      <w:rPr>
        <w:rFont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88B7AE6"/>
    <w:multiLevelType w:val="hybridMultilevel"/>
    <w:tmpl w:val="D7C2C93E"/>
    <w:lvl w:ilvl="0" w:tplc="22A8E9B8">
      <w:start w:val="1"/>
      <w:numFmt w:val="lowerLetter"/>
      <w:lvlText w:val="%1)"/>
      <w:lvlJc w:val="left"/>
      <w:pPr>
        <w:ind w:left="1068" w:hanging="360"/>
      </w:pPr>
      <w:rPr>
        <w:b w:val="0"/>
      </w:rPr>
    </w:lvl>
    <w:lvl w:ilvl="1" w:tplc="04150001">
      <w:start w:val="1"/>
      <w:numFmt w:val="bullet"/>
      <w:lvlText w:val=""/>
      <w:lvlJc w:val="left"/>
      <w:pPr>
        <w:ind w:left="1788" w:hanging="360"/>
      </w:pPr>
      <w:rPr>
        <w:rFonts w:ascii="Symbol" w:hAnsi="Symbol" w:hint="default"/>
      </w:r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09220B5A"/>
    <w:multiLevelType w:val="multilevel"/>
    <w:tmpl w:val="3D682ECA"/>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9C1582D"/>
    <w:multiLevelType w:val="multilevel"/>
    <w:tmpl w:val="0415001D"/>
    <w:styleLink w:val="Styl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C33E62"/>
    <w:multiLevelType w:val="hybridMultilevel"/>
    <w:tmpl w:val="030C3152"/>
    <w:lvl w:ilvl="0" w:tplc="4858A68E">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8632D5"/>
    <w:multiLevelType w:val="hybridMultilevel"/>
    <w:tmpl w:val="B61E4AF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BF203D9"/>
    <w:multiLevelType w:val="hybridMultilevel"/>
    <w:tmpl w:val="B8AAC916"/>
    <w:lvl w:ilvl="0" w:tplc="04150001">
      <w:start w:val="1"/>
      <w:numFmt w:val="bullet"/>
      <w:lvlText w:val=""/>
      <w:lvlJc w:val="left"/>
      <w:pPr>
        <w:ind w:left="2582" w:hanging="360"/>
      </w:pPr>
      <w:rPr>
        <w:rFonts w:ascii="Symbol" w:hAnsi="Symbol" w:hint="default"/>
      </w:rPr>
    </w:lvl>
    <w:lvl w:ilvl="1" w:tplc="04150003" w:tentative="1">
      <w:start w:val="1"/>
      <w:numFmt w:val="bullet"/>
      <w:lvlText w:val="o"/>
      <w:lvlJc w:val="left"/>
      <w:pPr>
        <w:ind w:left="3302" w:hanging="360"/>
      </w:pPr>
      <w:rPr>
        <w:rFonts w:ascii="Courier New" w:hAnsi="Courier New" w:cs="Courier New" w:hint="default"/>
      </w:rPr>
    </w:lvl>
    <w:lvl w:ilvl="2" w:tplc="04150005" w:tentative="1">
      <w:start w:val="1"/>
      <w:numFmt w:val="bullet"/>
      <w:lvlText w:val=""/>
      <w:lvlJc w:val="left"/>
      <w:pPr>
        <w:ind w:left="4022" w:hanging="360"/>
      </w:pPr>
      <w:rPr>
        <w:rFonts w:ascii="Wingdings" w:hAnsi="Wingdings" w:hint="default"/>
      </w:rPr>
    </w:lvl>
    <w:lvl w:ilvl="3" w:tplc="04150001" w:tentative="1">
      <w:start w:val="1"/>
      <w:numFmt w:val="bullet"/>
      <w:lvlText w:val=""/>
      <w:lvlJc w:val="left"/>
      <w:pPr>
        <w:ind w:left="4742" w:hanging="360"/>
      </w:pPr>
      <w:rPr>
        <w:rFonts w:ascii="Symbol" w:hAnsi="Symbol" w:hint="default"/>
      </w:rPr>
    </w:lvl>
    <w:lvl w:ilvl="4" w:tplc="04150003" w:tentative="1">
      <w:start w:val="1"/>
      <w:numFmt w:val="bullet"/>
      <w:lvlText w:val="o"/>
      <w:lvlJc w:val="left"/>
      <w:pPr>
        <w:ind w:left="5462" w:hanging="360"/>
      </w:pPr>
      <w:rPr>
        <w:rFonts w:ascii="Courier New" w:hAnsi="Courier New" w:cs="Courier New" w:hint="default"/>
      </w:rPr>
    </w:lvl>
    <w:lvl w:ilvl="5" w:tplc="04150005" w:tentative="1">
      <w:start w:val="1"/>
      <w:numFmt w:val="bullet"/>
      <w:lvlText w:val=""/>
      <w:lvlJc w:val="left"/>
      <w:pPr>
        <w:ind w:left="6182" w:hanging="360"/>
      </w:pPr>
      <w:rPr>
        <w:rFonts w:ascii="Wingdings" w:hAnsi="Wingdings" w:hint="default"/>
      </w:rPr>
    </w:lvl>
    <w:lvl w:ilvl="6" w:tplc="04150001" w:tentative="1">
      <w:start w:val="1"/>
      <w:numFmt w:val="bullet"/>
      <w:lvlText w:val=""/>
      <w:lvlJc w:val="left"/>
      <w:pPr>
        <w:ind w:left="6902" w:hanging="360"/>
      </w:pPr>
      <w:rPr>
        <w:rFonts w:ascii="Symbol" w:hAnsi="Symbol" w:hint="default"/>
      </w:rPr>
    </w:lvl>
    <w:lvl w:ilvl="7" w:tplc="04150003" w:tentative="1">
      <w:start w:val="1"/>
      <w:numFmt w:val="bullet"/>
      <w:lvlText w:val="o"/>
      <w:lvlJc w:val="left"/>
      <w:pPr>
        <w:ind w:left="7622" w:hanging="360"/>
      </w:pPr>
      <w:rPr>
        <w:rFonts w:ascii="Courier New" w:hAnsi="Courier New" w:cs="Courier New" w:hint="default"/>
      </w:rPr>
    </w:lvl>
    <w:lvl w:ilvl="8" w:tplc="04150005" w:tentative="1">
      <w:start w:val="1"/>
      <w:numFmt w:val="bullet"/>
      <w:lvlText w:val=""/>
      <w:lvlJc w:val="left"/>
      <w:pPr>
        <w:ind w:left="8342" w:hanging="360"/>
      </w:pPr>
      <w:rPr>
        <w:rFonts w:ascii="Wingdings" w:hAnsi="Wingdings" w:hint="default"/>
      </w:rPr>
    </w:lvl>
  </w:abstractNum>
  <w:abstractNum w:abstractNumId="18" w15:restartNumberingAfterBreak="0">
    <w:nsid w:val="0D9F4AB8"/>
    <w:multiLevelType w:val="multilevel"/>
    <w:tmpl w:val="19B0F900"/>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180"/>
      </w:pPr>
      <w:rPr>
        <w:rFonts w:ascii="Arial" w:eastAsia="Calibri" w:hAnsi="Arial" w:cs="Arial"/>
        <w:b w:val="0"/>
        <w:i w:val="0"/>
        <w:sz w:val="22"/>
        <w:szCs w:val="22"/>
      </w:rPr>
    </w:lvl>
  </w:abstractNum>
  <w:abstractNum w:abstractNumId="19" w15:restartNumberingAfterBreak="0">
    <w:nsid w:val="0F1F475E"/>
    <w:multiLevelType w:val="multilevel"/>
    <w:tmpl w:val="92ECFEDE"/>
    <w:lvl w:ilvl="0">
      <w:start w:val="5"/>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1">
      <w:numFmt w:val="decimal"/>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hint="default"/>
        <w:b w:val="0"/>
        <w:bCs w:val="0"/>
        <w:i w:val="0"/>
        <w:iCs w:val="0"/>
        <w:smallCaps w:val="0"/>
        <w:strike w:val="0"/>
        <w:color w:val="000000"/>
        <w:spacing w:val="0"/>
        <w:w w:val="100"/>
        <w:position w:val="0"/>
        <w:sz w:val="22"/>
        <w:szCs w:val="22"/>
        <w:u w:val="none"/>
      </w:rPr>
    </w:lvl>
    <w:lvl w:ilvl="3">
      <w:start w:val="10"/>
      <w:numFmt w:val="decimal"/>
      <w:lvlText w:val="%4."/>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4">
      <w:start w:val="1"/>
      <w:numFmt w:val="decimal"/>
      <w:lvlText w:val="%5)"/>
      <w:lvlJc w:val="left"/>
      <w:pPr>
        <w:ind w:left="0" w:firstLine="0"/>
      </w:pPr>
      <w:rPr>
        <w:rFonts w:hint="default"/>
        <w:b w:val="0"/>
        <w:bCs w:val="0"/>
        <w:i w:val="0"/>
        <w:iCs w:val="0"/>
        <w:smallCaps w:val="0"/>
        <w:strike w:val="0"/>
        <w:color w:val="000000"/>
        <w:spacing w:val="0"/>
        <w:w w:val="100"/>
        <w:position w:val="0"/>
        <w:sz w:val="22"/>
        <w:szCs w:val="22"/>
        <w:u w:val="none"/>
      </w:rPr>
    </w:lvl>
    <w:lvl w:ilvl="5">
      <w:start w:val="1"/>
      <w:numFmt w:val="decimal"/>
      <w:lvlText w:val="%6."/>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6">
      <w:start w:val="1"/>
      <w:numFmt w:val="decimal"/>
      <w:lvlText w:val="%7."/>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7">
      <w:start w:val="1"/>
      <w:numFmt w:val="decimal"/>
      <w:lvlText w:val="%7.%8"/>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8">
      <w:start w:val="1"/>
      <w:numFmt w:val="lowerLetter"/>
      <w:lvlText w:val="%9)"/>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abstractNum>
  <w:abstractNum w:abstractNumId="20"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1" w15:restartNumberingAfterBreak="0">
    <w:nsid w:val="108457BB"/>
    <w:multiLevelType w:val="multilevel"/>
    <w:tmpl w:val="7B08737C"/>
    <w:lvl w:ilvl="0">
      <w:start w:val="1"/>
      <w:numFmt w:val="lowerLetter"/>
      <w:lvlText w:val="%1)"/>
      <w:lvlJc w:val="left"/>
      <w:pPr>
        <w:tabs>
          <w:tab w:val="num" w:pos="1428"/>
        </w:tabs>
        <w:ind w:left="1428" w:hanging="720"/>
      </w:pPr>
      <w:rPr>
        <w:rFonts w:cs="Arial" w:hint="default"/>
      </w:rPr>
    </w:lvl>
    <w:lvl w:ilvl="1">
      <w:start w:val="1"/>
      <w:numFmt w:val="lowerLetter"/>
      <w:lvlText w:val="%2)"/>
      <w:lvlJc w:val="left"/>
      <w:pPr>
        <w:ind w:left="4182" w:hanging="360"/>
      </w:pPr>
      <w:rPr>
        <w:rFonts w:ascii="Arial" w:eastAsiaTheme="minorHAnsi" w:hAnsi="Arial" w:cs="Arial" w:hint="default"/>
      </w:rPr>
    </w:lvl>
    <w:lvl w:ilvl="2">
      <w:start w:val="1"/>
      <w:numFmt w:val="decimal"/>
      <w:lvlText w:val="%3)"/>
      <w:lvlJc w:val="left"/>
      <w:pPr>
        <w:ind w:left="2508" w:hanging="360"/>
      </w:pPr>
    </w:lvl>
    <w:lvl w:ilvl="3">
      <w:start w:val="1"/>
      <w:numFmt w:val="lowerLetter"/>
      <w:lvlText w:val="%4)"/>
      <w:lvlJc w:val="left"/>
      <w:pPr>
        <w:ind w:left="3228" w:hanging="360"/>
      </w:pPr>
      <w:rPr>
        <w:rFonts w:hint="default"/>
      </w:r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22" w15:restartNumberingAfterBreak="0">
    <w:nsid w:val="10967797"/>
    <w:multiLevelType w:val="multilevel"/>
    <w:tmpl w:val="3D682ECA"/>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0A71421"/>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11CB5E2A"/>
    <w:multiLevelType w:val="hybridMultilevel"/>
    <w:tmpl w:val="220EF95A"/>
    <w:lvl w:ilvl="0" w:tplc="0BD8AC0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39D0F69"/>
    <w:multiLevelType w:val="multilevel"/>
    <w:tmpl w:val="7FE627FC"/>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4647270"/>
    <w:multiLevelType w:val="multilevel"/>
    <w:tmpl w:val="A3CEC3FA"/>
    <w:lvl w:ilvl="0">
      <w:start w:val="3"/>
      <w:numFmt w:val="decimal"/>
      <w:lvlText w:val="%1."/>
      <w:lvlJc w:val="left"/>
      <w:pPr>
        <w:tabs>
          <w:tab w:val="num" w:pos="284"/>
        </w:tabs>
        <w:ind w:left="284" w:hanging="284"/>
      </w:pPr>
      <w:rPr>
        <w:rFonts w:hint="default"/>
      </w:rPr>
    </w:lvl>
    <w:lvl w:ilvl="1">
      <w:start w:val="1"/>
      <w:numFmt w:val="decimal"/>
      <w:lvlText w:val="%2)"/>
      <w:lvlJc w:val="left"/>
      <w:pPr>
        <w:tabs>
          <w:tab w:val="num" w:pos="709"/>
        </w:tabs>
        <w:ind w:left="709" w:hanging="425"/>
      </w:pPr>
      <w:rPr>
        <w:rFonts w:hint="default"/>
      </w:rPr>
    </w:lvl>
    <w:lvl w:ilvl="2">
      <w:start w:val="1"/>
      <w:numFmt w:val="lowerLetter"/>
      <w:lvlText w:val="%3)"/>
      <w:lvlJc w:val="left"/>
      <w:pPr>
        <w:tabs>
          <w:tab w:val="num" w:pos="992"/>
        </w:tabs>
        <w:ind w:left="992" w:hanging="283"/>
      </w:pPr>
      <w:rPr>
        <w:rFonts w:hint="default"/>
        <w:sz w:val="22"/>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64A43A0"/>
    <w:multiLevelType w:val="hybridMultilevel"/>
    <w:tmpl w:val="0A48B4B8"/>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6527983"/>
    <w:multiLevelType w:val="hybridMultilevel"/>
    <w:tmpl w:val="A31E2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3E3E3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DE7EDC"/>
    <w:multiLevelType w:val="hybridMultilevel"/>
    <w:tmpl w:val="74E03F8A"/>
    <w:lvl w:ilvl="0" w:tplc="CE24C6E8">
      <w:start w:val="1"/>
      <w:numFmt w:val="decimal"/>
      <w:lvlText w:val="%1."/>
      <w:lvlJc w:val="left"/>
      <w:pPr>
        <w:ind w:left="720" w:hanging="360"/>
      </w:pPr>
      <w:rPr>
        <w:rFonts w:ascii="Arial" w:hAnsi="Arial" w:cs="Arial" w:hint="default"/>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024328B"/>
    <w:multiLevelType w:val="multilevel"/>
    <w:tmpl w:val="A43E837C"/>
    <w:lvl w:ilvl="0">
      <w:start w:val="1"/>
      <w:numFmt w:val="decimal"/>
      <w:lvlText w:val="%1."/>
      <w:lvlJc w:val="left"/>
      <w:pPr>
        <w:tabs>
          <w:tab w:val="num" w:pos="720"/>
        </w:tabs>
        <w:ind w:left="720" w:hanging="720"/>
      </w:pPr>
      <w:rPr>
        <w:rFonts w:ascii="Arial" w:hAnsi="Arial" w:cs="Arial" w:hint="default"/>
      </w:rPr>
    </w:lvl>
    <w:lvl w:ilvl="1">
      <w:start w:val="1"/>
      <w:numFmt w:val="lowerLetter"/>
      <w:lvlText w:val="%2)"/>
      <w:lvlJc w:val="left"/>
      <w:pPr>
        <w:ind w:left="3474" w:hanging="360"/>
      </w:pPr>
    </w:lvl>
    <w:lvl w:ilvl="2">
      <w:start w:val="1"/>
      <w:numFmt w:val="decimal"/>
      <w:lvlText w:val="%3)"/>
      <w:lvlJc w:val="left"/>
      <w:pPr>
        <w:ind w:left="1800" w:hanging="360"/>
      </w:pPr>
    </w:lvl>
    <w:lvl w:ilvl="3">
      <w:start w:val="1"/>
      <w:numFmt w:val="lowerLetter"/>
      <w:lvlText w:val="%4)"/>
      <w:lvlJc w:val="left"/>
      <w:pPr>
        <w:ind w:left="2520" w:hanging="360"/>
      </w:pPr>
      <w:rPr>
        <w:rFont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20936C35"/>
    <w:multiLevelType w:val="hybridMultilevel"/>
    <w:tmpl w:val="01BA7EEE"/>
    <w:lvl w:ilvl="0" w:tplc="DE4824AA">
      <w:start w:val="1"/>
      <w:numFmt w:val="lowerLetter"/>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0B61690"/>
    <w:multiLevelType w:val="hybridMultilevel"/>
    <w:tmpl w:val="DA9C263C"/>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6" w15:restartNumberingAfterBreak="0">
    <w:nsid w:val="21D055F0"/>
    <w:multiLevelType w:val="hybridMultilevel"/>
    <w:tmpl w:val="71CE7A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891112"/>
    <w:multiLevelType w:val="hybridMultilevel"/>
    <w:tmpl w:val="DAB604DA"/>
    <w:lvl w:ilvl="0" w:tplc="6DB07252">
      <w:start w:val="1"/>
      <w:numFmt w:val="decimal"/>
      <w:lvlText w:val="%1."/>
      <w:lvlJc w:val="left"/>
      <w:pPr>
        <w:tabs>
          <w:tab w:val="num" w:pos="360"/>
        </w:tabs>
        <w:ind w:left="360" w:hanging="360"/>
      </w:pPr>
      <w:rPr>
        <w:sz w:val="22"/>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24632ED2"/>
    <w:multiLevelType w:val="multilevel"/>
    <w:tmpl w:val="D9BA5C64"/>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0" w15:restartNumberingAfterBreak="0">
    <w:nsid w:val="2564311E"/>
    <w:multiLevelType w:val="multilevel"/>
    <w:tmpl w:val="43A47EF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833623E"/>
    <w:multiLevelType w:val="hybridMultilevel"/>
    <w:tmpl w:val="48E8607C"/>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3"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28AF06D0"/>
    <w:multiLevelType w:val="hybridMultilevel"/>
    <w:tmpl w:val="1BBEC168"/>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4C364836">
      <w:start w:val="1"/>
      <w:numFmt w:val="decimal"/>
      <w:lvlText w:val="%3)"/>
      <w:lvlJc w:val="left"/>
      <w:pPr>
        <w:ind w:left="2340" w:hanging="360"/>
      </w:pPr>
      <w:rPr>
        <w:rFonts w:hint="default"/>
        <w:b w:val="0"/>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CF58CF"/>
    <w:multiLevelType w:val="multilevel"/>
    <w:tmpl w:val="4FD6388A"/>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upperRoman"/>
      <w:lvlText w:val="%4."/>
      <w:lvlJc w:val="left"/>
      <w:pPr>
        <w:tabs>
          <w:tab w:val="num" w:pos="1531"/>
        </w:tabs>
        <w:ind w:left="1247" w:hanging="113"/>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46" w15:restartNumberingAfterBreak="0">
    <w:nsid w:val="29170207"/>
    <w:multiLevelType w:val="hybridMultilevel"/>
    <w:tmpl w:val="3AA2C696"/>
    <w:lvl w:ilvl="0" w:tplc="139A6DE2">
      <w:start w:val="1"/>
      <w:numFmt w:val="decimal"/>
      <w:lvlText w:val="%1."/>
      <w:lvlJc w:val="left"/>
      <w:pPr>
        <w:tabs>
          <w:tab w:val="num" w:pos="720"/>
        </w:tabs>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2C5029F8"/>
    <w:multiLevelType w:val="hybridMultilevel"/>
    <w:tmpl w:val="183E76DE"/>
    <w:lvl w:ilvl="0" w:tplc="930E1010">
      <w:start w:val="1"/>
      <w:numFmt w:val="decimal"/>
      <w:lvlText w:val="%1."/>
      <w:lvlJc w:val="left"/>
      <w:pPr>
        <w:ind w:left="720"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3031146E"/>
    <w:multiLevelType w:val="hybridMultilevel"/>
    <w:tmpl w:val="02827D18"/>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3E63B7"/>
    <w:multiLevelType w:val="multilevel"/>
    <w:tmpl w:val="12B888EC"/>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2"/>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31873A3E"/>
    <w:multiLevelType w:val="hybridMultilevel"/>
    <w:tmpl w:val="9B7ED9A0"/>
    <w:lvl w:ilvl="0" w:tplc="78105926">
      <w:start w:val="1"/>
      <w:numFmt w:val="decimal"/>
      <w:lvlText w:val="%1)"/>
      <w:lvlJc w:val="left"/>
      <w:pPr>
        <w:tabs>
          <w:tab w:val="num" w:pos="709"/>
        </w:tabs>
        <w:ind w:left="709" w:hanging="425"/>
      </w:pPr>
      <w:rPr>
        <w:rFonts w:ascii="Arial" w:hAnsi="Arial" w:hint="default"/>
        <w:b w:val="0"/>
        <w:i w:val="0"/>
        <w:color w:val="auto"/>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1BB120B"/>
    <w:multiLevelType w:val="hybridMultilevel"/>
    <w:tmpl w:val="7F929A26"/>
    <w:lvl w:ilvl="0" w:tplc="2A1271D6">
      <w:start w:val="1"/>
      <w:numFmt w:val="decimal"/>
      <w:lvlText w:val="%1)"/>
      <w:lvlJc w:val="left"/>
      <w:pPr>
        <w:tabs>
          <w:tab w:val="num" w:pos="1440"/>
        </w:tabs>
        <w:ind w:left="1440" w:hanging="360"/>
      </w:pPr>
      <w:rPr>
        <w:rFonts w:ascii="Arial" w:eastAsia="Calibri" w:hAnsi="Arial" w:cs="Arial"/>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5D60666"/>
    <w:multiLevelType w:val="hybridMultilevel"/>
    <w:tmpl w:val="4A2E46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5EB2839"/>
    <w:multiLevelType w:val="hybridMultilevel"/>
    <w:tmpl w:val="CD663C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64A6696"/>
    <w:multiLevelType w:val="hybridMultilevel"/>
    <w:tmpl w:val="9CB07772"/>
    <w:styleLink w:val="1111118"/>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59" w15:restartNumberingAfterBreak="0">
    <w:nsid w:val="3675714D"/>
    <w:multiLevelType w:val="hybridMultilevel"/>
    <w:tmpl w:val="B14E82C4"/>
    <w:lvl w:ilvl="0" w:tplc="E7A09BBE">
      <w:start w:val="2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C956C7"/>
    <w:multiLevelType w:val="hybridMultilevel"/>
    <w:tmpl w:val="F7F07548"/>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AF90DA56">
      <w:start w:val="1"/>
      <w:numFmt w:val="decimal"/>
      <w:lvlText w:val="%7."/>
      <w:lvlJc w:val="left"/>
      <w:pPr>
        <w:ind w:left="5105" w:hanging="360"/>
      </w:pPr>
      <w:rPr>
        <w:b w:val="0"/>
      </w:rPr>
    </w:lvl>
    <w:lvl w:ilvl="7" w:tplc="04150011">
      <w:start w:val="1"/>
      <w:numFmt w:val="decimal"/>
      <w:lvlText w:val="%8)"/>
      <w:lvlJc w:val="left"/>
      <w:pPr>
        <w:ind w:left="5825" w:hanging="360"/>
      </w:pPr>
      <w:rPr>
        <w:b w:val="0"/>
      </w:rPr>
    </w:lvl>
    <w:lvl w:ilvl="8" w:tplc="0415001B" w:tentative="1">
      <w:start w:val="1"/>
      <w:numFmt w:val="lowerRoman"/>
      <w:lvlText w:val="%9."/>
      <w:lvlJc w:val="right"/>
      <w:pPr>
        <w:ind w:left="6545" w:hanging="180"/>
      </w:pPr>
    </w:lvl>
  </w:abstractNum>
  <w:abstractNum w:abstractNumId="61" w15:restartNumberingAfterBreak="0">
    <w:nsid w:val="38606B37"/>
    <w:multiLevelType w:val="multilevel"/>
    <w:tmpl w:val="AC42D638"/>
    <w:lvl w:ilvl="0">
      <w:start w:val="1"/>
      <w:numFmt w:val="decimal"/>
      <w:lvlText w:val="%1."/>
      <w:lvlJc w:val="left"/>
      <w:pPr>
        <w:tabs>
          <w:tab w:val="num" w:pos="360"/>
        </w:tabs>
        <w:ind w:left="340" w:hanging="340"/>
      </w:pPr>
      <w:rPr>
        <w:rFonts w:hint="default"/>
      </w:rPr>
    </w:lvl>
    <w:lvl w:ilvl="1">
      <w:start w:val="3"/>
      <w:numFmt w:val="decimal"/>
      <w:lvlText w:val="%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none"/>
      <w:isLgl/>
      <w:lvlText w:val="1)"/>
      <w:lvlJc w:val="left"/>
      <w:pPr>
        <w:tabs>
          <w:tab w:val="num" w:pos="2844"/>
        </w:tabs>
        <w:ind w:left="1701" w:firstLine="423"/>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62" w15:restartNumberingAfterBreak="0">
    <w:nsid w:val="38A5435F"/>
    <w:multiLevelType w:val="hybridMultilevel"/>
    <w:tmpl w:val="3468C58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9151D94"/>
    <w:multiLevelType w:val="hybridMultilevel"/>
    <w:tmpl w:val="13003DC6"/>
    <w:lvl w:ilvl="0" w:tplc="5CDE27DC">
      <w:start w:val="1"/>
      <w:numFmt w:val="decimal"/>
      <w:lvlText w:val="%1."/>
      <w:lvlJc w:val="left"/>
      <w:pPr>
        <w:tabs>
          <w:tab w:val="num" w:pos="360"/>
        </w:tabs>
        <w:ind w:left="360" w:hanging="360"/>
      </w:pPr>
      <w:rPr>
        <w:rFonts w:hint="default"/>
        <w:b/>
        <w:i w:val="0"/>
      </w:rPr>
    </w:lvl>
    <w:lvl w:ilvl="1" w:tplc="A62A4CAC">
      <w:start w:val="2"/>
      <w:numFmt w:val="lowerLetter"/>
      <w:lvlText w:val="%2)"/>
      <w:lvlJc w:val="left"/>
      <w:pPr>
        <w:ind w:left="1440" w:hanging="360"/>
      </w:pPr>
      <w:rPr>
        <w:rFonts w:hint="default"/>
      </w:rPr>
    </w:lvl>
    <w:lvl w:ilvl="2" w:tplc="21BCA9A4">
      <w:start w:val="1"/>
      <w:numFmt w:val="decimal"/>
      <w:lvlText w:val="%3)"/>
      <w:lvlJc w:val="left"/>
      <w:pPr>
        <w:ind w:left="2340" w:hanging="360"/>
      </w:pPr>
      <w:rPr>
        <w:rFonts w:ascii="Arial" w:hAnsi="Arial" w:cs="Arial" w:hint="default"/>
      </w:rPr>
    </w:lvl>
    <w:lvl w:ilvl="3" w:tplc="B360F7E0">
      <w:start w:val="1"/>
      <w:numFmt w:val="lowerLetter"/>
      <w:lvlText w:val="%4)"/>
      <w:lvlJc w:val="left"/>
      <w:pPr>
        <w:tabs>
          <w:tab w:val="num" w:pos="1495"/>
        </w:tabs>
        <w:ind w:left="1495" w:hanging="360"/>
      </w:pPr>
      <w:rPr>
        <w:b w:val="0"/>
        <w:sz w:val="22"/>
        <w:szCs w:val="22"/>
      </w:rPr>
    </w:lvl>
    <w:lvl w:ilvl="4" w:tplc="8B54BFC8" w:tentative="1">
      <w:start w:val="1"/>
      <w:numFmt w:val="lowerLetter"/>
      <w:lvlText w:val="%5."/>
      <w:lvlJc w:val="left"/>
      <w:pPr>
        <w:tabs>
          <w:tab w:val="num" w:pos="3600"/>
        </w:tabs>
        <w:ind w:left="3600" w:hanging="360"/>
      </w:pPr>
    </w:lvl>
    <w:lvl w:ilvl="5" w:tplc="EB72F8D4" w:tentative="1">
      <w:start w:val="1"/>
      <w:numFmt w:val="lowerRoman"/>
      <w:lvlText w:val="%6."/>
      <w:lvlJc w:val="right"/>
      <w:pPr>
        <w:tabs>
          <w:tab w:val="num" w:pos="4320"/>
        </w:tabs>
        <w:ind w:left="4320" w:hanging="180"/>
      </w:pPr>
    </w:lvl>
    <w:lvl w:ilvl="6" w:tplc="76D67202">
      <w:start w:val="1"/>
      <w:numFmt w:val="decimal"/>
      <w:lvlText w:val="%7."/>
      <w:lvlJc w:val="left"/>
      <w:pPr>
        <w:tabs>
          <w:tab w:val="num" w:pos="5040"/>
        </w:tabs>
        <w:ind w:left="5040" w:hanging="360"/>
      </w:pPr>
    </w:lvl>
    <w:lvl w:ilvl="7" w:tplc="29DC3A44" w:tentative="1">
      <w:start w:val="1"/>
      <w:numFmt w:val="lowerLetter"/>
      <w:lvlText w:val="%8."/>
      <w:lvlJc w:val="left"/>
      <w:pPr>
        <w:tabs>
          <w:tab w:val="num" w:pos="5760"/>
        </w:tabs>
        <w:ind w:left="5760" w:hanging="360"/>
      </w:pPr>
    </w:lvl>
    <w:lvl w:ilvl="8" w:tplc="BC48A60A" w:tentative="1">
      <w:start w:val="1"/>
      <w:numFmt w:val="lowerRoman"/>
      <w:lvlText w:val="%9."/>
      <w:lvlJc w:val="right"/>
      <w:pPr>
        <w:tabs>
          <w:tab w:val="num" w:pos="6480"/>
        </w:tabs>
        <w:ind w:left="6480" w:hanging="180"/>
      </w:pPr>
    </w:lvl>
  </w:abstractNum>
  <w:abstractNum w:abstractNumId="64" w15:restartNumberingAfterBreak="0">
    <w:nsid w:val="39E11B76"/>
    <w:multiLevelType w:val="multilevel"/>
    <w:tmpl w:val="65F2919C"/>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3A4A7AE2"/>
    <w:multiLevelType w:val="multilevel"/>
    <w:tmpl w:val="292845FA"/>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B323777"/>
    <w:multiLevelType w:val="multilevel"/>
    <w:tmpl w:val="584605A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3BD80181"/>
    <w:multiLevelType w:val="hybridMultilevel"/>
    <w:tmpl w:val="A06AB528"/>
    <w:styleLink w:val="1111114"/>
    <w:lvl w:ilvl="0" w:tplc="6C509902">
      <w:start w:val="1"/>
      <w:numFmt w:val="lowerLetter"/>
      <w:lvlText w:val="%1."/>
      <w:lvlJc w:val="left"/>
      <w:pPr>
        <w:ind w:left="720" w:hanging="360"/>
      </w:pPr>
    </w:lvl>
    <w:lvl w:ilvl="1" w:tplc="8730CCD0">
      <w:start w:val="1"/>
      <w:numFmt w:val="lowerLetter"/>
      <w:lvlText w:val="%2."/>
      <w:lvlJc w:val="left"/>
      <w:pPr>
        <w:ind w:left="1440" w:hanging="360"/>
      </w:pPr>
    </w:lvl>
    <w:lvl w:ilvl="2" w:tplc="E6BEB9A4">
      <w:start w:val="1"/>
      <w:numFmt w:val="lowerRoman"/>
      <w:lvlText w:val="%3."/>
      <w:lvlJc w:val="right"/>
      <w:pPr>
        <w:ind w:left="2160" w:hanging="180"/>
      </w:pPr>
    </w:lvl>
    <w:lvl w:ilvl="3" w:tplc="4F3644DA">
      <w:start w:val="1"/>
      <w:numFmt w:val="decimal"/>
      <w:lvlText w:val="%4."/>
      <w:lvlJc w:val="left"/>
      <w:pPr>
        <w:ind w:left="2880" w:hanging="360"/>
      </w:pPr>
    </w:lvl>
    <w:lvl w:ilvl="4" w:tplc="E39206BA">
      <w:start w:val="1"/>
      <w:numFmt w:val="lowerLetter"/>
      <w:lvlText w:val="%5."/>
      <w:lvlJc w:val="left"/>
      <w:pPr>
        <w:ind w:left="3600" w:hanging="360"/>
      </w:pPr>
    </w:lvl>
    <w:lvl w:ilvl="5" w:tplc="6298E836">
      <w:start w:val="1"/>
      <w:numFmt w:val="lowerRoman"/>
      <w:lvlText w:val="%6."/>
      <w:lvlJc w:val="right"/>
      <w:pPr>
        <w:ind w:left="4320" w:hanging="180"/>
      </w:pPr>
    </w:lvl>
    <w:lvl w:ilvl="6" w:tplc="F9BAD9E2">
      <w:start w:val="1"/>
      <w:numFmt w:val="decimal"/>
      <w:lvlText w:val="%7."/>
      <w:lvlJc w:val="left"/>
      <w:pPr>
        <w:ind w:left="5040" w:hanging="360"/>
      </w:pPr>
    </w:lvl>
    <w:lvl w:ilvl="7" w:tplc="3EC0D41A">
      <w:start w:val="1"/>
      <w:numFmt w:val="lowerLetter"/>
      <w:lvlText w:val="%8."/>
      <w:lvlJc w:val="left"/>
      <w:pPr>
        <w:ind w:left="5760" w:hanging="360"/>
      </w:pPr>
    </w:lvl>
    <w:lvl w:ilvl="8" w:tplc="61D6D8AE">
      <w:start w:val="1"/>
      <w:numFmt w:val="lowerRoman"/>
      <w:lvlText w:val="%9."/>
      <w:lvlJc w:val="right"/>
      <w:pPr>
        <w:ind w:left="6480" w:hanging="180"/>
      </w:pPr>
    </w:lvl>
  </w:abstractNum>
  <w:abstractNum w:abstractNumId="68" w15:restartNumberingAfterBreak="0">
    <w:nsid w:val="3CC75FD4"/>
    <w:multiLevelType w:val="hybridMultilevel"/>
    <w:tmpl w:val="EF842266"/>
    <w:lvl w:ilvl="0" w:tplc="0108F816">
      <w:start w:val="1"/>
      <w:numFmt w:val="decimal"/>
      <w:lvlText w:val="%1."/>
      <w:lvlJc w:val="left"/>
      <w:pPr>
        <w:ind w:left="720" w:hanging="360"/>
      </w:pPr>
      <w:rPr>
        <w:rFonts w:hint="default"/>
        <w:b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D91173D"/>
    <w:multiLevelType w:val="hybridMultilevel"/>
    <w:tmpl w:val="8B4C4912"/>
    <w:lvl w:ilvl="0" w:tplc="1C84441C">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07D42BC"/>
    <w:multiLevelType w:val="hybridMultilevel"/>
    <w:tmpl w:val="ACC8E3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40B47ED8"/>
    <w:multiLevelType w:val="multilevel"/>
    <w:tmpl w:val="A9BE63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73" w15:restartNumberingAfterBreak="0">
    <w:nsid w:val="40F66B95"/>
    <w:multiLevelType w:val="hybridMultilevel"/>
    <w:tmpl w:val="C4187860"/>
    <w:lvl w:ilvl="0" w:tplc="04150011">
      <w:start w:val="1"/>
      <w:numFmt w:val="decimal"/>
      <w:lvlText w:val="%1)"/>
      <w:lvlJc w:val="left"/>
      <w:pPr>
        <w:ind w:left="2060" w:hanging="360"/>
      </w:pPr>
    </w:lvl>
    <w:lvl w:ilvl="1" w:tplc="04150019" w:tentative="1">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74" w15:restartNumberingAfterBreak="0">
    <w:nsid w:val="411C1819"/>
    <w:multiLevelType w:val="hybridMultilevel"/>
    <w:tmpl w:val="616A90EE"/>
    <w:styleLink w:val="1111113"/>
    <w:lvl w:ilvl="0" w:tplc="636CC4C2">
      <w:start w:val="1"/>
      <w:numFmt w:val="decimal"/>
      <w:lvlText w:val="%1."/>
      <w:lvlJc w:val="left"/>
      <w:pPr>
        <w:ind w:left="720" w:hanging="360"/>
      </w:pPr>
    </w:lvl>
    <w:lvl w:ilvl="1" w:tplc="F2460BC2">
      <w:start w:val="1"/>
      <w:numFmt w:val="lowerLetter"/>
      <w:lvlText w:val="%2."/>
      <w:lvlJc w:val="left"/>
      <w:pPr>
        <w:ind w:left="1440" w:hanging="360"/>
      </w:pPr>
    </w:lvl>
    <w:lvl w:ilvl="2" w:tplc="5BD0BAAA">
      <w:start w:val="1"/>
      <w:numFmt w:val="lowerRoman"/>
      <w:lvlText w:val="%3."/>
      <w:lvlJc w:val="right"/>
      <w:pPr>
        <w:ind w:left="2160" w:hanging="180"/>
      </w:pPr>
    </w:lvl>
    <w:lvl w:ilvl="3" w:tplc="BE287914">
      <w:start w:val="1"/>
      <w:numFmt w:val="decimal"/>
      <w:lvlText w:val="%4."/>
      <w:lvlJc w:val="left"/>
      <w:pPr>
        <w:ind w:left="2880" w:hanging="360"/>
      </w:pPr>
    </w:lvl>
    <w:lvl w:ilvl="4" w:tplc="93AA4F84">
      <w:start w:val="1"/>
      <w:numFmt w:val="lowerLetter"/>
      <w:lvlText w:val="%5."/>
      <w:lvlJc w:val="left"/>
      <w:pPr>
        <w:ind w:left="3600" w:hanging="360"/>
      </w:pPr>
    </w:lvl>
    <w:lvl w:ilvl="5" w:tplc="F40E57E2">
      <w:start w:val="1"/>
      <w:numFmt w:val="lowerRoman"/>
      <w:lvlText w:val="%6."/>
      <w:lvlJc w:val="right"/>
      <w:pPr>
        <w:ind w:left="4320" w:hanging="180"/>
      </w:pPr>
    </w:lvl>
    <w:lvl w:ilvl="6" w:tplc="D2A0E0D0">
      <w:start w:val="1"/>
      <w:numFmt w:val="decimal"/>
      <w:lvlText w:val="%7."/>
      <w:lvlJc w:val="left"/>
      <w:pPr>
        <w:ind w:left="5040" w:hanging="360"/>
      </w:pPr>
    </w:lvl>
    <w:lvl w:ilvl="7" w:tplc="3FA861AE">
      <w:start w:val="1"/>
      <w:numFmt w:val="lowerLetter"/>
      <w:lvlText w:val="%8."/>
      <w:lvlJc w:val="left"/>
      <w:pPr>
        <w:ind w:left="5760" w:hanging="360"/>
      </w:pPr>
    </w:lvl>
    <w:lvl w:ilvl="8" w:tplc="B5A4D2AE">
      <w:start w:val="1"/>
      <w:numFmt w:val="lowerRoman"/>
      <w:lvlText w:val="%9."/>
      <w:lvlJc w:val="right"/>
      <w:pPr>
        <w:ind w:left="6480" w:hanging="180"/>
      </w:pPr>
    </w:lvl>
  </w:abstractNum>
  <w:abstractNum w:abstractNumId="75" w15:restartNumberingAfterBreak="0">
    <w:nsid w:val="4242203F"/>
    <w:multiLevelType w:val="hybridMultilevel"/>
    <w:tmpl w:val="192C1908"/>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42CF3700"/>
    <w:multiLevelType w:val="multilevel"/>
    <w:tmpl w:val="681C6F4E"/>
    <w:lvl w:ilvl="0">
      <w:start w:val="1"/>
      <w:numFmt w:val="lowerLetter"/>
      <w:lvlText w:val="%1)"/>
      <w:lvlJc w:val="left"/>
      <w:pPr>
        <w:tabs>
          <w:tab w:val="num" w:pos="1287"/>
        </w:tabs>
        <w:ind w:left="1287" w:hanging="720"/>
      </w:pPr>
      <w:rPr>
        <w:rFonts w:hint="default"/>
      </w:rPr>
    </w:lvl>
    <w:lvl w:ilvl="1">
      <w:start w:val="1"/>
      <w:numFmt w:val="decimal"/>
      <w:lvlText w:val="%2."/>
      <w:lvlJc w:val="left"/>
      <w:pPr>
        <w:tabs>
          <w:tab w:val="num" w:pos="2007"/>
        </w:tabs>
        <w:ind w:left="2007" w:hanging="720"/>
      </w:pPr>
    </w:lvl>
    <w:lvl w:ilvl="2">
      <w:start w:val="1"/>
      <w:numFmt w:val="decimal"/>
      <w:lvlText w:val="%3)"/>
      <w:lvlJc w:val="left"/>
      <w:pPr>
        <w:ind w:left="2367" w:hanging="360"/>
      </w:pPr>
    </w:lvl>
    <w:lvl w:ilvl="3">
      <w:start w:val="1"/>
      <w:numFmt w:val="lowerLetter"/>
      <w:lvlText w:val="%4."/>
      <w:lvlJc w:val="left"/>
      <w:pPr>
        <w:ind w:left="3087" w:hanging="360"/>
      </w:pPr>
    </w:lvl>
    <w:lvl w:ilvl="4">
      <w:start w:val="1"/>
      <w:numFmt w:val="decimal"/>
      <w:lvlText w:val="%5."/>
      <w:lvlJc w:val="left"/>
      <w:pPr>
        <w:tabs>
          <w:tab w:val="num" w:pos="4167"/>
        </w:tabs>
        <w:ind w:left="4167" w:hanging="720"/>
      </w:pPr>
    </w:lvl>
    <w:lvl w:ilvl="5">
      <w:start w:val="1"/>
      <w:numFmt w:val="decimal"/>
      <w:lvlText w:val="%6."/>
      <w:lvlJc w:val="left"/>
      <w:pPr>
        <w:tabs>
          <w:tab w:val="num" w:pos="4887"/>
        </w:tabs>
        <w:ind w:left="4887" w:hanging="720"/>
      </w:pPr>
    </w:lvl>
    <w:lvl w:ilvl="6">
      <w:start w:val="1"/>
      <w:numFmt w:val="decimal"/>
      <w:lvlText w:val="%7."/>
      <w:lvlJc w:val="left"/>
      <w:pPr>
        <w:tabs>
          <w:tab w:val="num" w:pos="5607"/>
        </w:tabs>
        <w:ind w:left="5607" w:hanging="720"/>
      </w:pPr>
    </w:lvl>
    <w:lvl w:ilvl="7">
      <w:start w:val="1"/>
      <w:numFmt w:val="decimal"/>
      <w:lvlText w:val="%8."/>
      <w:lvlJc w:val="left"/>
      <w:pPr>
        <w:tabs>
          <w:tab w:val="num" w:pos="6327"/>
        </w:tabs>
        <w:ind w:left="6327" w:hanging="720"/>
      </w:pPr>
    </w:lvl>
    <w:lvl w:ilvl="8">
      <w:start w:val="1"/>
      <w:numFmt w:val="decimal"/>
      <w:lvlText w:val="%9."/>
      <w:lvlJc w:val="left"/>
      <w:pPr>
        <w:tabs>
          <w:tab w:val="num" w:pos="7047"/>
        </w:tabs>
        <w:ind w:left="7047" w:hanging="720"/>
      </w:pPr>
    </w:lvl>
  </w:abstractNum>
  <w:abstractNum w:abstractNumId="77" w15:restartNumberingAfterBreak="0">
    <w:nsid w:val="43C065E1"/>
    <w:multiLevelType w:val="hybridMultilevel"/>
    <w:tmpl w:val="804C7458"/>
    <w:lvl w:ilvl="0" w:tplc="ED00C77C">
      <w:start w:val="1"/>
      <w:numFmt w:val="decimal"/>
      <w:lvlText w:val="§%1"/>
      <w:lvlJc w:val="left"/>
      <w:pPr>
        <w:ind w:left="4897"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44B218E1"/>
    <w:multiLevelType w:val="multilevel"/>
    <w:tmpl w:val="1766003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rPr>
        <w:b w:val="0"/>
        <w:bCs w:val="0"/>
        <w:i w:val="0"/>
        <w:iCs w:val="0"/>
        <w:smallCaps w:val="0"/>
        <w:strike w:val="0"/>
        <w:color w:val="000000"/>
        <w:spacing w:val="0"/>
        <w:w w:val="100"/>
        <w:position w:val="0"/>
        <w:sz w:val="22"/>
        <w:szCs w:val="22"/>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79" w15:restartNumberingAfterBreak="0">
    <w:nsid w:val="45BC0C06"/>
    <w:multiLevelType w:val="hybridMultilevel"/>
    <w:tmpl w:val="9DEAB1D2"/>
    <w:lvl w:ilvl="0" w:tplc="3AE6DF2A">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61F5948"/>
    <w:multiLevelType w:val="hybridMultilevel"/>
    <w:tmpl w:val="DE643C16"/>
    <w:lvl w:ilvl="0" w:tplc="0415000B">
      <w:start w:val="1"/>
      <w:numFmt w:val="bullet"/>
      <w:lvlText w:val=""/>
      <w:lvlJc w:val="left"/>
      <w:pPr>
        <w:ind w:left="786" w:hanging="360"/>
      </w:pPr>
      <w:rPr>
        <w:rFonts w:ascii="Wingdings" w:hAnsi="Wingdings" w:hint="default"/>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1"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2"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3" w15:restartNumberingAfterBreak="0">
    <w:nsid w:val="49A17B23"/>
    <w:multiLevelType w:val="hybridMultilevel"/>
    <w:tmpl w:val="669CF4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49AF79B8"/>
    <w:multiLevelType w:val="hybridMultilevel"/>
    <w:tmpl w:val="B242125C"/>
    <w:lvl w:ilvl="0" w:tplc="95DA3148">
      <w:start w:val="1"/>
      <w:numFmt w:val="decimal"/>
      <w:lvlText w:val="%1)"/>
      <w:lvlJc w:val="left"/>
      <w:pPr>
        <w:tabs>
          <w:tab w:val="num" w:pos="705"/>
        </w:tabs>
        <w:ind w:left="705" w:hanging="525"/>
      </w:pPr>
      <w:rPr>
        <w:rFonts w:hint="default"/>
        <w:b w:val="0"/>
        <w:i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85"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B2F7C49"/>
    <w:multiLevelType w:val="multilevel"/>
    <w:tmpl w:val="2C062F40"/>
    <w:lvl w:ilvl="0">
      <w:start w:val="1"/>
      <w:numFmt w:val="decimal"/>
      <w:lvlText w:val="%1."/>
      <w:lvlJc w:val="left"/>
      <w:pPr>
        <w:tabs>
          <w:tab w:val="num" w:pos="720"/>
        </w:tabs>
        <w:ind w:left="720" w:hanging="720"/>
      </w:pPr>
      <w:rPr>
        <w:rFonts w:ascii="Arial" w:hAnsi="Arial" w:cs="Arial" w:hint="default"/>
      </w:rPr>
    </w:lvl>
    <w:lvl w:ilvl="1">
      <w:start w:val="1"/>
      <w:numFmt w:val="lowerLetter"/>
      <w:lvlText w:val="%2)"/>
      <w:lvlJc w:val="left"/>
      <w:pPr>
        <w:ind w:left="1080" w:hanging="360"/>
      </w:pPr>
      <w:rPr>
        <w:rFonts w:hint="default"/>
      </w:rPr>
    </w:lvl>
    <w:lvl w:ilvl="2">
      <w:start w:val="1"/>
      <w:numFmt w:val="decimal"/>
      <w:lvlText w:val="%3)"/>
      <w:lvlJc w:val="left"/>
      <w:pPr>
        <w:ind w:left="1800" w:hanging="360"/>
      </w:pPr>
    </w:lvl>
    <w:lvl w:ilvl="3">
      <w:start w:val="1"/>
      <w:numFmt w:val="lowerLetter"/>
      <w:lvlText w:val="%4)"/>
      <w:lvlJc w:val="left"/>
      <w:pPr>
        <w:ind w:left="2520" w:hanging="36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4B857846"/>
    <w:multiLevelType w:val="multilevel"/>
    <w:tmpl w:val="FC2E096E"/>
    <w:lvl w:ilvl="0">
      <w:start w:val="1"/>
      <w:numFmt w:val="decimal"/>
      <w:lvlText w:val="%1."/>
      <w:lvlJc w:val="left"/>
      <w:pPr>
        <w:tabs>
          <w:tab w:val="num" w:pos="720"/>
        </w:tabs>
        <w:ind w:left="720" w:hanging="720"/>
      </w:pPr>
      <w:rPr>
        <w:rFonts w:ascii="Arial" w:hAnsi="Arial" w:cs="Arial" w:hint="default"/>
      </w:rPr>
    </w:lvl>
    <w:lvl w:ilvl="1">
      <w:start w:val="1"/>
      <w:numFmt w:val="lowerLetter"/>
      <w:lvlText w:val="%2)"/>
      <w:lvlJc w:val="left"/>
      <w:pPr>
        <w:ind w:left="3474" w:hanging="360"/>
      </w:pPr>
      <w:rPr>
        <w:rFonts w:ascii="Arial" w:eastAsiaTheme="minorHAnsi" w:hAnsi="Arial" w:cs="Arial" w:hint="default"/>
      </w:rPr>
    </w:lvl>
    <w:lvl w:ilvl="2">
      <w:start w:val="1"/>
      <w:numFmt w:val="decimal"/>
      <w:lvlText w:val="%3)"/>
      <w:lvlJc w:val="left"/>
      <w:pPr>
        <w:ind w:left="1800" w:hanging="360"/>
      </w:pPr>
    </w:lvl>
    <w:lvl w:ilvl="3">
      <w:start w:val="1"/>
      <w:numFmt w:val="lowerLetter"/>
      <w:lvlText w:val="%4)"/>
      <w:lvlJc w:val="left"/>
      <w:pPr>
        <w:ind w:left="2520" w:hanging="360"/>
      </w:pPr>
      <w:rPr>
        <w:rFonts w:hint="default"/>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4C6761F1"/>
    <w:multiLevelType w:val="hybridMultilevel"/>
    <w:tmpl w:val="0EFEA102"/>
    <w:lvl w:ilvl="0" w:tplc="A638323E">
      <w:start w:val="1"/>
      <w:numFmt w:val="lowerLetter"/>
      <w:lvlText w:val="%1)"/>
      <w:lvlJc w:val="left"/>
      <w:pPr>
        <w:ind w:left="1636" w:hanging="360"/>
      </w:pPr>
      <w:rPr>
        <w:rFonts w:hint="default"/>
        <w:b w:val="0"/>
        <w:bCs/>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0"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F0D59F0"/>
    <w:multiLevelType w:val="hybridMultilevel"/>
    <w:tmpl w:val="85EAC0EC"/>
    <w:lvl w:ilvl="0" w:tplc="0415000F">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F676D92"/>
    <w:multiLevelType w:val="hybridMultilevel"/>
    <w:tmpl w:val="9A125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0D54524"/>
    <w:multiLevelType w:val="hybridMultilevel"/>
    <w:tmpl w:val="E9202E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95"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96" w15:restartNumberingAfterBreak="0">
    <w:nsid w:val="530E0443"/>
    <w:multiLevelType w:val="hybridMultilevel"/>
    <w:tmpl w:val="3580C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32F6A87"/>
    <w:multiLevelType w:val="hybridMultilevel"/>
    <w:tmpl w:val="4268EEF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53F52F9E"/>
    <w:multiLevelType w:val="singleLevel"/>
    <w:tmpl w:val="20189420"/>
    <w:lvl w:ilvl="0">
      <w:start w:val="1"/>
      <w:numFmt w:val="decimal"/>
      <w:lvlText w:val="%1."/>
      <w:lvlJc w:val="left"/>
      <w:pPr>
        <w:tabs>
          <w:tab w:val="num" w:pos="360"/>
        </w:tabs>
        <w:ind w:left="360" w:hanging="360"/>
      </w:pPr>
      <w:rPr>
        <w:rFonts w:ascii="Arial" w:hAnsi="Arial" w:cs="Arial" w:hint="default"/>
        <w:sz w:val="22"/>
        <w:szCs w:val="22"/>
      </w:rPr>
    </w:lvl>
  </w:abstractNum>
  <w:abstractNum w:abstractNumId="99" w15:restartNumberingAfterBreak="0">
    <w:nsid w:val="54C97216"/>
    <w:multiLevelType w:val="hybridMultilevel"/>
    <w:tmpl w:val="69682B02"/>
    <w:lvl w:ilvl="0" w:tplc="4E56B46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0" w15:restartNumberingAfterBreak="0">
    <w:nsid w:val="57244BD3"/>
    <w:multiLevelType w:val="hybridMultilevel"/>
    <w:tmpl w:val="6A300B40"/>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72A38E5"/>
    <w:multiLevelType w:val="hybridMultilevel"/>
    <w:tmpl w:val="992CA472"/>
    <w:lvl w:ilvl="0" w:tplc="9002FE84">
      <w:start w:val="1"/>
      <w:numFmt w:val="decimal"/>
      <w:lvlText w:val="%1."/>
      <w:lvlJc w:val="left"/>
      <w:pPr>
        <w:ind w:left="357" w:hanging="357"/>
      </w:pPr>
      <w:rPr>
        <w:rFonts w:hint="default"/>
      </w:rPr>
    </w:lvl>
    <w:lvl w:ilvl="1" w:tplc="04150019">
      <w:start w:val="1"/>
      <w:numFmt w:val="lowerLetter"/>
      <w:lvlText w:val="%2."/>
      <w:lvlJc w:val="left"/>
      <w:pPr>
        <w:ind w:left="1080" w:hanging="360"/>
      </w:pPr>
    </w:lvl>
    <w:lvl w:ilvl="2" w:tplc="04150011">
      <w:start w:val="1"/>
      <w:numFmt w:val="decimal"/>
      <w:lvlText w:val="%3)"/>
      <w:lvlJc w:val="left"/>
      <w:pPr>
        <w:ind w:left="1800" w:hanging="180"/>
      </w:pPr>
    </w:lvl>
    <w:lvl w:ilvl="3" w:tplc="04150017">
      <w:start w:val="1"/>
      <w:numFmt w:val="lowerLetter"/>
      <w:lvlText w:val="%4)"/>
      <w:lvlJc w:val="left"/>
      <w:pPr>
        <w:ind w:left="2520" w:hanging="360"/>
      </w:pPr>
    </w:lvl>
    <w:lvl w:ilvl="4" w:tplc="A92C79E4">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59414DEE"/>
    <w:multiLevelType w:val="hybridMultilevel"/>
    <w:tmpl w:val="F78EAC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3" w15:restartNumberingAfterBreak="0">
    <w:nsid w:val="59573661"/>
    <w:multiLevelType w:val="hybridMultilevel"/>
    <w:tmpl w:val="7952BA10"/>
    <w:lvl w:ilvl="0" w:tplc="0415000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59B0790D"/>
    <w:multiLevelType w:val="multilevel"/>
    <w:tmpl w:val="43A47EF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5" w15:restartNumberingAfterBreak="0">
    <w:nsid w:val="5C3F289A"/>
    <w:multiLevelType w:val="hybridMultilevel"/>
    <w:tmpl w:val="AE3CDDF0"/>
    <w:lvl w:ilvl="0" w:tplc="E4227D3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C777C27"/>
    <w:multiLevelType w:val="hybridMultilevel"/>
    <w:tmpl w:val="B1C8F6A2"/>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2DF0A640">
      <w:start w:val="1"/>
      <w:numFmt w:val="decimal"/>
      <w:lvlText w:val="%2)"/>
      <w:lvlJc w:val="left"/>
      <w:pPr>
        <w:tabs>
          <w:tab w:val="num" w:pos="709"/>
        </w:tabs>
        <w:ind w:left="709" w:hanging="425"/>
      </w:pPr>
      <w:rPr>
        <w:rFonts w:ascii="Arial" w:hAnsi="Arial" w:hint="default"/>
        <w:b w:val="0"/>
        <w:i w:val="0"/>
        <w:color w:val="auto"/>
        <w:sz w:val="22"/>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9" w15:restartNumberingAfterBreak="0">
    <w:nsid w:val="5EBF1336"/>
    <w:multiLevelType w:val="hybridMultilevel"/>
    <w:tmpl w:val="4782931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6440411B"/>
    <w:multiLevelType w:val="hybridMultilevel"/>
    <w:tmpl w:val="B25CE498"/>
    <w:lvl w:ilvl="0" w:tplc="4C364836">
      <w:start w:val="1"/>
      <w:numFmt w:val="decimal"/>
      <w:lvlText w:val="%1)"/>
      <w:lvlJc w:val="left"/>
      <w:pPr>
        <w:ind w:left="240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2" w15:restartNumberingAfterBreak="0">
    <w:nsid w:val="645133BF"/>
    <w:multiLevelType w:val="hybridMultilevel"/>
    <w:tmpl w:val="69F2F46E"/>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113" w15:restartNumberingAfterBreak="0">
    <w:nsid w:val="64D20749"/>
    <w:multiLevelType w:val="hybridMultilevel"/>
    <w:tmpl w:val="21983884"/>
    <w:lvl w:ilvl="0" w:tplc="04150017">
      <w:start w:val="1"/>
      <w:numFmt w:val="lowerLetter"/>
      <w:pStyle w:val="Normalznaczki"/>
      <w:lvlText w:val="%1)"/>
      <w:lvlJc w:val="left"/>
      <w:pPr>
        <w:tabs>
          <w:tab w:val="num" w:pos="1559"/>
        </w:tabs>
        <w:ind w:left="1559" w:hanging="283"/>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65AA6F90"/>
    <w:multiLevelType w:val="hybridMultilevel"/>
    <w:tmpl w:val="63D0B3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15:restartNumberingAfterBreak="0">
    <w:nsid w:val="68474BFE"/>
    <w:multiLevelType w:val="hybridMultilevel"/>
    <w:tmpl w:val="99E46E8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18" w15:restartNumberingAfterBreak="0">
    <w:nsid w:val="698E4593"/>
    <w:multiLevelType w:val="hybridMultilevel"/>
    <w:tmpl w:val="D96A7A78"/>
    <w:lvl w:ilvl="0" w:tplc="CE24C6E8">
      <w:start w:val="1"/>
      <w:numFmt w:val="decimal"/>
      <w:lvlText w:val="%1."/>
      <w:lvlJc w:val="left"/>
      <w:pPr>
        <w:ind w:left="720" w:hanging="360"/>
      </w:pPr>
      <w:rPr>
        <w:rFonts w:ascii="Arial" w:hAnsi="Arial" w:cs="Arial" w:hint="default"/>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107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D7C00AD"/>
    <w:multiLevelType w:val="hybridMultilevel"/>
    <w:tmpl w:val="1C02D5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01354A3"/>
    <w:multiLevelType w:val="hybridMultilevel"/>
    <w:tmpl w:val="23840506"/>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24"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25"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76351F98"/>
    <w:multiLevelType w:val="hybridMultilevel"/>
    <w:tmpl w:val="601C7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785412D9"/>
    <w:multiLevelType w:val="hybridMultilevel"/>
    <w:tmpl w:val="B80677B6"/>
    <w:lvl w:ilvl="0" w:tplc="B20039FA">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8BB7F4C"/>
    <w:multiLevelType w:val="multilevel"/>
    <w:tmpl w:val="0A80342C"/>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ind w:left="1800" w:hanging="360"/>
      </w:pPr>
    </w:lvl>
    <w:lvl w:ilvl="3">
      <w:start w:val="1"/>
      <w:numFmt w:val="lowerLetter"/>
      <w:lvlText w:val="%4."/>
      <w:lvlJc w:val="left"/>
      <w:pPr>
        <w:ind w:left="2520" w:hanging="36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2" w15:restartNumberingAfterBreak="0">
    <w:nsid w:val="7B4146DA"/>
    <w:multiLevelType w:val="hybridMultilevel"/>
    <w:tmpl w:val="9B9AF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4" w15:restartNumberingAfterBreak="0">
    <w:nsid w:val="7CE53363"/>
    <w:multiLevelType w:val="hybridMultilevel"/>
    <w:tmpl w:val="53C0754E"/>
    <w:lvl w:ilvl="0" w:tplc="C8BC8052">
      <w:start w:val="24"/>
      <w:numFmt w:val="bullet"/>
      <w:lvlText w:val="-"/>
      <w:lvlJc w:val="left"/>
      <w:pPr>
        <w:ind w:left="2160" w:hanging="360"/>
      </w:pPr>
      <w:rPr>
        <w:rFonts w:ascii="Arial" w:eastAsia="Calibri" w:hAnsi="Arial" w:cs="Arial" w:hint="default"/>
      </w:rPr>
    </w:lvl>
    <w:lvl w:ilvl="1" w:tplc="04150003" w:tentative="1">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35" w15:restartNumberingAfterBreak="0">
    <w:nsid w:val="7E000B04"/>
    <w:multiLevelType w:val="hybridMultilevel"/>
    <w:tmpl w:val="A3D0EEF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5643178">
    <w:abstractNumId w:val="67"/>
  </w:num>
  <w:num w:numId="2" w16cid:durableId="1544488995">
    <w:abstractNumId w:val="74"/>
  </w:num>
  <w:num w:numId="3" w16cid:durableId="66732099">
    <w:abstractNumId w:val="31"/>
  </w:num>
  <w:num w:numId="4" w16cid:durableId="1048380516">
    <w:abstractNumId w:val="20"/>
  </w:num>
  <w:num w:numId="5" w16cid:durableId="1573009230">
    <w:abstractNumId w:val="39"/>
  </w:num>
  <w:num w:numId="6" w16cid:durableId="930896818">
    <w:abstractNumId w:val="107"/>
  </w:num>
  <w:num w:numId="7" w16cid:durableId="1236823335">
    <w:abstractNumId w:val="50"/>
  </w:num>
  <w:num w:numId="8" w16cid:durableId="2085373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671533">
    <w:abstractNumId w:val="9"/>
  </w:num>
  <w:num w:numId="10" w16cid:durableId="1980568373">
    <w:abstractNumId w:val="94"/>
  </w:num>
  <w:num w:numId="11" w16cid:durableId="1813449319">
    <w:abstractNumId w:val="81"/>
  </w:num>
  <w:num w:numId="12" w16cid:durableId="1250576296">
    <w:abstractNumId w:val="41"/>
  </w:num>
  <w:num w:numId="13" w16cid:durableId="1324773772">
    <w:abstractNumId w:val="108"/>
  </w:num>
  <w:num w:numId="14" w16cid:durableId="266011442">
    <w:abstractNumId w:val="58"/>
  </w:num>
  <w:num w:numId="15" w16cid:durableId="340355382">
    <w:abstractNumId w:val="123"/>
  </w:num>
  <w:num w:numId="16" w16cid:durableId="2085643439">
    <w:abstractNumId w:val="95"/>
  </w:num>
  <w:num w:numId="17" w16cid:durableId="1563370743">
    <w:abstractNumId w:val="114"/>
  </w:num>
  <w:num w:numId="18" w16cid:durableId="1800762246">
    <w:abstractNumId w:val="90"/>
  </w:num>
  <w:num w:numId="19" w16cid:durableId="1415398342">
    <w:abstractNumId w:val="124"/>
  </w:num>
  <w:num w:numId="20" w16cid:durableId="1823306161">
    <w:abstractNumId w:val="35"/>
  </w:num>
  <w:num w:numId="21" w16cid:durableId="1956717934">
    <w:abstractNumId w:val="34"/>
  </w:num>
  <w:num w:numId="22" w16cid:durableId="2082289299">
    <w:abstractNumId w:val="63"/>
  </w:num>
  <w:num w:numId="23" w16cid:durableId="494762897">
    <w:abstractNumId w:val="3"/>
  </w:num>
  <w:num w:numId="24" w16cid:durableId="1675181346">
    <w:abstractNumId w:val="38"/>
  </w:num>
  <w:num w:numId="25" w16cid:durableId="13611221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196374">
    <w:abstractNumId w:val="116"/>
  </w:num>
  <w:num w:numId="27" w16cid:durableId="936788393">
    <w:abstractNumId w:val="46"/>
  </w:num>
  <w:num w:numId="28" w16cid:durableId="1585407763">
    <w:abstractNumId w:val="105"/>
  </w:num>
  <w:num w:numId="29" w16cid:durableId="1758600715">
    <w:abstractNumId w:val="68"/>
  </w:num>
  <w:num w:numId="30" w16cid:durableId="989014617">
    <w:abstractNumId w:val="130"/>
  </w:num>
  <w:num w:numId="31" w16cid:durableId="1478182769">
    <w:abstractNumId w:val="44"/>
  </w:num>
  <w:num w:numId="32" w16cid:durableId="1478690489">
    <w:abstractNumId w:val="43"/>
  </w:num>
  <w:num w:numId="33" w16cid:durableId="959456007">
    <w:abstractNumId w:val="112"/>
  </w:num>
  <w:num w:numId="34" w16cid:durableId="210654032">
    <w:abstractNumId w:val="133"/>
  </w:num>
  <w:num w:numId="35" w16cid:durableId="115876566">
    <w:abstractNumId w:val="120"/>
  </w:num>
  <w:num w:numId="36" w16cid:durableId="1677730893">
    <w:abstractNumId w:val="29"/>
  </w:num>
  <w:num w:numId="37" w16cid:durableId="1266116924">
    <w:abstractNumId w:val="128"/>
  </w:num>
  <w:num w:numId="38" w16cid:durableId="1982076852">
    <w:abstractNumId w:val="47"/>
  </w:num>
  <w:num w:numId="39" w16cid:durableId="1509296448">
    <w:abstractNumId w:val="127"/>
  </w:num>
  <w:num w:numId="40" w16cid:durableId="1253977374">
    <w:abstractNumId w:val="64"/>
  </w:num>
  <w:num w:numId="41" w16cid:durableId="1333601452">
    <w:abstractNumId w:val="73"/>
  </w:num>
  <w:num w:numId="42" w16cid:durableId="966354094">
    <w:abstractNumId w:val="52"/>
  </w:num>
  <w:num w:numId="43" w16cid:durableId="760106578">
    <w:abstractNumId w:val="49"/>
  </w:num>
  <w:num w:numId="44" w16cid:durableId="273295978">
    <w:abstractNumId w:val="117"/>
  </w:num>
  <w:num w:numId="45" w16cid:durableId="1450860866">
    <w:abstractNumId w:val="97"/>
  </w:num>
  <w:num w:numId="46" w16cid:durableId="1321807958">
    <w:abstractNumId w:val="36"/>
  </w:num>
  <w:num w:numId="47" w16cid:durableId="1278677211">
    <w:abstractNumId w:val="28"/>
  </w:num>
  <w:num w:numId="48" w16cid:durableId="1920434072">
    <w:abstractNumId w:val="78"/>
  </w:num>
  <w:num w:numId="49" w16cid:durableId="814687049">
    <w:abstractNumId w:val="100"/>
  </w:num>
  <w:num w:numId="50" w16cid:durableId="441191222">
    <w:abstractNumId w:val="99"/>
  </w:num>
  <w:num w:numId="51" w16cid:durableId="198932127">
    <w:abstractNumId w:val="18"/>
  </w:num>
  <w:num w:numId="52" w16cid:durableId="1752003604">
    <w:abstractNumId w:val="110"/>
  </w:num>
  <w:num w:numId="53" w16cid:durableId="74860637">
    <w:abstractNumId w:val="10"/>
  </w:num>
  <w:num w:numId="54" w16cid:durableId="1028721287">
    <w:abstractNumId w:val="113"/>
  </w:num>
  <w:num w:numId="55" w16cid:durableId="1680499143">
    <w:abstractNumId w:val="14"/>
  </w:num>
  <w:num w:numId="56" w16cid:durableId="255871417">
    <w:abstractNumId w:val="86"/>
  </w:num>
  <w:num w:numId="57" w16cid:durableId="873691153">
    <w:abstractNumId w:val="77"/>
  </w:num>
  <w:num w:numId="58" w16cid:durableId="499470715">
    <w:abstractNumId w:val="119"/>
  </w:num>
  <w:num w:numId="59" w16cid:durableId="1166822161">
    <w:abstractNumId w:val="125"/>
  </w:num>
  <w:num w:numId="60" w16cid:durableId="298265461">
    <w:abstractNumId w:val="0"/>
  </w:num>
  <w:num w:numId="61" w16cid:durableId="1144129107">
    <w:abstractNumId w:val="1"/>
  </w:num>
  <w:num w:numId="62" w16cid:durableId="237984696">
    <w:abstractNumId w:val="84"/>
  </w:num>
  <w:num w:numId="63" w16cid:durableId="1645886005">
    <w:abstractNumId w:val="60"/>
  </w:num>
  <w:num w:numId="64" w16cid:durableId="1727292874">
    <w:abstractNumId w:val="15"/>
  </w:num>
  <w:num w:numId="65" w16cid:durableId="715467088">
    <w:abstractNumId w:val="45"/>
  </w:num>
  <w:num w:numId="66" w16cid:durableId="777485737">
    <w:abstractNumId w:val="55"/>
  </w:num>
  <w:num w:numId="67" w16cid:durableId="550503066">
    <w:abstractNumId w:val="118"/>
  </w:num>
  <w:num w:numId="68" w16cid:durableId="2114520530">
    <w:abstractNumId w:val="37"/>
  </w:num>
  <w:num w:numId="69" w16cid:durableId="1846937829">
    <w:abstractNumId w:val="53"/>
  </w:num>
  <w:num w:numId="70" w16cid:durableId="570190219">
    <w:abstractNumId w:val="82"/>
  </w:num>
  <w:num w:numId="71" w16cid:durableId="1234388046">
    <w:abstractNumId w:val="109"/>
  </w:num>
  <w:num w:numId="72" w16cid:durableId="1527593118">
    <w:abstractNumId w:val="98"/>
  </w:num>
  <w:num w:numId="73" w16cid:durableId="672873313">
    <w:abstractNumId w:val="91"/>
  </w:num>
  <w:num w:numId="74" w16cid:durableId="2026666981">
    <w:abstractNumId w:val="6"/>
  </w:num>
  <w:num w:numId="75" w16cid:durableId="403574873">
    <w:abstractNumId w:val="134"/>
  </w:num>
  <w:num w:numId="76" w16cid:durableId="13942383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110317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37521490">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57174677">
    <w:abstractNumId w:val="17"/>
  </w:num>
  <w:num w:numId="80" w16cid:durableId="2021081370">
    <w:abstractNumId w:val="12"/>
  </w:num>
  <w:num w:numId="81" w16cid:durableId="101729810">
    <w:abstractNumId w:val="42"/>
  </w:num>
  <w:num w:numId="82" w16cid:durableId="1561094482">
    <w:abstractNumId w:val="72"/>
  </w:num>
  <w:num w:numId="83" w16cid:durableId="171831231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74003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45781293">
    <w:abstractNumId w:val="5"/>
  </w:num>
  <w:num w:numId="86" w16cid:durableId="232744964">
    <w:abstractNumId w:val="106"/>
  </w:num>
  <w:num w:numId="87" w16cid:durableId="777140629">
    <w:abstractNumId w:val="19"/>
  </w:num>
  <w:num w:numId="88" w16cid:durableId="717900405">
    <w:abstractNumId w:val="79"/>
  </w:num>
  <w:num w:numId="89" w16cid:durableId="1594363221">
    <w:abstractNumId w:val="101"/>
  </w:num>
  <w:num w:numId="90" w16cid:durableId="1279412083">
    <w:abstractNumId w:val="96"/>
  </w:num>
  <w:num w:numId="91" w16cid:durableId="378936034">
    <w:abstractNumId w:val="92"/>
  </w:num>
  <w:num w:numId="92" w16cid:durableId="403723041">
    <w:abstractNumId w:val="122"/>
    <w:lvlOverride w:ilvl="0">
      <w:startOverride w:val="1"/>
    </w:lvlOverride>
    <w:lvlOverride w:ilvl="1"/>
    <w:lvlOverride w:ilvl="2"/>
    <w:lvlOverride w:ilvl="3"/>
    <w:lvlOverride w:ilvl="4"/>
    <w:lvlOverride w:ilvl="5"/>
    <w:lvlOverride w:ilvl="6"/>
    <w:lvlOverride w:ilvl="7"/>
    <w:lvlOverride w:ilvl="8"/>
  </w:num>
  <w:num w:numId="93" w16cid:durableId="11279727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70164813">
    <w:abstractNumId w:val="7"/>
  </w:num>
  <w:num w:numId="95" w16cid:durableId="1235703113">
    <w:abstractNumId w:val="54"/>
  </w:num>
  <w:num w:numId="96" w16cid:durableId="1152254260">
    <w:abstractNumId w:val="111"/>
  </w:num>
  <w:num w:numId="97" w16cid:durableId="168568990">
    <w:abstractNumId w:val="65"/>
  </w:num>
  <w:num w:numId="98" w16cid:durableId="130174677">
    <w:abstractNumId w:val="23"/>
  </w:num>
  <w:num w:numId="99" w16cid:durableId="1756046620">
    <w:abstractNumId w:val="80"/>
  </w:num>
  <w:num w:numId="100" w16cid:durableId="1965571577">
    <w:abstractNumId w:val="115"/>
  </w:num>
  <w:num w:numId="101" w16cid:durableId="138697583">
    <w:abstractNumId w:val="102"/>
  </w:num>
  <w:num w:numId="102" w16cid:durableId="830945368">
    <w:abstractNumId w:val="4"/>
  </w:num>
  <w:num w:numId="103" w16cid:durableId="1414089782">
    <w:abstractNumId w:val="103"/>
  </w:num>
  <w:num w:numId="104" w16cid:durableId="1055347400">
    <w:abstractNumId w:val="75"/>
  </w:num>
  <w:num w:numId="105" w16cid:durableId="1233615493">
    <w:abstractNumId w:val="33"/>
  </w:num>
  <w:num w:numId="106" w16cid:durableId="1029332148">
    <w:abstractNumId w:val="16"/>
  </w:num>
  <w:num w:numId="107" w16cid:durableId="172190903">
    <w:abstractNumId w:val="57"/>
  </w:num>
  <w:num w:numId="108" w16cid:durableId="422846289">
    <w:abstractNumId w:val="62"/>
  </w:num>
  <w:num w:numId="109" w16cid:durableId="349448823">
    <w:abstractNumId w:val="89"/>
  </w:num>
  <w:num w:numId="110" w16cid:durableId="455218222">
    <w:abstractNumId w:val="56"/>
  </w:num>
  <w:num w:numId="111" w16cid:durableId="1278950870">
    <w:abstractNumId w:val="126"/>
  </w:num>
  <w:num w:numId="112" w16cid:durableId="1233001284">
    <w:abstractNumId w:val="69"/>
  </w:num>
  <w:num w:numId="113" w16cid:durableId="482507828">
    <w:abstractNumId w:val="59"/>
  </w:num>
  <w:num w:numId="114" w16cid:durableId="1018963535">
    <w:abstractNumId w:val="121"/>
  </w:num>
  <w:num w:numId="115" w16cid:durableId="393940479">
    <w:abstractNumId w:val="24"/>
  </w:num>
  <w:num w:numId="116" w16cid:durableId="1785227826">
    <w:abstractNumId w:val="70"/>
  </w:num>
  <w:num w:numId="117" w16cid:durableId="696076417">
    <w:abstractNumId w:val="83"/>
  </w:num>
  <w:num w:numId="118" w16cid:durableId="1686053252">
    <w:abstractNumId w:val="51"/>
  </w:num>
  <w:num w:numId="119" w16cid:durableId="17004880">
    <w:abstractNumId w:val="85"/>
  </w:num>
  <w:num w:numId="120" w16cid:durableId="763915708">
    <w:abstractNumId w:val="93"/>
  </w:num>
  <w:num w:numId="121" w16cid:durableId="19357845">
    <w:abstractNumId w:val="27"/>
  </w:num>
  <w:num w:numId="122" w16cid:durableId="1068764704">
    <w:abstractNumId w:val="61"/>
  </w:num>
  <w:num w:numId="123" w16cid:durableId="22294560">
    <w:abstractNumId w:val="8"/>
  </w:num>
  <w:num w:numId="124" w16cid:durableId="1603879705">
    <w:abstractNumId w:val="87"/>
  </w:num>
  <w:num w:numId="125" w16cid:durableId="635453998">
    <w:abstractNumId w:val="11"/>
  </w:num>
  <w:num w:numId="126" w16cid:durableId="985547748">
    <w:abstractNumId w:val="30"/>
  </w:num>
  <w:num w:numId="127" w16cid:durableId="1455710183">
    <w:abstractNumId w:val="88"/>
  </w:num>
  <w:num w:numId="128" w16cid:durableId="1798328116">
    <w:abstractNumId w:val="21"/>
  </w:num>
  <w:num w:numId="129" w16cid:durableId="1760756141">
    <w:abstractNumId w:val="131"/>
  </w:num>
  <w:num w:numId="130" w16cid:durableId="1014380992">
    <w:abstractNumId w:val="76"/>
  </w:num>
  <w:num w:numId="131" w16cid:durableId="17003957">
    <w:abstractNumId w:val="26"/>
  </w:num>
  <w:num w:numId="132" w16cid:durableId="1685201752">
    <w:abstractNumId w:val="71"/>
  </w:num>
  <w:num w:numId="133" w16cid:durableId="76021811">
    <w:abstractNumId w:val="2"/>
  </w:num>
  <w:num w:numId="134" w16cid:durableId="1368023188">
    <w:abstractNumId w:val="132"/>
  </w:num>
  <w:num w:numId="135" w16cid:durableId="645427750">
    <w:abstractNumId w:val="13"/>
  </w:num>
  <w:num w:numId="136" w16cid:durableId="1574466071">
    <w:abstractNumId w:val="66"/>
  </w:num>
  <w:num w:numId="137" w16cid:durableId="1174882035">
    <w:abstractNumId w:val="135"/>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09E5"/>
    <w:rsid w:val="000011C6"/>
    <w:rsid w:val="00006874"/>
    <w:rsid w:val="0000750D"/>
    <w:rsid w:val="000078BA"/>
    <w:rsid w:val="00010015"/>
    <w:rsid w:val="00011207"/>
    <w:rsid w:val="00014060"/>
    <w:rsid w:val="000154C7"/>
    <w:rsid w:val="00015667"/>
    <w:rsid w:val="00015A12"/>
    <w:rsid w:val="00015C19"/>
    <w:rsid w:val="00015D44"/>
    <w:rsid w:val="0001626D"/>
    <w:rsid w:val="00017D57"/>
    <w:rsid w:val="000204C4"/>
    <w:rsid w:val="000207BE"/>
    <w:rsid w:val="000211B9"/>
    <w:rsid w:val="000224A3"/>
    <w:rsid w:val="000235CC"/>
    <w:rsid w:val="0002417B"/>
    <w:rsid w:val="000246C4"/>
    <w:rsid w:val="00024A8B"/>
    <w:rsid w:val="0002609F"/>
    <w:rsid w:val="00026DAF"/>
    <w:rsid w:val="000276A8"/>
    <w:rsid w:val="00027FE0"/>
    <w:rsid w:val="00030691"/>
    <w:rsid w:val="00033127"/>
    <w:rsid w:val="0003453F"/>
    <w:rsid w:val="00034898"/>
    <w:rsid w:val="00036D59"/>
    <w:rsid w:val="00037854"/>
    <w:rsid w:val="0004035B"/>
    <w:rsid w:val="00040A88"/>
    <w:rsid w:val="00042641"/>
    <w:rsid w:val="000426F7"/>
    <w:rsid w:val="00042B13"/>
    <w:rsid w:val="00044337"/>
    <w:rsid w:val="000448FE"/>
    <w:rsid w:val="00044DCB"/>
    <w:rsid w:val="0004521F"/>
    <w:rsid w:val="00045460"/>
    <w:rsid w:val="00046901"/>
    <w:rsid w:val="000502CD"/>
    <w:rsid w:val="000505A1"/>
    <w:rsid w:val="0005128A"/>
    <w:rsid w:val="0005322B"/>
    <w:rsid w:val="0005345D"/>
    <w:rsid w:val="00054067"/>
    <w:rsid w:val="00054E22"/>
    <w:rsid w:val="00056041"/>
    <w:rsid w:val="00056560"/>
    <w:rsid w:val="000565BC"/>
    <w:rsid w:val="0006091E"/>
    <w:rsid w:val="000609C6"/>
    <w:rsid w:val="00061109"/>
    <w:rsid w:val="00061323"/>
    <w:rsid w:val="000624BE"/>
    <w:rsid w:val="00063124"/>
    <w:rsid w:val="00063A46"/>
    <w:rsid w:val="0006411C"/>
    <w:rsid w:val="000644F6"/>
    <w:rsid w:val="00067586"/>
    <w:rsid w:val="00067BA8"/>
    <w:rsid w:val="00070260"/>
    <w:rsid w:val="00071B56"/>
    <w:rsid w:val="00073EE1"/>
    <w:rsid w:val="00076A00"/>
    <w:rsid w:val="00076F01"/>
    <w:rsid w:val="00077996"/>
    <w:rsid w:val="0008133E"/>
    <w:rsid w:val="00081B78"/>
    <w:rsid w:val="00082CF9"/>
    <w:rsid w:val="00083E11"/>
    <w:rsid w:val="00083EAC"/>
    <w:rsid w:val="0008478F"/>
    <w:rsid w:val="00085291"/>
    <w:rsid w:val="00086B38"/>
    <w:rsid w:val="0008701A"/>
    <w:rsid w:val="00087919"/>
    <w:rsid w:val="00090643"/>
    <w:rsid w:val="000907A9"/>
    <w:rsid w:val="00090DF2"/>
    <w:rsid w:val="00090FD8"/>
    <w:rsid w:val="00092847"/>
    <w:rsid w:val="00092F12"/>
    <w:rsid w:val="000941E7"/>
    <w:rsid w:val="00094A4D"/>
    <w:rsid w:val="00095D97"/>
    <w:rsid w:val="00097F02"/>
    <w:rsid w:val="000A0AB1"/>
    <w:rsid w:val="000A0B09"/>
    <w:rsid w:val="000A2300"/>
    <w:rsid w:val="000A233F"/>
    <w:rsid w:val="000A27AF"/>
    <w:rsid w:val="000A3521"/>
    <w:rsid w:val="000A371B"/>
    <w:rsid w:val="000A3BC3"/>
    <w:rsid w:val="000A4F29"/>
    <w:rsid w:val="000A5BE8"/>
    <w:rsid w:val="000A6A0A"/>
    <w:rsid w:val="000B2FDC"/>
    <w:rsid w:val="000B45B8"/>
    <w:rsid w:val="000B53C7"/>
    <w:rsid w:val="000B5ECE"/>
    <w:rsid w:val="000B5F26"/>
    <w:rsid w:val="000B60A9"/>
    <w:rsid w:val="000B7B98"/>
    <w:rsid w:val="000C0D07"/>
    <w:rsid w:val="000C1B2C"/>
    <w:rsid w:val="000C2265"/>
    <w:rsid w:val="000C3CB0"/>
    <w:rsid w:val="000C62DA"/>
    <w:rsid w:val="000C6C69"/>
    <w:rsid w:val="000C7A3F"/>
    <w:rsid w:val="000D036B"/>
    <w:rsid w:val="000D3D9B"/>
    <w:rsid w:val="000D3DDE"/>
    <w:rsid w:val="000D42FC"/>
    <w:rsid w:val="000D568F"/>
    <w:rsid w:val="000E1248"/>
    <w:rsid w:val="000E127A"/>
    <w:rsid w:val="000E160F"/>
    <w:rsid w:val="000E288C"/>
    <w:rsid w:val="000E44C0"/>
    <w:rsid w:val="000E4ED9"/>
    <w:rsid w:val="000E5BBD"/>
    <w:rsid w:val="000E73F4"/>
    <w:rsid w:val="000E797E"/>
    <w:rsid w:val="000F0A2C"/>
    <w:rsid w:val="000F0E86"/>
    <w:rsid w:val="000F34AA"/>
    <w:rsid w:val="000F37EA"/>
    <w:rsid w:val="000F4636"/>
    <w:rsid w:val="000F5EEC"/>
    <w:rsid w:val="000F687C"/>
    <w:rsid w:val="000F7EBD"/>
    <w:rsid w:val="00102799"/>
    <w:rsid w:val="001038D5"/>
    <w:rsid w:val="00104F5F"/>
    <w:rsid w:val="001051AB"/>
    <w:rsid w:val="00105E68"/>
    <w:rsid w:val="001071C3"/>
    <w:rsid w:val="00107CEC"/>
    <w:rsid w:val="001103F9"/>
    <w:rsid w:val="001107F2"/>
    <w:rsid w:val="00110842"/>
    <w:rsid w:val="00110942"/>
    <w:rsid w:val="0011260B"/>
    <w:rsid w:val="00112A0B"/>
    <w:rsid w:val="00112B80"/>
    <w:rsid w:val="00113391"/>
    <w:rsid w:val="0011373A"/>
    <w:rsid w:val="001148E2"/>
    <w:rsid w:val="001150BA"/>
    <w:rsid w:val="00115328"/>
    <w:rsid w:val="00115B5C"/>
    <w:rsid w:val="001160A6"/>
    <w:rsid w:val="0011790D"/>
    <w:rsid w:val="00117A4D"/>
    <w:rsid w:val="0012088F"/>
    <w:rsid w:val="00120893"/>
    <w:rsid w:val="00120C9B"/>
    <w:rsid w:val="00121759"/>
    <w:rsid w:val="00121EB6"/>
    <w:rsid w:val="0012444A"/>
    <w:rsid w:val="00124850"/>
    <w:rsid w:val="00124908"/>
    <w:rsid w:val="001262DD"/>
    <w:rsid w:val="00127051"/>
    <w:rsid w:val="001276D3"/>
    <w:rsid w:val="00127B18"/>
    <w:rsid w:val="00127EA2"/>
    <w:rsid w:val="0013005E"/>
    <w:rsid w:val="00130FB6"/>
    <w:rsid w:val="00131670"/>
    <w:rsid w:val="00131793"/>
    <w:rsid w:val="00131E55"/>
    <w:rsid w:val="00132219"/>
    <w:rsid w:val="001346F2"/>
    <w:rsid w:val="001349AF"/>
    <w:rsid w:val="0013564F"/>
    <w:rsid w:val="00135822"/>
    <w:rsid w:val="00135979"/>
    <w:rsid w:val="0013698A"/>
    <w:rsid w:val="001373A1"/>
    <w:rsid w:val="00140931"/>
    <w:rsid w:val="0014178D"/>
    <w:rsid w:val="001433B7"/>
    <w:rsid w:val="0014383E"/>
    <w:rsid w:val="0014420D"/>
    <w:rsid w:val="001448A7"/>
    <w:rsid w:val="00144D2E"/>
    <w:rsid w:val="001462B3"/>
    <w:rsid w:val="00146E36"/>
    <w:rsid w:val="001475B5"/>
    <w:rsid w:val="00147AD0"/>
    <w:rsid w:val="00151456"/>
    <w:rsid w:val="00153DA1"/>
    <w:rsid w:val="001551D6"/>
    <w:rsid w:val="00155425"/>
    <w:rsid w:val="001570E4"/>
    <w:rsid w:val="00160E1F"/>
    <w:rsid w:val="00162ADD"/>
    <w:rsid w:val="0016320F"/>
    <w:rsid w:val="00163307"/>
    <w:rsid w:val="00163806"/>
    <w:rsid w:val="00163877"/>
    <w:rsid w:val="00166681"/>
    <w:rsid w:val="00170CA1"/>
    <w:rsid w:val="00171C9C"/>
    <w:rsid w:val="001723DD"/>
    <w:rsid w:val="00172815"/>
    <w:rsid w:val="00172863"/>
    <w:rsid w:val="0017314A"/>
    <w:rsid w:val="001731F1"/>
    <w:rsid w:val="00173768"/>
    <w:rsid w:val="00175936"/>
    <w:rsid w:val="00176028"/>
    <w:rsid w:val="00176B51"/>
    <w:rsid w:val="00177078"/>
    <w:rsid w:val="00180E04"/>
    <w:rsid w:val="00180E15"/>
    <w:rsid w:val="00182108"/>
    <w:rsid w:val="00183195"/>
    <w:rsid w:val="001866CE"/>
    <w:rsid w:val="00186854"/>
    <w:rsid w:val="001905DF"/>
    <w:rsid w:val="001910DE"/>
    <w:rsid w:val="001917C1"/>
    <w:rsid w:val="001921B5"/>
    <w:rsid w:val="00192358"/>
    <w:rsid w:val="00193853"/>
    <w:rsid w:val="00193F7B"/>
    <w:rsid w:val="00195DAA"/>
    <w:rsid w:val="00195EE7"/>
    <w:rsid w:val="001A2F4D"/>
    <w:rsid w:val="001A4310"/>
    <w:rsid w:val="001A4F09"/>
    <w:rsid w:val="001A5C84"/>
    <w:rsid w:val="001A6992"/>
    <w:rsid w:val="001B0036"/>
    <w:rsid w:val="001B1D4A"/>
    <w:rsid w:val="001B2D9B"/>
    <w:rsid w:val="001B33BA"/>
    <w:rsid w:val="001B4058"/>
    <w:rsid w:val="001B4277"/>
    <w:rsid w:val="001B52D0"/>
    <w:rsid w:val="001B5323"/>
    <w:rsid w:val="001B54D9"/>
    <w:rsid w:val="001B6929"/>
    <w:rsid w:val="001C0624"/>
    <w:rsid w:val="001C069E"/>
    <w:rsid w:val="001C0739"/>
    <w:rsid w:val="001C2146"/>
    <w:rsid w:val="001C40BE"/>
    <w:rsid w:val="001C44D2"/>
    <w:rsid w:val="001C4E09"/>
    <w:rsid w:val="001C573C"/>
    <w:rsid w:val="001D09DD"/>
    <w:rsid w:val="001D0EE6"/>
    <w:rsid w:val="001D3769"/>
    <w:rsid w:val="001D56F8"/>
    <w:rsid w:val="001D5ED1"/>
    <w:rsid w:val="001D6BA7"/>
    <w:rsid w:val="001D6E4B"/>
    <w:rsid w:val="001D7EB2"/>
    <w:rsid w:val="001E07F0"/>
    <w:rsid w:val="001E0BA7"/>
    <w:rsid w:val="001E0D45"/>
    <w:rsid w:val="001E0E18"/>
    <w:rsid w:val="001E1A03"/>
    <w:rsid w:val="001E1D90"/>
    <w:rsid w:val="001E1DA9"/>
    <w:rsid w:val="001E2215"/>
    <w:rsid w:val="001E272B"/>
    <w:rsid w:val="001E6E45"/>
    <w:rsid w:val="001E75EC"/>
    <w:rsid w:val="001E799A"/>
    <w:rsid w:val="001E7C32"/>
    <w:rsid w:val="001E7F79"/>
    <w:rsid w:val="001F003D"/>
    <w:rsid w:val="001F02AE"/>
    <w:rsid w:val="001F1E5C"/>
    <w:rsid w:val="001F2EC1"/>
    <w:rsid w:val="001F4F6A"/>
    <w:rsid w:val="001F50D3"/>
    <w:rsid w:val="001F5C86"/>
    <w:rsid w:val="001F6418"/>
    <w:rsid w:val="002014B1"/>
    <w:rsid w:val="002024B6"/>
    <w:rsid w:val="002026F3"/>
    <w:rsid w:val="00202BB4"/>
    <w:rsid w:val="00203612"/>
    <w:rsid w:val="00204102"/>
    <w:rsid w:val="0020430B"/>
    <w:rsid w:val="002044A2"/>
    <w:rsid w:val="002045C3"/>
    <w:rsid w:val="00204C49"/>
    <w:rsid w:val="00205540"/>
    <w:rsid w:val="00206444"/>
    <w:rsid w:val="00206BC1"/>
    <w:rsid w:val="002117A0"/>
    <w:rsid w:val="00211BC7"/>
    <w:rsid w:val="002132AD"/>
    <w:rsid w:val="00213BD5"/>
    <w:rsid w:val="00215893"/>
    <w:rsid w:val="00215AC7"/>
    <w:rsid w:val="002160C7"/>
    <w:rsid w:val="00216E10"/>
    <w:rsid w:val="002178D1"/>
    <w:rsid w:val="002212BF"/>
    <w:rsid w:val="00221365"/>
    <w:rsid w:val="00221F3F"/>
    <w:rsid w:val="00221FD6"/>
    <w:rsid w:val="002223BD"/>
    <w:rsid w:val="002223E6"/>
    <w:rsid w:val="0022396D"/>
    <w:rsid w:val="0022398E"/>
    <w:rsid w:val="00223F1C"/>
    <w:rsid w:val="002244BC"/>
    <w:rsid w:val="002247E0"/>
    <w:rsid w:val="002249E4"/>
    <w:rsid w:val="00224AD0"/>
    <w:rsid w:val="0022706E"/>
    <w:rsid w:val="002305CB"/>
    <w:rsid w:val="00231B4B"/>
    <w:rsid w:val="00234A56"/>
    <w:rsid w:val="002353AC"/>
    <w:rsid w:val="00235C4C"/>
    <w:rsid w:val="00236A1F"/>
    <w:rsid w:val="00236A8F"/>
    <w:rsid w:val="002375E8"/>
    <w:rsid w:val="002401F0"/>
    <w:rsid w:val="0024069E"/>
    <w:rsid w:val="002422C8"/>
    <w:rsid w:val="00242C3E"/>
    <w:rsid w:val="0024378C"/>
    <w:rsid w:val="002448BF"/>
    <w:rsid w:val="002457CD"/>
    <w:rsid w:val="00245B81"/>
    <w:rsid w:val="00245F83"/>
    <w:rsid w:val="00250981"/>
    <w:rsid w:val="00250B1A"/>
    <w:rsid w:val="00251C99"/>
    <w:rsid w:val="00251F1C"/>
    <w:rsid w:val="00253C63"/>
    <w:rsid w:val="00255B88"/>
    <w:rsid w:val="002605AD"/>
    <w:rsid w:val="00261AAF"/>
    <w:rsid w:val="00262E2F"/>
    <w:rsid w:val="002643D2"/>
    <w:rsid w:val="002646C2"/>
    <w:rsid w:val="00265AEA"/>
    <w:rsid w:val="0026627D"/>
    <w:rsid w:val="00267345"/>
    <w:rsid w:val="0026777D"/>
    <w:rsid w:val="00267EE8"/>
    <w:rsid w:val="002712F3"/>
    <w:rsid w:val="002720B7"/>
    <w:rsid w:val="00272A44"/>
    <w:rsid w:val="00273325"/>
    <w:rsid w:val="002736B0"/>
    <w:rsid w:val="002742D8"/>
    <w:rsid w:val="00274C19"/>
    <w:rsid w:val="00275400"/>
    <w:rsid w:val="002807C2"/>
    <w:rsid w:val="0028083F"/>
    <w:rsid w:val="00281D1D"/>
    <w:rsid w:val="00283613"/>
    <w:rsid w:val="00283872"/>
    <w:rsid w:val="002845BB"/>
    <w:rsid w:val="00284905"/>
    <w:rsid w:val="00284CD1"/>
    <w:rsid w:val="00284F39"/>
    <w:rsid w:val="002879DD"/>
    <w:rsid w:val="00290602"/>
    <w:rsid w:val="002908E2"/>
    <w:rsid w:val="002911F6"/>
    <w:rsid w:val="00291A5E"/>
    <w:rsid w:val="00293C2C"/>
    <w:rsid w:val="0029545F"/>
    <w:rsid w:val="00295749"/>
    <w:rsid w:val="00295DFF"/>
    <w:rsid w:val="00297676"/>
    <w:rsid w:val="002979DE"/>
    <w:rsid w:val="002A2A20"/>
    <w:rsid w:val="002A46E7"/>
    <w:rsid w:val="002A50FD"/>
    <w:rsid w:val="002A5689"/>
    <w:rsid w:val="002A5DA1"/>
    <w:rsid w:val="002A60E9"/>
    <w:rsid w:val="002A6745"/>
    <w:rsid w:val="002A701C"/>
    <w:rsid w:val="002A7299"/>
    <w:rsid w:val="002B1DB6"/>
    <w:rsid w:val="002B21AC"/>
    <w:rsid w:val="002B3DC3"/>
    <w:rsid w:val="002C0215"/>
    <w:rsid w:val="002C0302"/>
    <w:rsid w:val="002C043F"/>
    <w:rsid w:val="002C0780"/>
    <w:rsid w:val="002C0934"/>
    <w:rsid w:val="002C116E"/>
    <w:rsid w:val="002C141F"/>
    <w:rsid w:val="002C20F6"/>
    <w:rsid w:val="002C20FD"/>
    <w:rsid w:val="002C3516"/>
    <w:rsid w:val="002C522A"/>
    <w:rsid w:val="002C544E"/>
    <w:rsid w:val="002C5702"/>
    <w:rsid w:val="002C7E23"/>
    <w:rsid w:val="002D0787"/>
    <w:rsid w:val="002D1354"/>
    <w:rsid w:val="002D29DD"/>
    <w:rsid w:val="002D6533"/>
    <w:rsid w:val="002E0679"/>
    <w:rsid w:val="002E0A2A"/>
    <w:rsid w:val="002E0A4E"/>
    <w:rsid w:val="002E1D35"/>
    <w:rsid w:val="002E20F9"/>
    <w:rsid w:val="002E2441"/>
    <w:rsid w:val="002E279A"/>
    <w:rsid w:val="002E48B3"/>
    <w:rsid w:val="002E512C"/>
    <w:rsid w:val="002E5F91"/>
    <w:rsid w:val="002E61FB"/>
    <w:rsid w:val="002E6293"/>
    <w:rsid w:val="002E7477"/>
    <w:rsid w:val="002E7A30"/>
    <w:rsid w:val="002E7B01"/>
    <w:rsid w:val="002F0B5A"/>
    <w:rsid w:val="002F12F5"/>
    <w:rsid w:val="002F1682"/>
    <w:rsid w:val="002F1A44"/>
    <w:rsid w:val="002F2F7C"/>
    <w:rsid w:val="002F308A"/>
    <w:rsid w:val="002F3BBF"/>
    <w:rsid w:val="002F3D81"/>
    <w:rsid w:val="002F53A8"/>
    <w:rsid w:val="00300EB6"/>
    <w:rsid w:val="00301559"/>
    <w:rsid w:val="003015BA"/>
    <w:rsid w:val="003020BA"/>
    <w:rsid w:val="00302A75"/>
    <w:rsid w:val="003033AF"/>
    <w:rsid w:val="00306841"/>
    <w:rsid w:val="003070A0"/>
    <w:rsid w:val="003071C9"/>
    <w:rsid w:val="0030753B"/>
    <w:rsid w:val="0030778C"/>
    <w:rsid w:val="00307D66"/>
    <w:rsid w:val="003101A7"/>
    <w:rsid w:val="003102A4"/>
    <w:rsid w:val="00311921"/>
    <w:rsid w:val="00312C5F"/>
    <w:rsid w:val="00312DAE"/>
    <w:rsid w:val="00313C18"/>
    <w:rsid w:val="00315083"/>
    <w:rsid w:val="003159C6"/>
    <w:rsid w:val="0031654E"/>
    <w:rsid w:val="00316853"/>
    <w:rsid w:val="003175A1"/>
    <w:rsid w:val="003179A9"/>
    <w:rsid w:val="00317E21"/>
    <w:rsid w:val="003212FB"/>
    <w:rsid w:val="003219F5"/>
    <w:rsid w:val="00322853"/>
    <w:rsid w:val="00322AAE"/>
    <w:rsid w:val="00324256"/>
    <w:rsid w:val="00324F47"/>
    <w:rsid w:val="00326380"/>
    <w:rsid w:val="003265A4"/>
    <w:rsid w:val="00326BC4"/>
    <w:rsid w:val="00327225"/>
    <w:rsid w:val="003277B5"/>
    <w:rsid w:val="0033051B"/>
    <w:rsid w:val="003312A5"/>
    <w:rsid w:val="0033288B"/>
    <w:rsid w:val="00332E00"/>
    <w:rsid w:val="003333EC"/>
    <w:rsid w:val="003347A9"/>
    <w:rsid w:val="00334E2D"/>
    <w:rsid w:val="00334FBD"/>
    <w:rsid w:val="003352EF"/>
    <w:rsid w:val="00335D1A"/>
    <w:rsid w:val="00336485"/>
    <w:rsid w:val="0033677D"/>
    <w:rsid w:val="00337468"/>
    <w:rsid w:val="00345677"/>
    <w:rsid w:val="00346003"/>
    <w:rsid w:val="00350D27"/>
    <w:rsid w:val="00351653"/>
    <w:rsid w:val="00351EB2"/>
    <w:rsid w:val="003529F9"/>
    <w:rsid w:val="003535E2"/>
    <w:rsid w:val="00354022"/>
    <w:rsid w:val="00354E18"/>
    <w:rsid w:val="00355BA1"/>
    <w:rsid w:val="00356165"/>
    <w:rsid w:val="0035765F"/>
    <w:rsid w:val="00357C41"/>
    <w:rsid w:val="00360192"/>
    <w:rsid w:val="003650F1"/>
    <w:rsid w:val="00366CB9"/>
    <w:rsid w:val="00366CFB"/>
    <w:rsid w:val="00366D33"/>
    <w:rsid w:val="003672AF"/>
    <w:rsid w:val="0037024C"/>
    <w:rsid w:val="0037054A"/>
    <w:rsid w:val="003707B1"/>
    <w:rsid w:val="00370C89"/>
    <w:rsid w:val="003713F2"/>
    <w:rsid w:val="00372147"/>
    <w:rsid w:val="00374264"/>
    <w:rsid w:val="003744D5"/>
    <w:rsid w:val="003746F6"/>
    <w:rsid w:val="00374E53"/>
    <w:rsid w:val="0037537A"/>
    <w:rsid w:val="00375732"/>
    <w:rsid w:val="0037585A"/>
    <w:rsid w:val="003761C7"/>
    <w:rsid w:val="00377C3F"/>
    <w:rsid w:val="00380A6D"/>
    <w:rsid w:val="00381F38"/>
    <w:rsid w:val="003822DB"/>
    <w:rsid w:val="00382FA1"/>
    <w:rsid w:val="00384075"/>
    <w:rsid w:val="00384405"/>
    <w:rsid w:val="00384A79"/>
    <w:rsid w:val="00384AF5"/>
    <w:rsid w:val="00385812"/>
    <w:rsid w:val="00386075"/>
    <w:rsid w:val="00386996"/>
    <w:rsid w:val="003916DF"/>
    <w:rsid w:val="003918E7"/>
    <w:rsid w:val="0039284B"/>
    <w:rsid w:val="00393CF8"/>
    <w:rsid w:val="00393FEB"/>
    <w:rsid w:val="00395175"/>
    <w:rsid w:val="00395275"/>
    <w:rsid w:val="003957C4"/>
    <w:rsid w:val="003961F9"/>
    <w:rsid w:val="003968C9"/>
    <w:rsid w:val="0039702A"/>
    <w:rsid w:val="00397A87"/>
    <w:rsid w:val="00397AF3"/>
    <w:rsid w:val="00397F86"/>
    <w:rsid w:val="003A08B7"/>
    <w:rsid w:val="003A0B06"/>
    <w:rsid w:val="003A1D35"/>
    <w:rsid w:val="003A2956"/>
    <w:rsid w:val="003A2ED5"/>
    <w:rsid w:val="003A2F5A"/>
    <w:rsid w:val="003A33EE"/>
    <w:rsid w:val="003A3C17"/>
    <w:rsid w:val="003A5ABC"/>
    <w:rsid w:val="003B15F7"/>
    <w:rsid w:val="003B1679"/>
    <w:rsid w:val="003B28AE"/>
    <w:rsid w:val="003B2A0D"/>
    <w:rsid w:val="003B3451"/>
    <w:rsid w:val="003B355E"/>
    <w:rsid w:val="003B4177"/>
    <w:rsid w:val="003B4C91"/>
    <w:rsid w:val="003B561D"/>
    <w:rsid w:val="003B5806"/>
    <w:rsid w:val="003B5CA3"/>
    <w:rsid w:val="003B66EA"/>
    <w:rsid w:val="003C0B04"/>
    <w:rsid w:val="003C1896"/>
    <w:rsid w:val="003C190C"/>
    <w:rsid w:val="003C1DC3"/>
    <w:rsid w:val="003C219E"/>
    <w:rsid w:val="003C6474"/>
    <w:rsid w:val="003C7E7E"/>
    <w:rsid w:val="003D040A"/>
    <w:rsid w:val="003D1A41"/>
    <w:rsid w:val="003D32E3"/>
    <w:rsid w:val="003D4524"/>
    <w:rsid w:val="003D48E3"/>
    <w:rsid w:val="003D5439"/>
    <w:rsid w:val="003D5999"/>
    <w:rsid w:val="003D6119"/>
    <w:rsid w:val="003D73D3"/>
    <w:rsid w:val="003E0434"/>
    <w:rsid w:val="003E0577"/>
    <w:rsid w:val="003E180F"/>
    <w:rsid w:val="003E21C1"/>
    <w:rsid w:val="003E252B"/>
    <w:rsid w:val="003E25C2"/>
    <w:rsid w:val="003E2FA3"/>
    <w:rsid w:val="003E45FB"/>
    <w:rsid w:val="003E4D85"/>
    <w:rsid w:val="003E4EE3"/>
    <w:rsid w:val="003E619F"/>
    <w:rsid w:val="003F123F"/>
    <w:rsid w:val="003F1349"/>
    <w:rsid w:val="003F1FAC"/>
    <w:rsid w:val="003F26D7"/>
    <w:rsid w:val="003F3CBA"/>
    <w:rsid w:val="003F3CE1"/>
    <w:rsid w:val="003F4863"/>
    <w:rsid w:val="003F48BA"/>
    <w:rsid w:val="003F54CC"/>
    <w:rsid w:val="003F5AC0"/>
    <w:rsid w:val="003F5D33"/>
    <w:rsid w:val="003F660F"/>
    <w:rsid w:val="003F73AF"/>
    <w:rsid w:val="004012DF"/>
    <w:rsid w:val="0040188B"/>
    <w:rsid w:val="0040222B"/>
    <w:rsid w:val="00402435"/>
    <w:rsid w:val="00402D51"/>
    <w:rsid w:val="0040344A"/>
    <w:rsid w:val="00403508"/>
    <w:rsid w:val="00404960"/>
    <w:rsid w:val="00405175"/>
    <w:rsid w:val="004072F7"/>
    <w:rsid w:val="00407A52"/>
    <w:rsid w:val="00407D14"/>
    <w:rsid w:val="004115B1"/>
    <w:rsid w:val="004119D0"/>
    <w:rsid w:val="00413239"/>
    <w:rsid w:val="004146B0"/>
    <w:rsid w:val="004153C3"/>
    <w:rsid w:val="00415E30"/>
    <w:rsid w:val="00416290"/>
    <w:rsid w:val="00417183"/>
    <w:rsid w:val="004202FE"/>
    <w:rsid w:val="00422548"/>
    <w:rsid w:val="004248D3"/>
    <w:rsid w:val="0042504F"/>
    <w:rsid w:val="00425230"/>
    <w:rsid w:val="004255FE"/>
    <w:rsid w:val="0042590E"/>
    <w:rsid w:val="00425BE0"/>
    <w:rsid w:val="0042666F"/>
    <w:rsid w:val="00427A6C"/>
    <w:rsid w:val="004306CF"/>
    <w:rsid w:val="00430EF8"/>
    <w:rsid w:val="00431A88"/>
    <w:rsid w:val="004338B1"/>
    <w:rsid w:val="00433B66"/>
    <w:rsid w:val="0043690A"/>
    <w:rsid w:val="004410B7"/>
    <w:rsid w:val="0044111C"/>
    <w:rsid w:val="00442007"/>
    <w:rsid w:val="004428F4"/>
    <w:rsid w:val="00443FD8"/>
    <w:rsid w:val="00445934"/>
    <w:rsid w:val="004462C4"/>
    <w:rsid w:val="004464B8"/>
    <w:rsid w:val="0044655B"/>
    <w:rsid w:val="004503C9"/>
    <w:rsid w:val="00450FE0"/>
    <w:rsid w:val="004516C0"/>
    <w:rsid w:val="00451700"/>
    <w:rsid w:val="00451774"/>
    <w:rsid w:val="004522F5"/>
    <w:rsid w:val="00452C44"/>
    <w:rsid w:val="004533B3"/>
    <w:rsid w:val="004535A3"/>
    <w:rsid w:val="00453791"/>
    <w:rsid w:val="00453B5E"/>
    <w:rsid w:val="00457452"/>
    <w:rsid w:val="00457D7C"/>
    <w:rsid w:val="00462B7A"/>
    <w:rsid w:val="00462C2F"/>
    <w:rsid w:val="00463D6A"/>
    <w:rsid w:val="004646DD"/>
    <w:rsid w:val="00465789"/>
    <w:rsid w:val="00466A92"/>
    <w:rsid w:val="00467D13"/>
    <w:rsid w:val="00470796"/>
    <w:rsid w:val="00470B2D"/>
    <w:rsid w:val="00470FFB"/>
    <w:rsid w:val="004711EC"/>
    <w:rsid w:val="004715A6"/>
    <w:rsid w:val="00471979"/>
    <w:rsid w:val="00471B18"/>
    <w:rsid w:val="00471B46"/>
    <w:rsid w:val="00472A5F"/>
    <w:rsid w:val="0047496B"/>
    <w:rsid w:val="004749E9"/>
    <w:rsid w:val="00474E18"/>
    <w:rsid w:val="00474EDC"/>
    <w:rsid w:val="00474F25"/>
    <w:rsid w:val="004769DA"/>
    <w:rsid w:val="00476A2F"/>
    <w:rsid w:val="00476BED"/>
    <w:rsid w:val="00476C09"/>
    <w:rsid w:val="0047714B"/>
    <w:rsid w:val="0048103E"/>
    <w:rsid w:val="0048231B"/>
    <w:rsid w:val="004823C8"/>
    <w:rsid w:val="00485A8A"/>
    <w:rsid w:val="00486955"/>
    <w:rsid w:val="00486F0D"/>
    <w:rsid w:val="00487E28"/>
    <w:rsid w:val="00491E9A"/>
    <w:rsid w:val="00493231"/>
    <w:rsid w:val="0049494B"/>
    <w:rsid w:val="004961A5"/>
    <w:rsid w:val="00496AEB"/>
    <w:rsid w:val="00496E5F"/>
    <w:rsid w:val="00497E63"/>
    <w:rsid w:val="004A000F"/>
    <w:rsid w:val="004A052F"/>
    <w:rsid w:val="004A1D3C"/>
    <w:rsid w:val="004A3DF3"/>
    <w:rsid w:val="004A409A"/>
    <w:rsid w:val="004A4665"/>
    <w:rsid w:val="004A4C9A"/>
    <w:rsid w:val="004A53FC"/>
    <w:rsid w:val="004A6CB6"/>
    <w:rsid w:val="004A7AA7"/>
    <w:rsid w:val="004B10EA"/>
    <w:rsid w:val="004B11FF"/>
    <w:rsid w:val="004B2503"/>
    <w:rsid w:val="004B304F"/>
    <w:rsid w:val="004B3964"/>
    <w:rsid w:val="004B4284"/>
    <w:rsid w:val="004B5822"/>
    <w:rsid w:val="004B6F76"/>
    <w:rsid w:val="004B7D63"/>
    <w:rsid w:val="004C0C79"/>
    <w:rsid w:val="004C0E47"/>
    <w:rsid w:val="004C1C7F"/>
    <w:rsid w:val="004C26DD"/>
    <w:rsid w:val="004C2F4D"/>
    <w:rsid w:val="004C38D7"/>
    <w:rsid w:val="004C5CD6"/>
    <w:rsid w:val="004D03A4"/>
    <w:rsid w:val="004D0C60"/>
    <w:rsid w:val="004D1720"/>
    <w:rsid w:val="004D1C8F"/>
    <w:rsid w:val="004D23CC"/>
    <w:rsid w:val="004D26A5"/>
    <w:rsid w:val="004D27EA"/>
    <w:rsid w:val="004D4A26"/>
    <w:rsid w:val="004D5353"/>
    <w:rsid w:val="004D5388"/>
    <w:rsid w:val="004D6953"/>
    <w:rsid w:val="004D7D2E"/>
    <w:rsid w:val="004E1335"/>
    <w:rsid w:val="004E1401"/>
    <w:rsid w:val="004E340F"/>
    <w:rsid w:val="004E42E5"/>
    <w:rsid w:val="004E49FD"/>
    <w:rsid w:val="004E5446"/>
    <w:rsid w:val="004E5E35"/>
    <w:rsid w:val="004E6104"/>
    <w:rsid w:val="004E7657"/>
    <w:rsid w:val="004F1A63"/>
    <w:rsid w:val="004F52D1"/>
    <w:rsid w:val="004F5D4F"/>
    <w:rsid w:val="00502C99"/>
    <w:rsid w:val="005030C5"/>
    <w:rsid w:val="00503C70"/>
    <w:rsid w:val="005043F3"/>
    <w:rsid w:val="00504C13"/>
    <w:rsid w:val="005075F0"/>
    <w:rsid w:val="00507C26"/>
    <w:rsid w:val="00510896"/>
    <w:rsid w:val="00510970"/>
    <w:rsid w:val="00511F6F"/>
    <w:rsid w:val="00512C22"/>
    <w:rsid w:val="00512E76"/>
    <w:rsid w:val="00513AF7"/>
    <w:rsid w:val="0051470F"/>
    <w:rsid w:val="00515F44"/>
    <w:rsid w:val="00516900"/>
    <w:rsid w:val="00516F3B"/>
    <w:rsid w:val="005177FB"/>
    <w:rsid w:val="0052019A"/>
    <w:rsid w:val="00521691"/>
    <w:rsid w:val="005237CB"/>
    <w:rsid w:val="00523FBE"/>
    <w:rsid w:val="00530907"/>
    <w:rsid w:val="0053185A"/>
    <w:rsid w:val="00531D1F"/>
    <w:rsid w:val="00533266"/>
    <w:rsid w:val="00533930"/>
    <w:rsid w:val="00533ACB"/>
    <w:rsid w:val="00533AED"/>
    <w:rsid w:val="00533E2C"/>
    <w:rsid w:val="0053572B"/>
    <w:rsid w:val="00535AF8"/>
    <w:rsid w:val="005370E0"/>
    <w:rsid w:val="0054095A"/>
    <w:rsid w:val="00540F03"/>
    <w:rsid w:val="00541631"/>
    <w:rsid w:val="00541EAA"/>
    <w:rsid w:val="00542E18"/>
    <w:rsid w:val="0054408D"/>
    <w:rsid w:val="005440B1"/>
    <w:rsid w:val="00546513"/>
    <w:rsid w:val="005473C3"/>
    <w:rsid w:val="0054755C"/>
    <w:rsid w:val="00552852"/>
    <w:rsid w:val="00554691"/>
    <w:rsid w:val="00554764"/>
    <w:rsid w:val="005566C4"/>
    <w:rsid w:val="005577EF"/>
    <w:rsid w:val="00557B41"/>
    <w:rsid w:val="0056195D"/>
    <w:rsid w:val="00561CF6"/>
    <w:rsid w:val="00562765"/>
    <w:rsid w:val="00562B96"/>
    <w:rsid w:val="0056352F"/>
    <w:rsid w:val="00563675"/>
    <w:rsid w:val="0056440C"/>
    <w:rsid w:val="00564EA8"/>
    <w:rsid w:val="0056522C"/>
    <w:rsid w:val="0056549A"/>
    <w:rsid w:val="00565872"/>
    <w:rsid w:val="0056608F"/>
    <w:rsid w:val="00566677"/>
    <w:rsid w:val="005710BD"/>
    <w:rsid w:val="0057258B"/>
    <w:rsid w:val="0057370F"/>
    <w:rsid w:val="00574A82"/>
    <w:rsid w:val="00575090"/>
    <w:rsid w:val="00576E68"/>
    <w:rsid w:val="0058111A"/>
    <w:rsid w:val="005815A9"/>
    <w:rsid w:val="00582478"/>
    <w:rsid w:val="00583794"/>
    <w:rsid w:val="00583F34"/>
    <w:rsid w:val="0058457D"/>
    <w:rsid w:val="005854B8"/>
    <w:rsid w:val="00585C69"/>
    <w:rsid w:val="005867CC"/>
    <w:rsid w:val="005867D8"/>
    <w:rsid w:val="00586B34"/>
    <w:rsid w:val="0059085A"/>
    <w:rsid w:val="00590CB4"/>
    <w:rsid w:val="005911E8"/>
    <w:rsid w:val="0059190A"/>
    <w:rsid w:val="005921E5"/>
    <w:rsid w:val="00592434"/>
    <w:rsid w:val="00593BD2"/>
    <w:rsid w:val="00594176"/>
    <w:rsid w:val="00597ACE"/>
    <w:rsid w:val="005A0981"/>
    <w:rsid w:val="005A11CE"/>
    <w:rsid w:val="005A1C27"/>
    <w:rsid w:val="005A2750"/>
    <w:rsid w:val="005A3473"/>
    <w:rsid w:val="005A45DD"/>
    <w:rsid w:val="005A46A2"/>
    <w:rsid w:val="005A4F45"/>
    <w:rsid w:val="005A5259"/>
    <w:rsid w:val="005A5B40"/>
    <w:rsid w:val="005A6805"/>
    <w:rsid w:val="005B3334"/>
    <w:rsid w:val="005B3533"/>
    <w:rsid w:val="005B5CE6"/>
    <w:rsid w:val="005B7297"/>
    <w:rsid w:val="005B76B4"/>
    <w:rsid w:val="005C0C1A"/>
    <w:rsid w:val="005C198C"/>
    <w:rsid w:val="005C2346"/>
    <w:rsid w:val="005C3169"/>
    <w:rsid w:val="005C4234"/>
    <w:rsid w:val="005C4C76"/>
    <w:rsid w:val="005D164F"/>
    <w:rsid w:val="005D26D0"/>
    <w:rsid w:val="005D28A1"/>
    <w:rsid w:val="005D2CC5"/>
    <w:rsid w:val="005D394A"/>
    <w:rsid w:val="005D7DC3"/>
    <w:rsid w:val="005E3875"/>
    <w:rsid w:val="005E39BA"/>
    <w:rsid w:val="005E4642"/>
    <w:rsid w:val="005E5EDE"/>
    <w:rsid w:val="005E62C3"/>
    <w:rsid w:val="005E671D"/>
    <w:rsid w:val="005E7A52"/>
    <w:rsid w:val="005F0FE5"/>
    <w:rsid w:val="005F16B0"/>
    <w:rsid w:val="005F20B6"/>
    <w:rsid w:val="005F2ACD"/>
    <w:rsid w:val="005F2BD6"/>
    <w:rsid w:val="005F2CC5"/>
    <w:rsid w:val="005F3A44"/>
    <w:rsid w:val="005F4196"/>
    <w:rsid w:val="005F41C9"/>
    <w:rsid w:val="005F45A0"/>
    <w:rsid w:val="005F49E2"/>
    <w:rsid w:val="005F5C79"/>
    <w:rsid w:val="005F5D72"/>
    <w:rsid w:val="005F6DE5"/>
    <w:rsid w:val="005F742C"/>
    <w:rsid w:val="006001E2"/>
    <w:rsid w:val="00600CC7"/>
    <w:rsid w:val="00601372"/>
    <w:rsid w:val="00602419"/>
    <w:rsid w:val="0060404E"/>
    <w:rsid w:val="0060593A"/>
    <w:rsid w:val="00605D30"/>
    <w:rsid w:val="00606929"/>
    <w:rsid w:val="00606CAA"/>
    <w:rsid w:val="00606EF9"/>
    <w:rsid w:val="0060788A"/>
    <w:rsid w:val="0060799B"/>
    <w:rsid w:val="00610449"/>
    <w:rsid w:val="00611A5E"/>
    <w:rsid w:val="00611AF6"/>
    <w:rsid w:val="00611B63"/>
    <w:rsid w:val="00614227"/>
    <w:rsid w:val="0061477D"/>
    <w:rsid w:val="0061564C"/>
    <w:rsid w:val="0061578C"/>
    <w:rsid w:val="00617BD1"/>
    <w:rsid w:val="0062040C"/>
    <w:rsid w:val="006232CC"/>
    <w:rsid w:val="0062362D"/>
    <w:rsid w:val="00625599"/>
    <w:rsid w:val="006259D5"/>
    <w:rsid w:val="00626FEB"/>
    <w:rsid w:val="00627A29"/>
    <w:rsid w:val="00632DBB"/>
    <w:rsid w:val="00633392"/>
    <w:rsid w:val="00633979"/>
    <w:rsid w:val="00635711"/>
    <w:rsid w:val="00635E62"/>
    <w:rsid w:val="00637444"/>
    <w:rsid w:val="006408B5"/>
    <w:rsid w:val="00641D72"/>
    <w:rsid w:val="00642E03"/>
    <w:rsid w:val="00644957"/>
    <w:rsid w:val="006453F9"/>
    <w:rsid w:val="00645FBA"/>
    <w:rsid w:val="00646323"/>
    <w:rsid w:val="00647271"/>
    <w:rsid w:val="00647BC8"/>
    <w:rsid w:val="006500DF"/>
    <w:rsid w:val="0065010A"/>
    <w:rsid w:val="0065088C"/>
    <w:rsid w:val="00656D21"/>
    <w:rsid w:val="0065703A"/>
    <w:rsid w:val="00657C45"/>
    <w:rsid w:val="00660588"/>
    <w:rsid w:val="006609EF"/>
    <w:rsid w:val="00660E8B"/>
    <w:rsid w:val="00662391"/>
    <w:rsid w:val="006630CF"/>
    <w:rsid w:val="006642C9"/>
    <w:rsid w:val="00664D4B"/>
    <w:rsid w:val="00665CFB"/>
    <w:rsid w:val="00666A82"/>
    <w:rsid w:val="00670084"/>
    <w:rsid w:val="00670791"/>
    <w:rsid w:val="0067107E"/>
    <w:rsid w:val="00671F38"/>
    <w:rsid w:val="006761D1"/>
    <w:rsid w:val="006766C5"/>
    <w:rsid w:val="00677B33"/>
    <w:rsid w:val="0068099A"/>
    <w:rsid w:val="0068194D"/>
    <w:rsid w:val="00681C30"/>
    <w:rsid w:val="00681C70"/>
    <w:rsid w:val="006823DA"/>
    <w:rsid w:val="00682BBD"/>
    <w:rsid w:val="00683645"/>
    <w:rsid w:val="0068577F"/>
    <w:rsid w:val="006863E0"/>
    <w:rsid w:val="006905DF"/>
    <w:rsid w:val="006910E3"/>
    <w:rsid w:val="00691510"/>
    <w:rsid w:val="00691F78"/>
    <w:rsid w:val="00692534"/>
    <w:rsid w:val="00692631"/>
    <w:rsid w:val="00693AA3"/>
    <w:rsid w:val="006944A9"/>
    <w:rsid w:val="00694531"/>
    <w:rsid w:val="0069614F"/>
    <w:rsid w:val="006A06B2"/>
    <w:rsid w:val="006A19D7"/>
    <w:rsid w:val="006A288F"/>
    <w:rsid w:val="006A29C3"/>
    <w:rsid w:val="006A39B1"/>
    <w:rsid w:val="006A3D29"/>
    <w:rsid w:val="006A40B5"/>
    <w:rsid w:val="006A46B9"/>
    <w:rsid w:val="006A53EA"/>
    <w:rsid w:val="006A5AAD"/>
    <w:rsid w:val="006A5C45"/>
    <w:rsid w:val="006A66FF"/>
    <w:rsid w:val="006A79EB"/>
    <w:rsid w:val="006B0641"/>
    <w:rsid w:val="006B1215"/>
    <w:rsid w:val="006B1D05"/>
    <w:rsid w:val="006B1D24"/>
    <w:rsid w:val="006B23B4"/>
    <w:rsid w:val="006B3DFC"/>
    <w:rsid w:val="006B4B20"/>
    <w:rsid w:val="006B6392"/>
    <w:rsid w:val="006C0093"/>
    <w:rsid w:val="006C0366"/>
    <w:rsid w:val="006C03F9"/>
    <w:rsid w:val="006C0E59"/>
    <w:rsid w:val="006C1BF1"/>
    <w:rsid w:val="006D127C"/>
    <w:rsid w:val="006D2176"/>
    <w:rsid w:val="006D21BA"/>
    <w:rsid w:val="006D2F20"/>
    <w:rsid w:val="006D3A06"/>
    <w:rsid w:val="006D3D9B"/>
    <w:rsid w:val="006D52A8"/>
    <w:rsid w:val="006D5705"/>
    <w:rsid w:val="006D5788"/>
    <w:rsid w:val="006D6E2C"/>
    <w:rsid w:val="006D73D8"/>
    <w:rsid w:val="006D7E0E"/>
    <w:rsid w:val="006D7F3D"/>
    <w:rsid w:val="006E00C0"/>
    <w:rsid w:val="006E18A6"/>
    <w:rsid w:val="006E1C98"/>
    <w:rsid w:val="006E4283"/>
    <w:rsid w:val="006E447B"/>
    <w:rsid w:val="006E45B2"/>
    <w:rsid w:val="006E49CE"/>
    <w:rsid w:val="006E6FC0"/>
    <w:rsid w:val="006E768C"/>
    <w:rsid w:val="006E7708"/>
    <w:rsid w:val="006F13FC"/>
    <w:rsid w:val="006F14D8"/>
    <w:rsid w:val="006F1E5A"/>
    <w:rsid w:val="006F2C1C"/>
    <w:rsid w:val="006F36E1"/>
    <w:rsid w:val="006F3BE3"/>
    <w:rsid w:val="006F4A7A"/>
    <w:rsid w:val="006F5BB5"/>
    <w:rsid w:val="006F62D9"/>
    <w:rsid w:val="006F7731"/>
    <w:rsid w:val="006F7BD9"/>
    <w:rsid w:val="007006CE"/>
    <w:rsid w:val="007009AD"/>
    <w:rsid w:val="00700BD0"/>
    <w:rsid w:val="007018EA"/>
    <w:rsid w:val="007028FC"/>
    <w:rsid w:val="00702D03"/>
    <w:rsid w:val="00703404"/>
    <w:rsid w:val="00703647"/>
    <w:rsid w:val="00703EFD"/>
    <w:rsid w:val="007047DB"/>
    <w:rsid w:val="007049FE"/>
    <w:rsid w:val="00704D92"/>
    <w:rsid w:val="007053A0"/>
    <w:rsid w:val="0070637A"/>
    <w:rsid w:val="00706780"/>
    <w:rsid w:val="007069F6"/>
    <w:rsid w:val="00706FC4"/>
    <w:rsid w:val="0070769F"/>
    <w:rsid w:val="00707E10"/>
    <w:rsid w:val="00710D43"/>
    <w:rsid w:val="0071130C"/>
    <w:rsid w:val="00711CB7"/>
    <w:rsid w:val="00713A26"/>
    <w:rsid w:val="0071552D"/>
    <w:rsid w:val="0071585D"/>
    <w:rsid w:val="0071736E"/>
    <w:rsid w:val="00720283"/>
    <w:rsid w:val="007206E2"/>
    <w:rsid w:val="0072095D"/>
    <w:rsid w:val="007215B9"/>
    <w:rsid w:val="00721806"/>
    <w:rsid w:val="00721AE8"/>
    <w:rsid w:val="00721B94"/>
    <w:rsid w:val="00721C45"/>
    <w:rsid w:val="00721C7B"/>
    <w:rsid w:val="00722038"/>
    <w:rsid w:val="00725B5F"/>
    <w:rsid w:val="00727D82"/>
    <w:rsid w:val="00727DB6"/>
    <w:rsid w:val="007312DD"/>
    <w:rsid w:val="00733974"/>
    <w:rsid w:val="00734E7C"/>
    <w:rsid w:val="00735AD8"/>
    <w:rsid w:val="00735D7D"/>
    <w:rsid w:val="007360DB"/>
    <w:rsid w:val="0073617E"/>
    <w:rsid w:val="007378E0"/>
    <w:rsid w:val="007409C8"/>
    <w:rsid w:val="007411BC"/>
    <w:rsid w:val="007424BC"/>
    <w:rsid w:val="00742E15"/>
    <w:rsid w:val="0074319A"/>
    <w:rsid w:val="007433E1"/>
    <w:rsid w:val="00744336"/>
    <w:rsid w:val="00744F05"/>
    <w:rsid w:val="00745B61"/>
    <w:rsid w:val="00745E2C"/>
    <w:rsid w:val="00746C00"/>
    <w:rsid w:val="0074770F"/>
    <w:rsid w:val="00752C5A"/>
    <w:rsid w:val="00753959"/>
    <w:rsid w:val="00754111"/>
    <w:rsid w:val="007556E0"/>
    <w:rsid w:val="007558D1"/>
    <w:rsid w:val="007576B0"/>
    <w:rsid w:val="007576BE"/>
    <w:rsid w:val="007579C5"/>
    <w:rsid w:val="00760FD2"/>
    <w:rsid w:val="0076173A"/>
    <w:rsid w:val="0076179F"/>
    <w:rsid w:val="00762F82"/>
    <w:rsid w:val="0076341D"/>
    <w:rsid w:val="007641E0"/>
    <w:rsid w:val="00764F41"/>
    <w:rsid w:val="00766028"/>
    <w:rsid w:val="007673C3"/>
    <w:rsid w:val="00770B93"/>
    <w:rsid w:val="00770DA4"/>
    <w:rsid w:val="00771AB6"/>
    <w:rsid w:val="007723F6"/>
    <w:rsid w:val="0077674C"/>
    <w:rsid w:val="00776ED3"/>
    <w:rsid w:val="00780243"/>
    <w:rsid w:val="00780E38"/>
    <w:rsid w:val="00781651"/>
    <w:rsid w:val="00782112"/>
    <w:rsid w:val="007830C9"/>
    <w:rsid w:val="00783FE0"/>
    <w:rsid w:val="0078418D"/>
    <w:rsid w:val="00786559"/>
    <w:rsid w:val="007868B9"/>
    <w:rsid w:val="007905DB"/>
    <w:rsid w:val="007911CE"/>
    <w:rsid w:val="007928BA"/>
    <w:rsid w:val="007952EA"/>
    <w:rsid w:val="007A0C03"/>
    <w:rsid w:val="007A10CE"/>
    <w:rsid w:val="007A15DC"/>
    <w:rsid w:val="007A1D2A"/>
    <w:rsid w:val="007A1F75"/>
    <w:rsid w:val="007A348B"/>
    <w:rsid w:val="007A36CF"/>
    <w:rsid w:val="007A37BB"/>
    <w:rsid w:val="007A54FC"/>
    <w:rsid w:val="007A694C"/>
    <w:rsid w:val="007B0919"/>
    <w:rsid w:val="007B12D2"/>
    <w:rsid w:val="007B19FD"/>
    <w:rsid w:val="007B1C52"/>
    <w:rsid w:val="007B2F8C"/>
    <w:rsid w:val="007B310A"/>
    <w:rsid w:val="007B3BD7"/>
    <w:rsid w:val="007B51D2"/>
    <w:rsid w:val="007B521D"/>
    <w:rsid w:val="007B55BA"/>
    <w:rsid w:val="007B5B92"/>
    <w:rsid w:val="007B619D"/>
    <w:rsid w:val="007B7682"/>
    <w:rsid w:val="007B76B8"/>
    <w:rsid w:val="007B7730"/>
    <w:rsid w:val="007B7B38"/>
    <w:rsid w:val="007C099D"/>
    <w:rsid w:val="007C20D3"/>
    <w:rsid w:val="007C305D"/>
    <w:rsid w:val="007C4163"/>
    <w:rsid w:val="007C55EE"/>
    <w:rsid w:val="007C67C2"/>
    <w:rsid w:val="007D0500"/>
    <w:rsid w:val="007D33C1"/>
    <w:rsid w:val="007D3F8D"/>
    <w:rsid w:val="007D54AB"/>
    <w:rsid w:val="007D5A85"/>
    <w:rsid w:val="007D6ADF"/>
    <w:rsid w:val="007D6E25"/>
    <w:rsid w:val="007E0D72"/>
    <w:rsid w:val="007E18FA"/>
    <w:rsid w:val="007E1BF6"/>
    <w:rsid w:val="007E45CD"/>
    <w:rsid w:val="007E4F27"/>
    <w:rsid w:val="007E6A41"/>
    <w:rsid w:val="007E7ECC"/>
    <w:rsid w:val="007F02E0"/>
    <w:rsid w:val="007F0721"/>
    <w:rsid w:val="007F0D01"/>
    <w:rsid w:val="007F0D72"/>
    <w:rsid w:val="007F21E6"/>
    <w:rsid w:val="007F32E9"/>
    <w:rsid w:val="007F3A10"/>
    <w:rsid w:val="007F3B4E"/>
    <w:rsid w:val="007F4522"/>
    <w:rsid w:val="007F539B"/>
    <w:rsid w:val="007F686A"/>
    <w:rsid w:val="00800735"/>
    <w:rsid w:val="008013A0"/>
    <w:rsid w:val="008014D3"/>
    <w:rsid w:val="008026AF"/>
    <w:rsid w:val="00807104"/>
    <w:rsid w:val="0080729A"/>
    <w:rsid w:val="008076AC"/>
    <w:rsid w:val="00807D94"/>
    <w:rsid w:val="008106C7"/>
    <w:rsid w:val="00812BA7"/>
    <w:rsid w:val="00812E1E"/>
    <w:rsid w:val="00813C93"/>
    <w:rsid w:val="00814BEC"/>
    <w:rsid w:val="0081553C"/>
    <w:rsid w:val="00817315"/>
    <w:rsid w:val="00817D42"/>
    <w:rsid w:val="008201D3"/>
    <w:rsid w:val="00820687"/>
    <w:rsid w:val="00821405"/>
    <w:rsid w:val="00821AAF"/>
    <w:rsid w:val="00821E24"/>
    <w:rsid w:val="008222C9"/>
    <w:rsid w:val="0082335D"/>
    <w:rsid w:val="00823C9D"/>
    <w:rsid w:val="00823DB7"/>
    <w:rsid w:val="00824CD7"/>
    <w:rsid w:val="0082700B"/>
    <w:rsid w:val="00830B9B"/>
    <w:rsid w:val="00831976"/>
    <w:rsid w:val="008330FF"/>
    <w:rsid w:val="0083456B"/>
    <w:rsid w:val="0083489A"/>
    <w:rsid w:val="00834B95"/>
    <w:rsid w:val="00835EBA"/>
    <w:rsid w:val="00836894"/>
    <w:rsid w:val="00840026"/>
    <w:rsid w:val="00843EFA"/>
    <w:rsid w:val="00844159"/>
    <w:rsid w:val="00846567"/>
    <w:rsid w:val="008473D5"/>
    <w:rsid w:val="00847E4C"/>
    <w:rsid w:val="00850161"/>
    <w:rsid w:val="00850F7F"/>
    <w:rsid w:val="0085197B"/>
    <w:rsid w:val="008526B3"/>
    <w:rsid w:val="00852D77"/>
    <w:rsid w:val="008532E4"/>
    <w:rsid w:val="0085422B"/>
    <w:rsid w:val="0085461A"/>
    <w:rsid w:val="008556DF"/>
    <w:rsid w:val="00855BBA"/>
    <w:rsid w:val="00856E88"/>
    <w:rsid w:val="008572C6"/>
    <w:rsid w:val="0085744C"/>
    <w:rsid w:val="00857A89"/>
    <w:rsid w:val="00857D88"/>
    <w:rsid w:val="008604F4"/>
    <w:rsid w:val="00861949"/>
    <w:rsid w:val="0086396B"/>
    <w:rsid w:val="00863A92"/>
    <w:rsid w:val="00864000"/>
    <w:rsid w:val="008648A0"/>
    <w:rsid w:val="00865FE3"/>
    <w:rsid w:val="008679F3"/>
    <w:rsid w:val="00870551"/>
    <w:rsid w:val="0087069A"/>
    <w:rsid w:val="00872F19"/>
    <w:rsid w:val="00873BAB"/>
    <w:rsid w:val="008746BC"/>
    <w:rsid w:val="00875E0A"/>
    <w:rsid w:val="008763BE"/>
    <w:rsid w:val="008769D8"/>
    <w:rsid w:val="00876D53"/>
    <w:rsid w:val="00876EB0"/>
    <w:rsid w:val="0088081B"/>
    <w:rsid w:val="00880B02"/>
    <w:rsid w:val="00880FE6"/>
    <w:rsid w:val="00881690"/>
    <w:rsid w:val="00881862"/>
    <w:rsid w:val="00882D93"/>
    <w:rsid w:val="00883735"/>
    <w:rsid w:val="00883843"/>
    <w:rsid w:val="00883DD0"/>
    <w:rsid w:val="00883E5E"/>
    <w:rsid w:val="00885C84"/>
    <w:rsid w:val="00885D42"/>
    <w:rsid w:val="00886A4F"/>
    <w:rsid w:val="00887E5E"/>
    <w:rsid w:val="00887F1F"/>
    <w:rsid w:val="008928E0"/>
    <w:rsid w:val="00893F25"/>
    <w:rsid w:val="008940C2"/>
    <w:rsid w:val="008948FF"/>
    <w:rsid w:val="00895F9A"/>
    <w:rsid w:val="00897710"/>
    <w:rsid w:val="008A1B9E"/>
    <w:rsid w:val="008A3138"/>
    <w:rsid w:val="008A3752"/>
    <w:rsid w:val="008A3CBE"/>
    <w:rsid w:val="008A4E8D"/>
    <w:rsid w:val="008A75E5"/>
    <w:rsid w:val="008A7F31"/>
    <w:rsid w:val="008B375A"/>
    <w:rsid w:val="008B474D"/>
    <w:rsid w:val="008B48C3"/>
    <w:rsid w:val="008B5C9F"/>
    <w:rsid w:val="008B5EA4"/>
    <w:rsid w:val="008B67EE"/>
    <w:rsid w:val="008B73B1"/>
    <w:rsid w:val="008B7E63"/>
    <w:rsid w:val="008C4975"/>
    <w:rsid w:val="008C6046"/>
    <w:rsid w:val="008C7425"/>
    <w:rsid w:val="008C76D0"/>
    <w:rsid w:val="008C7FC3"/>
    <w:rsid w:val="008D017C"/>
    <w:rsid w:val="008D184F"/>
    <w:rsid w:val="008D35F6"/>
    <w:rsid w:val="008D36B0"/>
    <w:rsid w:val="008D3981"/>
    <w:rsid w:val="008D3C53"/>
    <w:rsid w:val="008D4286"/>
    <w:rsid w:val="008D63A8"/>
    <w:rsid w:val="008D7347"/>
    <w:rsid w:val="008E17A2"/>
    <w:rsid w:val="008E2AFA"/>
    <w:rsid w:val="008E2DDB"/>
    <w:rsid w:val="008E5F26"/>
    <w:rsid w:val="008E6496"/>
    <w:rsid w:val="008E6F12"/>
    <w:rsid w:val="008E78A0"/>
    <w:rsid w:val="008F0969"/>
    <w:rsid w:val="008F0BDE"/>
    <w:rsid w:val="008F118B"/>
    <w:rsid w:val="008F2A94"/>
    <w:rsid w:val="008F2D9A"/>
    <w:rsid w:val="008F38CF"/>
    <w:rsid w:val="008F3CC4"/>
    <w:rsid w:val="008F3F70"/>
    <w:rsid w:val="008F4919"/>
    <w:rsid w:val="008F4BB9"/>
    <w:rsid w:val="008F4D4B"/>
    <w:rsid w:val="008F66A7"/>
    <w:rsid w:val="009007CF"/>
    <w:rsid w:val="009009A0"/>
    <w:rsid w:val="00901F42"/>
    <w:rsid w:val="009021CD"/>
    <w:rsid w:val="00903FFD"/>
    <w:rsid w:val="009058A0"/>
    <w:rsid w:val="00905A7D"/>
    <w:rsid w:val="00906449"/>
    <w:rsid w:val="00910394"/>
    <w:rsid w:val="009112FD"/>
    <w:rsid w:val="00912989"/>
    <w:rsid w:val="00914B45"/>
    <w:rsid w:val="00914DE1"/>
    <w:rsid w:val="00915ED2"/>
    <w:rsid w:val="0091794A"/>
    <w:rsid w:val="00917C96"/>
    <w:rsid w:val="00920BE6"/>
    <w:rsid w:val="00923682"/>
    <w:rsid w:val="00923FD0"/>
    <w:rsid w:val="00924E90"/>
    <w:rsid w:val="0092517B"/>
    <w:rsid w:val="00926676"/>
    <w:rsid w:val="00926904"/>
    <w:rsid w:val="0093006B"/>
    <w:rsid w:val="00931E45"/>
    <w:rsid w:val="00932EA6"/>
    <w:rsid w:val="009342CD"/>
    <w:rsid w:val="009346CF"/>
    <w:rsid w:val="00935EED"/>
    <w:rsid w:val="00936318"/>
    <w:rsid w:val="00936DC9"/>
    <w:rsid w:val="00937416"/>
    <w:rsid w:val="00941B56"/>
    <w:rsid w:val="00942592"/>
    <w:rsid w:val="00942E01"/>
    <w:rsid w:val="00943A18"/>
    <w:rsid w:val="00943A7B"/>
    <w:rsid w:val="00944192"/>
    <w:rsid w:val="00945661"/>
    <w:rsid w:val="00951B78"/>
    <w:rsid w:val="009532D2"/>
    <w:rsid w:val="00954998"/>
    <w:rsid w:val="00956F51"/>
    <w:rsid w:val="00956FE8"/>
    <w:rsid w:val="00957060"/>
    <w:rsid w:val="0095757A"/>
    <w:rsid w:val="009577B2"/>
    <w:rsid w:val="00960045"/>
    <w:rsid w:val="00960210"/>
    <w:rsid w:val="00960C6A"/>
    <w:rsid w:val="00960F2B"/>
    <w:rsid w:val="00961228"/>
    <w:rsid w:val="009632D8"/>
    <w:rsid w:val="009639E1"/>
    <w:rsid w:val="009640D9"/>
    <w:rsid w:val="00964C08"/>
    <w:rsid w:val="00966731"/>
    <w:rsid w:val="009673D9"/>
    <w:rsid w:val="00967B90"/>
    <w:rsid w:val="00967C82"/>
    <w:rsid w:val="00970D2D"/>
    <w:rsid w:val="0097112B"/>
    <w:rsid w:val="00971AEB"/>
    <w:rsid w:val="00972F84"/>
    <w:rsid w:val="009744E3"/>
    <w:rsid w:val="0098191F"/>
    <w:rsid w:val="0098298B"/>
    <w:rsid w:val="00984493"/>
    <w:rsid w:val="0098643A"/>
    <w:rsid w:val="00986514"/>
    <w:rsid w:val="00990A80"/>
    <w:rsid w:val="00990F77"/>
    <w:rsid w:val="00991026"/>
    <w:rsid w:val="00991557"/>
    <w:rsid w:val="0099158A"/>
    <w:rsid w:val="009916FF"/>
    <w:rsid w:val="0099296E"/>
    <w:rsid w:val="00992F4F"/>
    <w:rsid w:val="00993EEE"/>
    <w:rsid w:val="0099418F"/>
    <w:rsid w:val="00994991"/>
    <w:rsid w:val="00994BEF"/>
    <w:rsid w:val="009963D9"/>
    <w:rsid w:val="00996A56"/>
    <w:rsid w:val="009A112B"/>
    <w:rsid w:val="009A11EF"/>
    <w:rsid w:val="009A17D9"/>
    <w:rsid w:val="009A1BFB"/>
    <w:rsid w:val="009A1EA0"/>
    <w:rsid w:val="009A2460"/>
    <w:rsid w:val="009A4477"/>
    <w:rsid w:val="009A7269"/>
    <w:rsid w:val="009A7B99"/>
    <w:rsid w:val="009B1566"/>
    <w:rsid w:val="009B19C0"/>
    <w:rsid w:val="009B281F"/>
    <w:rsid w:val="009B2A58"/>
    <w:rsid w:val="009B2A77"/>
    <w:rsid w:val="009B422E"/>
    <w:rsid w:val="009B44AD"/>
    <w:rsid w:val="009B4550"/>
    <w:rsid w:val="009B455E"/>
    <w:rsid w:val="009B4ADE"/>
    <w:rsid w:val="009B55AB"/>
    <w:rsid w:val="009B6809"/>
    <w:rsid w:val="009B7011"/>
    <w:rsid w:val="009B783F"/>
    <w:rsid w:val="009C097D"/>
    <w:rsid w:val="009C0ABC"/>
    <w:rsid w:val="009C0AD2"/>
    <w:rsid w:val="009C1224"/>
    <w:rsid w:val="009C150B"/>
    <w:rsid w:val="009C1907"/>
    <w:rsid w:val="009C1F93"/>
    <w:rsid w:val="009C2D77"/>
    <w:rsid w:val="009C346E"/>
    <w:rsid w:val="009C46C2"/>
    <w:rsid w:val="009C54C0"/>
    <w:rsid w:val="009C631F"/>
    <w:rsid w:val="009C678E"/>
    <w:rsid w:val="009C7529"/>
    <w:rsid w:val="009D1070"/>
    <w:rsid w:val="009D3C52"/>
    <w:rsid w:val="009D40A2"/>
    <w:rsid w:val="009D4A5E"/>
    <w:rsid w:val="009D4A69"/>
    <w:rsid w:val="009D50EB"/>
    <w:rsid w:val="009D5967"/>
    <w:rsid w:val="009E0133"/>
    <w:rsid w:val="009E0792"/>
    <w:rsid w:val="009E0807"/>
    <w:rsid w:val="009E13CA"/>
    <w:rsid w:val="009E15AE"/>
    <w:rsid w:val="009E22D8"/>
    <w:rsid w:val="009E262D"/>
    <w:rsid w:val="009E3A3B"/>
    <w:rsid w:val="009E3A61"/>
    <w:rsid w:val="009E7A90"/>
    <w:rsid w:val="009F138C"/>
    <w:rsid w:val="009F14BC"/>
    <w:rsid w:val="009F17F7"/>
    <w:rsid w:val="009F1945"/>
    <w:rsid w:val="009F1B77"/>
    <w:rsid w:val="009F2E21"/>
    <w:rsid w:val="009F3BDC"/>
    <w:rsid w:val="009F4A6D"/>
    <w:rsid w:val="009F4E91"/>
    <w:rsid w:val="009F5315"/>
    <w:rsid w:val="009F6E9F"/>
    <w:rsid w:val="009F70AC"/>
    <w:rsid w:val="00A00E4A"/>
    <w:rsid w:val="00A017FF"/>
    <w:rsid w:val="00A01B2B"/>
    <w:rsid w:val="00A01CF0"/>
    <w:rsid w:val="00A02333"/>
    <w:rsid w:val="00A0254D"/>
    <w:rsid w:val="00A02C53"/>
    <w:rsid w:val="00A03F00"/>
    <w:rsid w:val="00A0532B"/>
    <w:rsid w:val="00A05719"/>
    <w:rsid w:val="00A06A22"/>
    <w:rsid w:val="00A10FA1"/>
    <w:rsid w:val="00A11E20"/>
    <w:rsid w:val="00A125A6"/>
    <w:rsid w:val="00A12882"/>
    <w:rsid w:val="00A12A96"/>
    <w:rsid w:val="00A1396A"/>
    <w:rsid w:val="00A1459F"/>
    <w:rsid w:val="00A150F3"/>
    <w:rsid w:val="00A16523"/>
    <w:rsid w:val="00A20523"/>
    <w:rsid w:val="00A20BBC"/>
    <w:rsid w:val="00A2134C"/>
    <w:rsid w:val="00A21900"/>
    <w:rsid w:val="00A2193C"/>
    <w:rsid w:val="00A222E4"/>
    <w:rsid w:val="00A2405A"/>
    <w:rsid w:val="00A24847"/>
    <w:rsid w:val="00A26CAB"/>
    <w:rsid w:val="00A2766E"/>
    <w:rsid w:val="00A27A4E"/>
    <w:rsid w:val="00A27C53"/>
    <w:rsid w:val="00A27FB0"/>
    <w:rsid w:val="00A304EC"/>
    <w:rsid w:val="00A30B15"/>
    <w:rsid w:val="00A3332E"/>
    <w:rsid w:val="00A34FAD"/>
    <w:rsid w:val="00A36555"/>
    <w:rsid w:val="00A418A9"/>
    <w:rsid w:val="00A4198C"/>
    <w:rsid w:val="00A4225F"/>
    <w:rsid w:val="00A4308A"/>
    <w:rsid w:val="00A43376"/>
    <w:rsid w:val="00A44B69"/>
    <w:rsid w:val="00A45A9A"/>
    <w:rsid w:val="00A4627C"/>
    <w:rsid w:val="00A4709C"/>
    <w:rsid w:val="00A47289"/>
    <w:rsid w:val="00A47B23"/>
    <w:rsid w:val="00A50C3C"/>
    <w:rsid w:val="00A50E37"/>
    <w:rsid w:val="00A51214"/>
    <w:rsid w:val="00A517B8"/>
    <w:rsid w:val="00A519E0"/>
    <w:rsid w:val="00A53379"/>
    <w:rsid w:val="00A53A29"/>
    <w:rsid w:val="00A542D6"/>
    <w:rsid w:val="00A5442D"/>
    <w:rsid w:val="00A55573"/>
    <w:rsid w:val="00A55F3E"/>
    <w:rsid w:val="00A55F93"/>
    <w:rsid w:val="00A56C18"/>
    <w:rsid w:val="00A57788"/>
    <w:rsid w:val="00A60B35"/>
    <w:rsid w:val="00A60FBA"/>
    <w:rsid w:val="00A612C1"/>
    <w:rsid w:val="00A6388B"/>
    <w:rsid w:val="00A647D9"/>
    <w:rsid w:val="00A64D82"/>
    <w:rsid w:val="00A70294"/>
    <w:rsid w:val="00A70867"/>
    <w:rsid w:val="00A70891"/>
    <w:rsid w:val="00A7172C"/>
    <w:rsid w:val="00A71BA9"/>
    <w:rsid w:val="00A7357D"/>
    <w:rsid w:val="00A74163"/>
    <w:rsid w:val="00A7459D"/>
    <w:rsid w:val="00A7521B"/>
    <w:rsid w:val="00A775B9"/>
    <w:rsid w:val="00A80680"/>
    <w:rsid w:val="00A807DD"/>
    <w:rsid w:val="00A80B59"/>
    <w:rsid w:val="00A81D95"/>
    <w:rsid w:val="00A835C2"/>
    <w:rsid w:val="00A84282"/>
    <w:rsid w:val="00A84E3E"/>
    <w:rsid w:val="00A85008"/>
    <w:rsid w:val="00A8629F"/>
    <w:rsid w:val="00A87E7B"/>
    <w:rsid w:val="00A9090F"/>
    <w:rsid w:val="00A913D1"/>
    <w:rsid w:val="00A92A55"/>
    <w:rsid w:val="00A934A3"/>
    <w:rsid w:val="00A93935"/>
    <w:rsid w:val="00A944A3"/>
    <w:rsid w:val="00A9484E"/>
    <w:rsid w:val="00A95618"/>
    <w:rsid w:val="00A9680C"/>
    <w:rsid w:val="00AA0875"/>
    <w:rsid w:val="00AA1905"/>
    <w:rsid w:val="00AA1AE5"/>
    <w:rsid w:val="00AA251D"/>
    <w:rsid w:val="00AA319B"/>
    <w:rsid w:val="00AA4098"/>
    <w:rsid w:val="00AA4245"/>
    <w:rsid w:val="00AA5C2E"/>
    <w:rsid w:val="00AA5DCB"/>
    <w:rsid w:val="00AA68B6"/>
    <w:rsid w:val="00AA7B9B"/>
    <w:rsid w:val="00AB3120"/>
    <w:rsid w:val="00AB40EE"/>
    <w:rsid w:val="00AB434A"/>
    <w:rsid w:val="00AB469F"/>
    <w:rsid w:val="00AB4938"/>
    <w:rsid w:val="00AC027D"/>
    <w:rsid w:val="00AC06DF"/>
    <w:rsid w:val="00AC0B80"/>
    <w:rsid w:val="00AC2AF9"/>
    <w:rsid w:val="00AC4380"/>
    <w:rsid w:val="00AC6430"/>
    <w:rsid w:val="00AC6C44"/>
    <w:rsid w:val="00AC7A46"/>
    <w:rsid w:val="00AD01C4"/>
    <w:rsid w:val="00AD0BFE"/>
    <w:rsid w:val="00AD142D"/>
    <w:rsid w:val="00AD16B7"/>
    <w:rsid w:val="00AD1C2D"/>
    <w:rsid w:val="00AD22F9"/>
    <w:rsid w:val="00AD2B07"/>
    <w:rsid w:val="00AD4E4E"/>
    <w:rsid w:val="00AD542E"/>
    <w:rsid w:val="00AD5613"/>
    <w:rsid w:val="00AD6276"/>
    <w:rsid w:val="00AD7419"/>
    <w:rsid w:val="00AE0511"/>
    <w:rsid w:val="00AE07C4"/>
    <w:rsid w:val="00AE2330"/>
    <w:rsid w:val="00AE297A"/>
    <w:rsid w:val="00AE3A5A"/>
    <w:rsid w:val="00AE6659"/>
    <w:rsid w:val="00AE68B7"/>
    <w:rsid w:val="00AE7389"/>
    <w:rsid w:val="00AE7605"/>
    <w:rsid w:val="00AF09BF"/>
    <w:rsid w:val="00AF12FB"/>
    <w:rsid w:val="00AF1B3A"/>
    <w:rsid w:val="00AF2278"/>
    <w:rsid w:val="00AF3576"/>
    <w:rsid w:val="00AF36BC"/>
    <w:rsid w:val="00AF3AE0"/>
    <w:rsid w:val="00AF40AC"/>
    <w:rsid w:val="00B0078E"/>
    <w:rsid w:val="00B00B47"/>
    <w:rsid w:val="00B01AB2"/>
    <w:rsid w:val="00B03FC0"/>
    <w:rsid w:val="00B04F3E"/>
    <w:rsid w:val="00B07753"/>
    <w:rsid w:val="00B07DA7"/>
    <w:rsid w:val="00B1210D"/>
    <w:rsid w:val="00B12DFD"/>
    <w:rsid w:val="00B135FE"/>
    <w:rsid w:val="00B14223"/>
    <w:rsid w:val="00B145D5"/>
    <w:rsid w:val="00B158E0"/>
    <w:rsid w:val="00B15BC0"/>
    <w:rsid w:val="00B15FCE"/>
    <w:rsid w:val="00B16540"/>
    <w:rsid w:val="00B202BC"/>
    <w:rsid w:val="00B20598"/>
    <w:rsid w:val="00B205DB"/>
    <w:rsid w:val="00B21224"/>
    <w:rsid w:val="00B24C21"/>
    <w:rsid w:val="00B26798"/>
    <w:rsid w:val="00B30EAA"/>
    <w:rsid w:val="00B317E2"/>
    <w:rsid w:val="00B31C58"/>
    <w:rsid w:val="00B33436"/>
    <w:rsid w:val="00B33682"/>
    <w:rsid w:val="00B3403C"/>
    <w:rsid w:val="00B3465B"/>
    <w:rsid w:val="00B35663"/>
    <w:rsid w:val="00B35A8F"/>
    <w:rsid w:val="00B35CB1"/>
    <w:rsid w:val="00B40EC8"/>
    <w:rsid w:val="00B41A5A"/>
    <w:rsid w:val="00B421CC"/>
    <w:rsid w:val="00B42634"/>
    <w:rsid w:val="00B436F8"/>
    <w:rsid w:val="00B4643E"/>
    <w:rsid w:val="00B53BE9"/>
    <w:rsid w:val="00B55412"/>
    <w:rsid w:val="00B55E2E"/>
    <w:rsid w:val="00B571A4"/>
    <w:rsid w:val="00B57AF3"/>
    <w:rsid w:val="00B57DCF"/>
    <w:rsid w:val="00B60D2E"/>
    <w:rsid w:val="00B60DEF"/>
    <w:rsid w:val="00B61B87"/>
    <w:rsid w:val="00B625D9"/>
    <w:rsid w:val="00B63B3D"/>
    <w:rsid w:val="00B661AF"/>
    <w:rsid w:val="00B66DEB"/>
    <w:rsid w:val="00B709FD"/>
    <w:rsid w:val="00B7310A"/>
    <w:rsid w:val="00B734B7"/>
    <w:rsid w:val="00B7389D"/>
    <w:rsid w:val="00B740F1"/>
    <w:rsid w:val="00B74336"/>
    <w:rsid w:val="00B74C0B"/>
    <w:rsid w:val="00B74FBD"/>
    <w:rsid w:val="00B75648"/>
    <w:rsid w:val="00B75B90"/>
    <w:rsid w:val="00B75E4D"/>
    <w:rsid w:val="00B766CB"/>
    <w:rsid w:val="00B81FE2"/>
    <w:rsid w:val="00B82040"/>
    <w:rsid w:val="00B82248"/>
    <w:rsid w:val="00B82BEA"/>
    <w:rsid w:val="00B82C85"/>
    <w:rsid w:val="00B82EFA"/>
    <w:rsid w:val="00B839A8"/>
    <w:rsid w:val="00B83DB4"/>
    <w:rsid w:val="00B855B8"/>
    <w:rsid w:val="00B87465"/>
    <w:rsid w:val="00B91523"/>
    <w:rsid w:val="00B9202D"/>
    <w:rsid w:val="00B9496F"/>
    <w:rsid w:val="00B950DC"/>
    <w:rsid w:val="00B95DB0"/>
    <w:rsid w:val="00B96A00"/>
    <w:rsid w:val="00B97A7D"/>
    <w:rsid w:val="00BA047D"/>
    <w:rsid w:val="00BA04C5"/>
    <w:rsid w:val="00BA0CBE"/>
    <w:rsid w:val="00BA11C4"/>
    <w:rsid w:val="00BA14FD"/>
    <w:rsid w:val="00BA1CBC"/>
    <w:rsid w:val="00BA1DD1"/>
    <w:rsid w:val="00BA5B7D"/>
    <w:rsid w:val="00BA71FF"/>
    <w:rsid w:val="00BA77E4"/>
    <w:rsid w:val="00BB0272"/>
    <w:rsid w:val="00BB0E29"/>
    <w:rsid w:val="00BB1762"/>
    <w:rsid w:val="00BB2681"/>
    <w:rsid w:val="00BB2BFE"/>
    <w:rsid w:val="00BB4108"/>
    <w:rsid w:val="00BB4B53"/>
    <w:rsid w:val="00BB66C9"/>
    <w:rsid w:val="00BB7849"/>
    <w:rsid w:val="00BC0436"/>
    <w:rsid w:val="00BC1335"/>
    <w:rsid w:val="00BC22FE"/>
    <w:rsid w:val="00BC3468"/>
    <w:rsid w:val="00BC38F9"/>
    <w:rsid w:val="00BC629C"/>
    <w:rsid w:val="00BC6966"/>
    <w:rsid w:val="00BD0100"/>
    <w:rsid w:val="00BD0B14"/>
    <w:rsid w:val="00BD2192"/>
    <w:rsid w:val="00BD2952"/>
    <w:rsid w:val="00BD2B43"/>
    <w:rsid w:val="00BD460A"/>
    <w:rsid w:val="00BD518D"/>
    <w:rsid w:val="00BD5333"/>
    <w:rsid w:val="00BD7399"/>
    <w:rsid w:val="00BD7950"/>
    <w:rsid w:val="00BE05CA"/>
    <w:rsid w:val="00BE13C4"/>
    <w:rsid w:val="00BE2708"/>
    <w:rsid w:val="00BE4048"/>
    <w:rsid w:val="00BE4E61"/>
    <w:rsid w:val="00BE5CB1"/>
    <w:rsid w:val="00BE70B3"/>
    <w:rsid w:val="00BE75AB"/>
    <w:rsid w:val="00BE78B8"/>
    <w:rsid w:val="00BE7C32"/>
    <w:rsid w:val="00BF1A72"/>
    <w:rsid w:val="00BF1D3D"/>
    <w:rsid w:val="00BF2370"/>
    <w:rsid w:val="00BF28CD"/>
    <w:rsid w:val="00BF2FFB"/>
    <w:rsid w:val="00BF35CB"/>
    <w:rsid w:val="00BF41B3"/>
    <w:rsid w:val="00BF6175"/>
    <w:rsid w:val="00BF6FC3"/>
    <w:rsid w:val="00BF7548"/>
    <w:rsid w:val="00BF76A4"/>
    <w:rsid w:val="00BF76F3"/>
    <w:rsid w:val="00BF76FA"/>
    <w:rsid w:val="00C02127"/>
    <w:rsid w:val="00C02156"/>
    <w:rsid w:val="00C02F18"/>
    <w:rsid w:val="00C030BB"/>
    <w:rsid w:val="00C03862"/>
    <w:rsid w:val="00C03941"/>
    <w:rsid w:val="00C04355"/>
    <w:rsid w:val="00C04BDA"/>
    <w:rsid w:val="00C04E25"/>
    <w:rsid w:val="00C05F3C"/>
    <w:rsid w:val="00C0624B"/>
    <w:rsid w:val="00C071AC"/>
    <w:rsid w:val="00C07E01"/>
    <w:rsid w:val="00C1099D"/>
    <w:rsid w:val="00C1190F"/>
    <w:rsid w:val="00C11E82"/>
    <w:rsid w:val="00C12215"/>
    <w:rsid w:val="00C1226D"/>
    <w:rsid w:val="00C126A4"/>
    <w:rsid w:val="00C13F47"/>
    <w:rsid w:val="00C14B3A"/>
    <w:rsid w:val="00C1574F"/>
    <w:rsid w:val="00C16DFF"/>
    <w:rsid w:val="00C206A0"/>
    <w:rsid w:val="00C20D4A"/>
    <w:rsid w:val="00C212B9"/>
    <w:rsid w:val="00C222C3"/>
    <w:rsid w:val="00C22A0D"/>
    <w:rsid w:val="00C22E99"/>
    <w:rsid w:val="00C230ED"/>
    <w:rsid w:val="00C23165"/>
    <w:rsid w:val="00C24ADF"/>
    <w:rsid w:val="00C2519B"/>
    <w:rsid w:val="00C253B6"/>
    <w:rsid w:val="00C26128"/>
    <w:rsid w:val="00C267D6"/>
    <w:rsid w:val="00C26A20"/>
    <w:rsid w:val="00C26C73"/>
    <w:rsid w:val="00C26ED7"/>
    <w:rsid w:val="00C2746B"/>
    <w:rsid w:val="00C313F2"/>
    <w:rsid w:val="00C32F27"/>
    <w:rsid w:val="00C339DF"/>
    <w:rsid w:val="00C34AD2"/>
    <w:rsid w:val="00C34FFF"/>
    <w:rsid w:val="00C35EC4"/>
    <w:rsid w:val="00C37EB5"/>
    <w:rsid w:val="00C40E15"/>
    <w:rsid w:val="00C415EC"/>
    <w:rsid w:val="00C4289F"/>
    <w:rsid w:val="00C430AA"/>
    <w:rsid w:val="00C43846"/>
    <w:rsid w:val="00C449DF"/>
    <w:rsid w:val="00C45976"/>
    <w:rsid w:val="00C47739"/>
    <w:rsid w:val="00C52656"/>
    <w:rsid w:val="00C54330"/>
    <w:rsid w:val="00C546E0"/>
    <w:rsid w:val="00C56680"/>
    <w:rsid w:val="00C56BD0"/>
    <w:rsid w:val="00C57E27"/>
    <w:rsid w:val="00C6040C"/>
    <w:rsid w:val="00C611B7"/>
    <w:rsid w:val="00C61DDE"/>
    <w:rsid w:val="00C62B83"/>
    <w:rsid w:val="00C63839"/>
    <w:rsid w:val="00C644F7"/>
    <w:rsid w:val="00C66EE3"/>
    <w:rsid w:val="00C70726"/>
    <w:rsid w:val="00C710A1"/>
    <w:rsid w:val="00C710DA"/>
    <w:rsid w:val="00C73C12"/>
    <w:rsid w:val="00C74590"/>
    <w:rsid w:val="00C7520D"/>
    <w:rsid w:val="00C7520E"/>
    <w:rsid w:val="00C75886"/>
    <w:rsid w:val="00C764CC"/>
    <w:rsid w:val="00C76635"/>
    <w:rsid w:val="00C76DBA"/>
    <w:rsid w:val="00C775B3"/>
    <w:rsid w:val="00C77C1D"/>
    <w:rsid w:val="00C83747"/>
    <w:rsid w:val="00C8472B"/>
    <w:rsid w:val="00C84D57"/>
    <w:rsid w:val="00C85427"/>
    <w:rsid w:val="00C85D5D"/>
    <w:rsid w:val="00C86AB0"/>
    <w:rsid w:val="00C87308"/>
    <w:rsid w:val="00C87BB9"/>
    <w:rsid w:val="00C90BC6"/>
    <w:rsid w:val="00C91FD9"/>
    <w:rsid w:val="00C939D1"/>
    <w:rsid w:val="00C93D0D"/>
    <w:rsid w:val="00C944D5"/>
    <w:rsid w:val="00C95534"/>
    <w:rsid w:val="00C95E3E"/>
    <w:rsid w:val="00C95E86"/>
    <w:rsid w:val="00C96205"/>
    <w:rsid w:val="00C96565"/>
    <w:rsid w:val="00C96CFE"/>
    <w:rsid w:val="00C9777D"/>
    <w:rsid w:val="00C977F0"/>
    <w:rsid w:val="00CA0FD8"/>
    <w:rsid w:val="00CA247B"/>
    <w:rsid w:val="00CA3550"/>
    <w:rsid w:val="00CA3B5E"/>
    <w:rsid w:val="00CA52AF"/>
    <w:rsid w:val="00CA568D"/>
    <w:rsid w:val="00CA5B9D"/>
    <w:rsid w:val="00CA5C03"/>
    <w:rsid w:val="00CA67F3"/>
    <w:rsid w:val="00CB0DD9"/>
    <w:rsid w:val="00CB185C"/>
    <w:rsid w:val="00CB220B"/>
    <w:rsid w:val="00CB372C"/>
    <w:rsid w:val="00CB453B"/>
    <w:rsid w:val="00CB511A"/>
    <w:rsid w:val="00CB53CD"/>
    <w:rsid w:val="00CB5608"/>
    <w:rsid w:val="00CB5EB5"/>
    <w:rsid w:val="00CB65F8"/>
    <w:rsid w:val="00CB6906"/>
    <w:rsid w:val="00CB7697"/>
    <w:rsid w:val="00CC036F"/>
    <w:rsid w:val="00CC0BCE"/>
    <w:rsid w:val="00CC25E1"/>
    <w:rsid w:val="00CC3FBD"/>
    <w:rsid w:val="00CD15AC"/>
    <w:rsid w:val="00CD37BF"/>
    <w:rsid w:val="00CD40D2"/>
    <w:rsid w:val="00CD4E1E"/>
    <w:rsid w:val="00CD5363"/>
    <w:rsid w:val="00CD5B2C"/>
    <w:rsid w:val="00CD5E92"/>
    <w:rsid w:val="00CD6238"/>
    <w:rsid w:val="00CD6D97"/>
    <w:rsid w:val="00CE02CD"/>
    <w:rsid w:val="00CE02F2"/>
    <w:rsid w:val="00CE2444"/>
    <w:rsid w:val="00CE3AD1"/>
    <w:rsid w:val="00CE4841"/>
    <w:rsid w:val="00CE681F"/>
    <w:rsid w:val="00CE6B60"/>
    <w:rsid w:val="00CE6E69"/>
    <w:rsid w:val="00CE7A41"/>
    <w:rsid w:val="00CF0F72"/>
    <w:rsid w:val="00CF137A"/>
    <w:rsid w:val="00CF2819"/>
    <w:rsid w:val="00CF2A97"/>
    <w:rsid w:val="00CF31F9"/>
    <w:rsid w:val="00CF490E"/>
    <w:rsid w:val="00D01B73"/>
    <w:rsid w:val="00D037D6"/>
    <w:rsid w:val="00D03F1A"/>
    <w:rsid w:val="00D04A11"/>
    <w:rsid w:val="00D052E0"/>
    <w:rsid w:val="00D0552C"/>
    <w:rsid w:val="00D131B6"/>
    <w:rsid w:val="00D1328F"/>
    <w:rsid w:val="00D14A83"/>
    <w:rsid w:val="00D14AD5"/>
    <w:rsid w:val="00D163C8"/>
    <w:rsid w:val="00D1733A"/>
    <w:rsid w:val="00D173C1"/>
    <w:rsid w:val="00D17FB5"/>
    <w:rsid w:val="00D2081C"/>
    <w:rsid w:val="00D21514"/>
    <w:rsid w:val="00D21FB6"/>
    <w:rsid w:val="00D228B9"/>
    <w:rsid w:val="00D26FC4"/>
    <w:rsid w:val="00D27632"/>
    <w:rsid w:val="00D306C9"/>
    <w:rsid w:val="00D306EB"/>
    <w:rsid w:val="00D30FD7"/>
    <w:rsid w:val="00D31060"/>
    <w:rsid w:val="00D310DD"/>
    <w:rsid w:val="00D31BF8"/>
    <w:rsid w:val="00D33B0A"/>
    <w:rsid w:val="00D33D90"/>
    <w:rsid w:val="00D34CF9"/>
    <w:rsid w:val="00D35C86"/>
    <w:rsid w:val="00D36A5D"/>
    <w:rsid w:val="00D37291"/>
    <w:rsid w:val="00D40AD9"/>
    <w:rsid w:val="00D40CCE"/>
    <w:rsid w:val="00D414C8"/>
    <w:rsid w:val="00D42038"/>
    <w:rsid w:val="00D424A9"/>
    <w:rsid w:val="00D4293B"/>
    <w:rsid w:val="00D43103"/>
    <w:rsid w:val="00D43A57"/>
    <w:rsid w:val="00D44A37"/>
    <w:rsid w:val="00D44D71"/>
    <w:rsid w:val="00D46FDB"/>
    <w:rsid w:val="00D47488"/>
    <w:rsid w:val="00D50466"/>
    <w:rsid w:val="00D50788"/>
    <w:rsid w:val="00D507D3"/>
    <w:rsid w:val="00D513DD"/>
    <w:rsid w:val="00D514AD"/>
    <w:rsid w:val="00D53571"/>
    <w:rsid w:val="00D53ABC"/>
    <w:rsid w:val="00D5590C"/>
    <w:rsid w:val="00D55D71"/>
    <w:rsid w:val="00D56291"/>
    <w:rsid w:val="00D5681C"/>
    <w:rsid w:val="00D56A17"/>
    <w:rsid w:val="00D61A64"/>
    <w:rsid w:val="00D61ABA"/>
    <w:rsid w:val="00D622AA"/>
    <w:rsid w:val="00D62AD2"/>
    <w:rsid w:val="00D62D26"/>
    <w:rsid w:val="00D6389D"/>
    <w:rsid w:val="00D63C27"/>
    <w:rsid w:val="00D64D48"/>
    <w:rsid w:val="00D64ED0"/>
    <w:rsid w:val="00D65ADE"/>
    <w:rsid w:val="00D67A79"/>
    <w:rsid w:val="00D67EE7"/>
    <w:rsid w:val="00D70EEA"/>
    <w:rsid w:val="00D7213F"/>
    <w:rsid w:val="00D722C3"/>
    <w:rsid w:val="00D72715"/>
    <w:rsid w:val="00D7289D"/>
    <w:rsid w:val="00D7294A"/>
    <w:rsid w:val="00D72EAC"/>
    <w:rsid w:val="00D7321E"/>
    <w:rsid w:val="00D7330B"/>
    <w:rsid w:val="00D74264"/>
    <w:rsid w:val="00D757BC"/>
    <w:rsid w:val="00D766A4"/>
    <w:rsid w:val="00D774CE"/>
    <w:rsid w:val="00D77E74"/>
    <w:rsid w:val="00D81643"/>
    <w:rsid w:val="00D8378F"/>
    <w:rsid w:val="00D83B56"/>
    <w:rsid w:val="00D85B25"/>
    <w:rsid w:val="00D85B73"/>
    <w:rsid w:val="00D85E35"/>
    <w:rsid w:val="00D879D1"/>
    <w:rsid w:val="00D91611"/>
    <w:rsid w:val="00D933C3"/>
    <w:rsid w:val="00D95D97"/>
    <w:rsid w:val="00D960B6"/>
    <w:rsid w:val="00D96BBF"/>
    <w:rsid w:val="00D97A38"/>
    <w:rsid w:val="00DA0BA2"/>
    <w:rsid w:val="00DA22C4"/>
    <w:rsid w:val="00DA32F3"/>
    <w:rsid w:val="00DA4FE5"/>
    <w:rsid w:val="00DA65E7"/>
    <w:rsid w:val="00DB07B1"/>
    <w:rsid w:val="00DB0966"/>
    <w:rsid w:val="00DB13B2"/>
    <w:rsid w:val="00DB3D04"/>
    <w:rsid w:val="00DB6CF8"/>
    <w:rsid w:val="00DB74CD"/>
    <w:rsid w:val="00DC10C8"/>
    <w:rsid w:val="00DC2638"/>
    <w:rsid w:val="00DC4150"/>
    <w:rsid w:val="00DC46FF"/>
    <w:rsid w:val="00DC4793"/>
    <w:rsid w:val="00DC4941"/>
    <w:rsid w:val="00DC507A"/>
    <w:rsid w:val="00DC70B0"/>
    <w:rsid w:val="00DC73AF"/>
    <w:rsid w:val="00DC7C7E"/>
    <w:rsid w:val="00DD0813"/>
    <w:rsid w:val="00DD1B12"/>
    <w:rsid w:val="00DD2946"/>
    <w:rsid w:val="00DD2A5E"/>
    <w:rsid w:val="00DD3169"/>
    <w:rsid w:val="00DD3C22"/>
    <w:rsid w:val="00DD5066"/>
    <w:rsid w:val="00DD549A"/>
    <w:rsid w:val="00DD5F87"/>
    <w:rsid w:val="00DD6B2B"/>
    <w:rsid w:val="00DD6E2B"/>
    <w:rsid w:val="00DD7F5B"/>
    <w:rsid w:val="00DE01D1"/>
    <w:rsid w:val="00DE0A4B"/>
    <w:rsid w:val="00DE0C66"/>
    <w:rsid w:val="00DE11F5"/>
    <w:rsid w:val="00DE12E8"/>
    <w:rsid w:val="00DE14C7"/>
    <w:rsid w:val="00DE1654"/>
    <w:rsid w:val="00DE1EC9"/>
    <w:rsid w:val="00DE24D9"/>
    <w:rsid w:val="00DE2A82"/>
    <w:rsid w:val="00DE351D"/>
    <w:rsid w:val="00DE3578"/>
    <w:rsid w:val="00DE47A4"/>
    <w:rsid w:val="00DE4DCF"/>
    <w:rsid w:val="00DE5A90"/>
    <w:rsid w:val="00DE5CA6"/>
    <w:rsid w:val="00DE608A"/>
    <w:rsid w:val="00DE6460"/>
    <w:rsid w:val="00DF004B"/>
    <w:rsid w:val="00DF13F6"/>
    <w:rsid w:val="00DF1CFA"/>
    <w:rsid w:val="00DF28B1"/>
    <w:rsid w:val="00DF5638"/>
    <w:rsid w:val="00DF6104"/>
    <w:rsid w:val="00DF7472"/>
    <w:rsid w:val="00DF7B66"/>
    <w:rsid w:val="00DF7CB8"/>
    <w:rsid w:val="00E0047E"/>
    <w:rsid w:val="00E00937"/>
    <w:rsid w:val="00E02907"/>
    <w:rsid w:val="00E02F50"/>
    <w:rsid w:val="00E03F90"/>
    <w:rsid w:val="00E069F0"/>
    <w:rsid w:val="00E10AE2"/>
    <w:rsid w:val="00E11145"/>
    <w:rsid w:val="00E11316"/>
    <w:rsid w:val="00E12E35"/>
    <w:rsid w:val="00E13750"/>
    <w:rsid w:val="00E151C4"/>
    <w:rsid w:val="00E15512"/>
    <w:rsid w:val="00E16615"/>
    <w:rsid w:val="00E169B9"/>
    <w:rsid w:val="00E17147"/>
    <w:rsid w:val="00E207F3"/>
    <w:rsid w:val="00E20B00"/>
    <w:rsid w:val="00E21BA6"/>
    <w:rsid w:val="00E24E7F"/>
    <w:rsid w:val="00E25EFC"/>
    <w:rsid w:val="00E265E5"/>
    <w:rsid w:val="00E2661B"/>
    <w:rsid w:val="00E277C2"/>
    <w:rsid w:val="00E27869"/>
    <w:rsid w:val="00E302FB"/>
    <w:rsid w:val="00E305CB"/>
    <w:rsid w:val="00E30D5B"/>
    <w:rsid w:val="00E321AB"/>
    <w:rsid w:val="00E327E0"/>
    <w:rsid w:val="00E343B0"/>
    <w:rsid w:val="00E35660"/>
    <w:rsid w:val="00E357EE"/>
    <w:rsid w:val="00E37D22"/>
    <w:rsid w:val="00E37DAC"/>
    <w:rsid w:val="00E421EA"/>
    <w:rsid w:val="00E42441"/>
    <w:rsid w:val="00E4324F"/>
    <w:rsid w:val="00E454C1"/>
    <w:rsid w:val="00E45665"/>
    <w:rsid w:val="00E4569B"/>
    <w:rsid w:val="00E462C2"/>
    <w:rsid w:val="00E50BDD"/>
    <w:rsid w:val="00E524FE"/>
    <w:rsid w:val="00E535FD"/>
    <w:rsid w:val="00E545F0"/>
    <w:rsid w:val="00E570D5"/>
    <w:rsid w:val="00E572BD"/>
    <w:rsid w:val="00E60760"/>
    <w:rsid w:val="00E60E1A"/>
    <w:rsid w:val="00E60EF3"/>
    <w:rsid w:val="00E6206E"/>
    <w:rsid w:val="00E6293D"/>
    <w:rsid w:val="00E6364E"/>
    <w:rsid w:val="00E64BEF"/>
    <w:rsid w:val="00E66060"/>
    <w:rsid w:val="00E70125"/>
    <w:rsid w:val="00E70EBB"/>
    <w:rsid w:val="00E72CE0"/>
    <w:rsid w:val="00E73E9B"/>
    <w:rsid w:val="00E74B29"/>
    <w:rsid w:val="00E75263"/>
    <w:rsid w:val="00E755DB"/>
    <w:rsid w:val="00E77357"/>
    <w:rsid w:val="00E775FF"/>
    <w:rsid w:val="00E77FFA"/>
    <w:rsid w:val="00E80A61"/>
    <w:rsid w:val="00E8174A"/>
    <w:rsid w:val="00E83CA2"/>
    <w:rsid w:val="00E84AD5"/>
    <w:rsid w:val="00E851F2"/>
    <w:rsid w:val="00E87510"/>
    <w:rsid w:val="00E87C6C"/>
    <w:rsid w:val="00E90CEE"/>
    <w:rsid w:val="00E916C7"/>
    <w:rsid w:val="00E92410"/>
    <w:rsid w:val="00E924CE"/>
    <w:rsid w:val="00E93096"/>
    <w:rsid w:val="00E9316D"/>
    <w:rsid w:val="00E9384B"/>
    <w:rsid w:val="00E95ACE"/>
    <w:rsid w:val="00E96AEA"/>
    <w:rsid w:val="00EA051A"/>
    <w:rsid w:val="00EA0E7C"/>
    <w:rsid w:val="00EA15F5"/>
    <w:rsid w:val="00EA1F60"/>
    <w:rsid w:val="00EA3849"/>
    <w:rsid w:val="00EA3B6A"/>
    <w:rsid w:val="00EA4665"/>
    <w:rsid w:val="00EA48A6"/>
    <w:rsid w:val="00EA5473"/>
    <w:rsid w:val="00EA5794"/>
    <w:rsid w:val="00EA7A27"/>
    <w:rsid w:val="00EA7B99"/>
    <w:rsid w:val="00EA7C17"/>
    <w:rsid w:val="00EB2328"/>
    <w:rsid w:val="00EB3984"/>
    <w:rsid w:val="00EB3E0B"/>
    <w:rsid w:val="00EB4539"/>
    <w:rsid w:val="00EB53C8"/>
    <w:rsid w:val="00EB71EC"/>
    <w:rsid w:val="00EC0AC7"/>
    <w:rsid w:val="00EC1AEC"/>
    <w:rsid w:val="00EC32A5"/>
    <w:rsid w:val="00EC3522"/>
    <w:rsid w:val="00EC3540"/>
    <w:rsid w:val="00EC36BC"/>
    <w:rsid w:val="00EC5689"/>
    <w:rsid w:val="00EC5728"/>
    <w:rsid w:val="00EC5D3F"/>
    <w:rsid w:val="00EC61E5"/>
    <w:rsid w:val="00ED04CF"/>
    <w:rsid w:val="00ED2134"/>
    <w:rsid w:val="00ED2B2D"/>
    <w:rsid w:val="00ED69D0"/>
    <w:rsid w:val="00EE1186"/>
    <w:rsid w:val="00EE17E2"/>
    <w:rsid w:val="00EE2FFC"/>
    <w:rsid w:val="00EE3B7B"/>
    <w:rsid w:val="00EE4743"/>
    <w:rsid w:val="00EE604E"/>
    <w:rsid w:val="00EE6826"/>
    <w:rsid w:val="00EE7B99"/>
    <w:rsid w:val="00EF01B0"/>
    <w:rsid w:val="00EF10F5"/>
    <w:rsid w:val="00EF3D86"/>
    <w:rsid w:val="00EF7111"/>
    <w:rsid w:val="00EF770B"/>
    <w:rsid w:val="00F005D6"/>
    <w:rsid w:val="00F031BB"/>
    <w:rsid w:val="00F03C35"/>
    <w:rsid w:val="00F04C60"/>
    <w:rsid w:val="00F0500A"/>
    <w:rsid w:val="00F065CE"/>
    <w:rsid w:val="00F0674D"/>
    <w:rsid w:val="00F12547"/>
    <w:rsid w:val="00F12E33"/>
    <w:rsid w:val="00F12EBC"/>
    <w:rsid w:val="00F13F03"/>
    <w:rsid w:val="00F14510"/>
    <w:rsid w:val="00F16F33"/>
    <w:rsid w:val="00F17330"/>
    <w:rsid w:val="00F2023E"/>
    <w:rsid w:val="00F20892"/>
    <w:rsid w:val="00F2112C"/>
    <w:rsid w:val="00F214B1"/>
    <w:rsid w:val="00F2299E"/>
    <w:rsid w:val="00F22A3A"/>
    <w:rsid w:val="00F23ADE"/>
    <w:rsid w:val="00F24256"/>
    <w:rsid w:val="00F2555A"/>
    <w:rsid w:val="00F25B52"/>
    <w:rsid w:val="00F27A77"/>
    <w:rsid w:val="00F30162"/>
    <w:rsid w:val="00F31AED"/>
    <w:rsid w:val="00F31BA8"/>
    <w:rsid w:val="00F325B1"/>
    <w:rsid w:val="00F333D6"/>
    <w:rsid w:val="00F3423A"/>
    <w:rsid w:val="00F35187"/>
    <w:rsid w:val="00F354A3"/>
    <w:rsid w:val="00F35E53"/>
    <w:rsid w:val="00F36DD1"/>
    <w:rsid w:val="00F377EE"/>
    <w:rsid w:val="00F40257"/>
    <w:rsid w:val="00F434A8"/>
    <w:rsid w:val="00F43C55"/>
    <w:rsid w:val="00F45D88"/>
    <w:rsid w:val="00F46B26"/>
    <w:rsid w:val="00F471D1"/>
    <w:rsid w:val="00F47507"/>
    <w:rsid w:val="00F47AC9"/>
    <w:rsid w:val="00F51891"/>
    <w:rsid w:val="00F535C0"/>
    <w:rsid w:val="00F54074"/>
    <w:rsid w:val="00F54383"/>
    <w:rsid w:val="00F54A22"/>
    <w:rsid w:val="00F5516F"/>
    <w:rsid w:val="00F55C43"/>
    <w:rsid w:val="00F579E6"/>
    <w:rsid w:val="00F57B2F"/>
    <w:rsid w:val="00F600AD"/>
    <w:rsid w:val="00F61CBE"/>
    <w:rsid w:val="00F62634"/>
    <w:rsid w:val="00F62E38"/>
    <w:rsid w:val="00F64AA5"/>
    <w:rsid w:val="00F64EE2"/>
    <w:rsid w:val="00F67228"/>
    <w:rsid w:val="00F672B2"/>
    <w:rsid w:val="00F67742"/>
    <w:rsid w:val="00F67E5C"/>
    <w:rsid w:val="00F709EB"/>
    <w:rsid w:val="00F70D19"/>
    <w:rsid w:val="00F7142B"/>
    <w:rsid w:val="00F72CD9"/>
    <w:rsid w:val="00F731AD"/>
    <w:rsid w:val="00F74247"/>
    <w:rsid w:val="00F745AF"/>
    <w:rsid w:val="00F74A36"/>
    <w:rsid w:val="00F778BB"/>
    <w:rsid w:val="00F80C69"/>
    <w:rsid w:val="00F80E93"/>
    <w:rsid w:val="00F81016"/>
    <w:rsid w:val="00F81EA9"/>
    <w:rsid w:val="00F8240C"/>
    <w:rsid w:val="00F836C5"/>
    <w:rsid w:val="00F83DAE"/>
    <w:rsid w:val="00F84FC1"/>
    <w:rsid w:val="00F85446"/>
    <w:rsid w:val="00F861B1"/>
    <w:rsid w:val="00F906D2"/>
    <w:rsid w:val="00F922D7"/>
    <w:rsid w:val="00F9485B"/>
    <w:rsid w:val="00F95930"/>
    <w:rsid w:val="00F95FB4"/>
    <w:rsid w:val="00F962D2"/>
    <w:rsid w:val="00F96664"/>
    <w:rsid w:val="00FA036A"/>
    <w:rsid w:val="00FA154E"/>
    <w:rsid w:val="00FA1B01"/>
    <w:rsid w:val="00FA1C6C"/>
    <w:rsid w:val="00FA3A4A"/>
    <w:rsid w:val="00FA6D9C"/>
    <w:rsid w:val="00FA7E43"/>
    <w:rsid w:val="00FB014B"/>
    <w:rsid w:val="00FB06A4"/>
    <w:rsid w:val="00FB22A0"/>
    <w:rsid w:val="00FB2914"/>
    <w:rsid w:val="00FB3496"/>
    <w:rsid w:val="00FB3B53"/>
    <w:rsid w:val="00FB5C0E"/>
    <w:rsid w:val="00FB627D"/>
    <w:rsid w:val="00FB76C6"/>
    <w:rsid w:val="00FB7A01"/>
    <w:rsid w:val="00FC057C"/>
    <w:rsid w:val="00FC127E"/>
    <w:rsid w:val="00FC2AE7"/>
    <w:rsid w:val="00FC3E97"/>
    <w:rsid w:val="00FC4942"/>
    <w:rsid w:val="00FC5CCB"/>
    <w:rsid w:val="00FC66F3"/>
    <w:rsid w:val="00FC7908"/>
    <w:rsid w:val="00FD102A"/>
    <w:rsid w:val="00FD1A3F"/>
    <w:rsid w:val="00FD4132"/>
    <w:rsid w:val="00FD56DF"/>
    <w:rsid w:val="00FD5AF4"/>
    <w:rsid w:val="00FD775D"/>
    <w:rsid w:val="00FE0B24"/>
    <w:rsid w:val="00FE0B99"/>
    <w:rsid w:val="00FE3C6C"/>
    <w:rsid w:val="00FE449A"/>
    <w:rsid w:val="00FE450B"/>
    <w:rsid w:val="00FE45C0"/>
    <w:rsid w:val="00FE4DC8"/>
    <w:rsid w:val="00FE5EE5"/>
    <w:rsid w:val="00FE63FA"/>
    <w:rsid w:val="00FF1919"/>
    <w:rsid w:val="00FF1DD2"/>
    <w:rsid w:val="00FF1F7A"/>
    <w:rsid w:val="00FF23E7"/>
    <w:rsid w:val="00FF2485"/>
    <w:rsid w:val="00FF2545"/>
    <w:rsid w:val="00FF3692"/>
    <w:rsid w:val="00FF446B"/>
    <w:rsid w:val="00FF45DB"/>
    <w:rsid w:val="00FF6230"/>
    <w:rsid w:val="00FF70CC"/>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E4642"/>
    <w:rPr>
      <w:rFonts w:ascii="Arial" w:hAnsi="Arial"/>
      <w:sz w:val="22"/>
      <w:szCs w:val="24"/>
    </w:rPr>
  </w:style>
  <w:style w:type="paragraph" w:styleId="Nagwek1">
    <w:name w:val="heading 1"/>
    <w:aliases w:val="Moments,h1,H1,1st level,I1,Chapter title,l1,l1+toc 1,Level 1,Level 11,Head 1,Head 11,Head 12,Head 111,Head 13,Head 112,Head 14,Head 113,Head 15,Head 114,Head 16,Head 115,Head 17,Head 116,Head 18,Head 117,Head 19,Head 118,Head 121,Head 1111"/>
    <w:basedOn w:val="Normalny"/>
    <w:next w:val="Normalny"/>
    <w:link w:val="Nagwek1Znak1"/>
    <w:uiPriority w:val="9"/>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uiPriority w:val="9"/>
    <w:qFormat/>
    <w:rsid w:val="006944A9"/>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6944A9"/>
    <w:pPr>
      <w:keepNext/>
      <w:spacing w:before="240" w:after="60"/>
      <w:outlineLvl w:val="2"/>
    </w:pPr>
    <w:rPr>
      <w:rFonts w:cs="Arial"/>
      <w:b/>
      <w:bCs/>
      <w:sz w:val="26"/>
      <w:szCs w:val="26"/>
    </w:rPr>
  </w:style>
  <w:style w:type="paragraph" w:styleId="Nagwek4">
    <w:name w:val="heading 4"/>
    <w:basedOn w:val="Normalny"/>
    <w:next w:val="Normalny"/>
    <w:link w:val="Nagwek4Znak"/>
    <w:qFormat/>
    <w:rsid w:val="006944A9"/>
    <w:pPr>
      <w:keepNext/>
      <w:jc w:val="center"/>
      <w:outlineLvl w:val="3"/>
    </w:pPr>
    <w:rPr>
      <w:rFonts w:cs="Arial"/>
      <w:b/>
      <w:bCs/>
      <w:sz w:val="16"/>
      <w:szCs w:val="16"/>
    </w:rPr>
  </w:style>
  <w:style w:type="paragraph" w:styleId="Nagwek5">
    <w:name w:val="heading 5"/>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9">
    <w:name w:val="heading 9"/>
    <w:basedOn w:val="Normalny"/>
    <w:next w:val="Normalny"/>
    <w:link w:val="Nagwek9Znak"/>
    <w:unhideWhenUsed/>
    <w:qFormat/>
    <w:rsid w:val="00C944D5"/>
    <w:pPr>
      <w:keepNext/>
      <w:keepLines/>
      <w:spacing w:before="20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semiHidden/>
    <w:rsid w:val="006944A9"/>
    <w:pPr>
      <w:shd w:val="clear" w:color="auto" w:fill="000080"/>
    </w:pPr>
    <w:rPr>
      <w:rFonts w:ascii="Tahoma" w:hAnsi="Tahoma" w:cs="Tahoma"/>
    </w:rPr>
  </w:style>
  <w:style w:type="paragraph" w:styleId="Spistreci1">
    <w:name w:val="toc 1"/>
    <w:aliases w:val="sp1"/>
    <w:basedOn w:val="Normalny"/>
    <w:next w:val="Normalny"/>
    <w:autoRedefine/>
    <w:uiPriority w:val="39"/>
    <w:rsid w:val="00BD0100"/>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7579C5"/>
    <w:pPr>
      <w:tabs>
        <w:tab w:val="left" w:pos="0"/>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uiPriority w:val="99"/>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uiPriority w:val="99"/>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link w:val="NormalnyWebZnak"/>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Normalny1,Tytuły,List Paragraph,Preambuła,Lista num,Lista - poziom 1,Tabela - naglowek,SM-nagłówek2,CP-UC,Normalny2,Normalny3,Normalny11,Normalny4,Normalny5,Literowanie"/>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Normalny1 Znak,Tytuły Znak,List Paragraph Znak,Preambuła Znak,Lista num Znak,Lista - poziom 1 Znak,Tabela - naglowek Znak,CP-UC Znak"/>
    <w:link w:val="Akapitzlist"/>
    <w:uiPriority w:val="34"/>
    <w:qFormat/>
    <w:rsid w:val="008679F3"/>
    <w:rPr>
      <w:sz w:val="24"/>
      <w:szCs w:val="24"/>
    </w:rPr>
  </w:style>
  <w:style w:type="paragraph" w:customStyle="1" w:styleId="AK1">
    <w:name w:val="AK1"/>
    <w:basedOn w:val="Normalny"/>
    <w:qFormat/>
    <w:rsid w:val="009532D2"/>
    <w:pPr>
      <w:numPr>
        <w:numId w:val="18"/>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8"/>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8"/>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uiPriority w:val="99"/>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ormalnyWebZnak">
    <w:name w:val="Normalny (Web) Znak"/>
    <w:link w:val="NormalnyWeb"/>
    <w:uiPriority w:val="99"/>
    <w:locked/>
    <w:rsid w:val="009F2E21"/>
    <w:rPr>
      <w:rFonts w:ascii="Arial" w:hAnsi="Arial"/>
    </w:rPr>
  </w:style>
  <w:style w:type="character" w:customStyle="1" w:styleId="Nagwek1Znak1">
    <w:name w:val="Nagłówek 1 Znak1"/>
    <w:aliases w:val="Moments Znak,h1 Znak,H1 Znak,1st level Znak,I1 Znak,Chapter title Znak,l1 Znak,l1+toc 1 Znak,Level 1 Znak,Level 11 Znak,Head 1 Znak,Head 11 Znak,Head 12 Znak,Head 111 Znak,Head 13 Znak,Head 112 Znak,Head 14 Znak,Head 113 Znak"/>
    <w:link w:val="Nagwek1"/>
    <w:uiPriority w:val="9"/>
    <w:locked/>
    <w:rsid w:val="002C0215"/>
    <w:rPr>
      <w:rFonts w:ascii="Arial" w:hAnsi="Arial" w:cs="Arial"/>
      <w:b/>
      <w:bCs/>
      <w:kern w:val="32"/>
      <w:sz w:val="22"/>
      <w:szCs w:val="32"/>
    </w:rPr>
  </w:style>
  <w:style w:type="character" w:customStyle="1" w:styleId="Nagwek9Znak">
    <w:name w:val="Nagłówek 9 Znak"/>
    <w:basedOn w:val="Domylnaczcionkaakapitu"/>
    <w:link w:val="Nagwek9"/>
    <w:rsid w:val="00C944D5"/>
    <w:rPr>
      <w:rFonts w:asciiTheme="majorHAnsi" w:eastAsiaTheme="majorEastAsia" w:hAnsiTheme="majorHAnsi" w:cstheme="majorBidi"/>
      <w:i/>
      <w:iCs/>
      <w:color w:val="404040" w:themeColor="text1" w:themeTint="BF"/>
      <w:lang w:eastAsia="en-US"/>
    </w:rPr>
  </w:style>
  <w:style w:type="table" w:customStyle="1" w:styleId="Tabela-Siatka1">
    <w:name w:val="Tabela - Siatka1"/>
    <w:basedOn w:val="Standardowy"/>
    <w:next w:val="Tabela-Siatka"/>
    <w:uiPriority w:val="59"/>
    <w:rsid w:val="00C944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C944D5"/>
  </w:style>
  <w:style w:type="paragraph" w:styleId="Tekstprzypisukocowego">
    <w:name w:val="endnote text"/>
    <w:basedOn w:val="Normalny"/>
    <w:link w:val="TekstprzypisukocowegoZnak"/>
    <w:uiPriority w:val="99"/>
    <w:semiHidden/>
    <w:unhideWhenUsed/>
    <w:rsid w:val="00C944D5"/>
    <w:pPr>
      <w:jc w:val="both"/>
    </w:pPr>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semiHidden/>
    <w:rsid w:val="00C944D5"/>
    <w:rPr>
      <w:rFonts w:ascii="Calibri" w:eastAsia="Calibri" w:hAnsi="Calibri"/>
      <w:lang w:val="x-none" w:eastAsia="en-US"/>
    </w:rPr>
  </w:style>
  <w:style w:type="character" w:styleId="Odwoanieprzypisukocowego">
    <w:name w:val="endnote reference"/>
    <w:uiPriority w:val="99"/>
    <w:semiHidden/>
    <w:unhideWhenUsed/>
    <w:rsid w:val="00C944D5"/>
    <w:rPr>
      <w:vertAlign w:val="superscript"/>
    </w:rPr>
  </w:style>
  <w:style w:type="character" w:customStyle="1" w:styleId="TekstdymkaZnak">
    <w:name w:val="Tekst dymka Znak"/>
    <w:link w:val="Tekstdymka"/>
    <w:uiPriority w:val="99"/>
    <w:semiHidden/>
    <w:rsid w:val="00C944D5"/>
    <w:rPr>
      <w:rFonts w:ascii="Tahoma" w:hAnsi="Tahoma" w:cs="Tahoma"/>
      <w:sz w:val="16"/>
      <w:szCs w:val="16"/>
    </w:rPr>
  </w:style>
  <w:style w:type="table" w:customStyle="1" w:styleId="Tabela-Siatka2">
    <w:name w:val="Tabela - Siatka2"/>
    <w:basedOn w:val="Standardowy"/>
    <w:next w:val="Tabela-Siatka"/>
    <w:uiPriority w:val="59"/>
    <w:rsid w:val="00C94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1">
    <w:name w:val="Znak1"/>
    <w:basedOn w:val="Normalny"/>
    <w:rsid w:val="00C944D5"/>
    <w:pPr>
      <w:spacing w:line="360" w:lineRule="auto"/>
      <w:jc w:val="both"/>
    </w:pPr>
    <w:rPr>
      <w:rFonts w:ascii="Verdana" w:hAnsi="Verdana"/>
      <w:sz w:val="20"/>
      <w:szCs w:val="20"/>
    </w:rPr>
  </w:style>
  <w:style w:type="character" w:customStyle="1" w:styleId="Tekstpodstawowywcity3Znak">
    <w:name w:val="Tekst podstawowy wcięty 3 Znak"/>
    <w:link w:val="Tekstpodstawowywcity3"/>
    <w:uiPriority w:val="99"/>
    <w:rsid w:val="00C944D5"/>
    <w:rPr>
      <w:rFonts w:ascii="Arial" w:hAnsi="Arial" w:cs="Arial"/>
      <w:sz w:val="22"/>
      <w:szCs w:val="22"/>
    </w:rPr>
  </w:style>
  <w:style w:type="numbering" w:styleId="111111">
    <w:name w:val="Outline List 2"/>
    <w:basedOn w:val="Bezlisty"/>
    <w:uiPriority w:val="99"/>
    <w:rsid w:val="00C944D5"/>
    <w:pPr>
      <w:numPr>
        <w:numId w:val="23"/>
      </w:numPr>
    </w:pPr>
  </w:style>
  <w:style w:type="character" w:customStyle="1" w:styleId="NagwekZnak">
    <w:name w:val="Nagłówek Znak"/>
    <w:link w:val="Nagwek"/>
    <w:uiPriority w:val="99"/>
    <w:rsid w:val="00C944D5"/>
    <w:rPr>
      <w:rFonts w:ascii="Arial" w:hAnsi="Arial"/>
      <w:sz w:val="22"/>
      <w:szCs w:val="24"/>
    </w:rPr>
  </w:style>
  <w:style w:type="character" w:customStyle="1" w:styleId="TeksttreciPogrubienie">
    <w:name w:val="Tekst treści + Pogrubienie"/>
    <w:rsid w:val="00C944D5"/>
    <w:rPr>
      <w:rFonts w:ascii="Arial" w:eastAsia="Arial" w:hAnsi="Arial" w:cs="Arial"/>
      <w:b/>
      <w:bCs/>
      <w:i w:val="0"/>
      <w:iCs w:val="0"/>
      <w:smallCaps w:val="0"/>
      <w:strike w:val="0"/>
      <w:spacing w:val="0"/>
      <w:sz w:val="21"/>
      <w:szCs w:val="21"/>
    </w:rPr>
  </w:style>
  <w:style w:type="paragraph" w:styleId="Bezodstpw">
    <w:name w:val="No Spacing"/>
    <w:link w:val="BezodstpwZnak"/>
    <w:uiPriority w:val="1"/>
    <w:qFormat/>
    <w:rsid w:val="00C944D5"/>
    <w:pPr>
      <w:jc w:val="both"/>
    </w:pPr>
    <w:rPr>
      <w:rFonts w:ascii="Calibri" w:eastAsia="Calibri" w:hAnsi="Calibri"/>
      <w:sz w:val="22"/>
      <w:szCs w:val="22"/>
      <w:lang w:eastAsia="en-US"/>
    </w:rPr>
  </w:style>
  <w:style w:type="paragraph" w:styleId="Tytu">
    <w:name w:val="Title"/>
    <w:basedOn w:val="Normalny"/>
    <w:link w:val="TytuZnak"/>
    <w:uiPriority w:val="99"/>
    <w:qFormat/>
    <w:rsid w:val="00C944D5"/>
    <w:pPr>
      <w:overflowPunct w:val="0"/>
      <w:autoSpaceDE w:val="0"/>
      <w:autoSpaceDN w:val="0"/>
      <w:adjustRightInd w:val="0"/>
      <w:jc w:val="center"/>
    </w:pPr>
    <w:rPr>
      <w:rFonts w:ascii="Bookman Old Style" w:hAnsi="Bookman Old Style"/>
      <w:sz w:val="32"/>
      <w:szCs w:val="23"/>
    </w:rPr>
  </w:style>
  <w:style w:type="character" w:customStyle="1" w:styleId="TytuZnak">
    <w:name w:val="Tytuł Znak"/>
    <w:basedOn w:val="Domylnaczcionkaakapitu"/>
    <w:link w:val="Tytu"/>
    <w:uiPriority w:val="99"/>
    <w:rsid w:val="00C944D5"/>
    <w:rPr>
      <w:rFonts w:ascii="Bookman Old Style" w:hAnsi="Bookman Old Style"/>
      <w:sz w:val="32"/>
      <w:szCs w:val="23"/>
    </w:rPr>
  </w:style>
  <w:style w:type="paragraph" w:customStyle="1" w:styleId="ZnakZnakZnakZnakZnakZnakZnakZnakZnakZnakZnakZnakZnakZnakZnak">
    <w:name w:val="Znak Znak Znak Znak Znak Znak Znak Znak Znak Znak Znak Znak Znak Znak Znak"/>
    <w:basedOn w:val="Normalny"/>
    <w:rsid w:val="00C944D5"/>
    <w:pPr>
      <w:spacing w:after="160" w:line="240" w:lineRule="exact"/>
      <w:jc w:val="both"/>
    </w:pPr>
    <w:rPr>
      <w:rFonts w:ascii="Verdana" w:hAnsi="Verdana"/>
      <w:sz w:val="20"/>
      <w:szCs w:val="20"/>
      <w:lang w:val="en-US" w:eastAsia="en-US"/>
    </w:rPr>
  </w:style>
  <w:style w:type="character" w:customStyle="1" w:styleId="Nagwek7Znak">
    <w:name w:val="Nagłówek 7 Znak"/>
    <w:link w:val="Nagwek7"/>
    <w:uiPriority w:val="9"/>
    <w:rsid w:val="00C944D5"/>
    <w:rPr>
      <w:rFonts w:ascii="Arial" w:hAnsi="Arial"/>
      <w:sz w:val="22"/>
      <w:szCs w:val="24"/>
    </w:rPr>
  </w:style>
  <w:style w:type="character" w:customStyle="1" w:styleId="Tekstpodstawowy2Znak">
    <w:name w:val="Tekst podstawowy 2 Znak"/>
    <w:link w:val="Tekstpodstawowy2"/>
    <w:uiPriority w:val="99"/>
    <w:rsid w:val="00C944D5"/>
    <w:rPr>
      <w:rFonts w:ascii="Arial" w:hAnsi="Arial"/>
      <w:sz w:val="22"/>
      <w:szCs w:val="24"/>
    </w:rPr>
  </w:style>
  <w:style w:type="paragraph" w:styleId="Lista">
    <w:name w:val="List"/>
    <w:basedOn w:val="Normalny"/>
    <w:rsid w:val="00C944D5"/>
    <w:pPr>
      <w:ind w:left="283" w:hanging="283"/>
      <w:jc w:val="both"/>
    </w:pPr>
    <w:rPr>
      <w:rFonts w:ascii="Times New Roman" w:hAnsi="Times New Roman"/>
      <w:sz w:val="24"/>
      <w:szCs w:val="20"/>
    </w:rPr>
  </w:style>
  <w:style w:type="paragraph" w:customStyle="1" w:styleId="Akapitzlist1">
    <w:name w:val="Akapit z listą1"/>
    <w:basedOn w:val="Normalny"/>
    <w:rsid w:val="00C944D5"/>
    <w:pPr>
      <w:ind w:left="720"/>
      <w:jc w:val="both"/>
    </w:pPr>
    <w:rPr>
      <w:rFonts w:ascii="Calibri" w:hAnsi="Calibri" w:cs="Calibri"/>
      <w:szCs w:val="22"/>
      <w:lang w:eastAsia="en-US"/>
    </w:rPr>
  </w:style>
  <w:style w:type="character" w:customStyle="1" w:styleId="Nagwek3Znak">
    <w:name w:val="Nagłówek 3 Znak"/>
    <w:basedOn w:val="Domylnaczcionkaakapitu"/>
    <w:link w:val="Nagwek3"/>
    <w:rsid w:val="00C944D5"/>
    <w:rPr>
      <w:rFonts w:ascii="Arial" w:hAnsi="Arial" w:cs="Arial"/>
      <w:b/>
      <w:bCs/>
      <w:sz w:val="26"/>
      <w:szCs w:val="26"/>
    </w:rPr>
  </w:style>
  <w:style w:type="character" w:customStyle="1" w:styleId="Nagwek4Znak">
    <w:name w:val="Nagłówek 4 Znak"/>
    <w:basedOn w:val="Domylnaczcionkaakapitu"/>
    <w:link w:val="Nagwek4"/>
    <w:rsid w:val="00C944D5"/>
    <w:rPr>
      <w:rFonts w:ascii="Arial" w:hAnsi="Arial" w:cs="Arial"/>
      <w:b/>
      <w:bCs/>
      <w:sz w:val="16"/>
      <w:szCs w:val="16"/>
    </w:rPr>
  </w:style>
  <w:style w:type="character" w:customStyle="1" w:styleId="Nagwek5Znak">
    <w:name w:val="Nagłówek 5 Znak"/>
    <w:basedOn w:val="Domylnaczcionkaakapitu"/>
    <w:link w:val="Nagwek5"/>
    <w:rsid w:val="00C944D5"/>
    <w:rPr>
      <w:rFonts w:ascii="Arial" w:hAnsi="Arial" w:cs="Arial"/>
      <w:b/>
      <w:bCs/>
      <w:sz w:val="18"/>
      <w:szCs w:val="18"/>
    </w:rPr>
  </w:style>
  <w:style w:type="character" w:customStyle="1" w:styleId="Nagwek6Znak">
    <w:name w:val="Nagłówek 6 Znak"/>
    <w:basedOn w:val="Domylnaczcionkaakapitu"/>
    <w:link w:val="Nagwek6"/>
    <w:rsid w:val="00C944D5"/>
    <w:rPr>
      <w:rFonts w:ascii="Arial" w:hAnsi="Arial" w:cs="Arial"/>
      <w:b/>
      <w:bCs/>
      <w:szCs w:val="24"/>
    </w:rPr>
  </w:style>
  <w:style w:type="character" w:customStyle="1" w:styleId="Tekstpodstawowywcity2Znak">
    <w:name w:val="Tekst podstawowy wcięty 2 Znak"/>
    <w:basedOn w:val="Domylnaczcionkaakapitu"/>
    <w:link w:val="Tekstpodstawowywcity2"/>
    <w:rsid w:val="00C944D5"/>
    <w:rPr>
      <w:rFonts w:ascii="Arial" w:hAnsi="Arial"/>
      <w:sz w:val="22"/>
      <w:szCs w:val="24"/>
    </w:rPr>
  </w:style>
  <w:style w:type="paragraph" w:styleId="Podtytu">
    <w:name w:val="Subtitle"/>
    <w:basedOn w:val="Normalny"/>
    <w:link w:val="PodtytuZnak"/>
    <w:uiPriority w:val="99"/>
    <w:qFormat/>
    <w:rsid w:val="00C944D5"/>
    <w:pPr>
      <w:spacing w:line="312" w:lineRule="auto"/>
      <w:jc w:val="center"/>
    </w:pPr>
    <w:rPr>
      <w:rFonts w:ascii="Times New Roman" w:hAnsi="Times New Roman"/>
      <w:b/>
      <w:sz w:val="24"/>
    </w:rPr>
  </w:style>
  <w:style w:type="character" w:customStyle="1" w:styleId="PodtytuZnak">
    <w:name w:val="Podtytuł Znak"/>
    <w:basedOn w:val="Domylnaczcionkaakapitu"/>
    <w:link w:val="Podtytu"/>
    <w:uiPriority w:val="99"/>
    <w:rsid w:val="00C944D5"/>
    <w:rPr>
      <w:b/>
      <w:sz w:val="24"/>
      <w:szCs w:val="24"/>
    </w:rPr>
  </w:style>
  <w:style w:type="paragraph" w:styleId="Tekstpodstawowyzwciciem2">
    <w:name w:val="Body Text First Indent 2"/>
    <w:basedOn w:val="Tekstpodstawowywcity"/>
    <w:link w:val="Tekstpodstawowyzwciciem2Znak"/>
    <w:uiPriority w:val="99"/>
    <w:semiHidden/>
    <w:unhideWhenUsed/>
    <w:rsid w:val="00C944D5"/>
    <w:pPr>
      <w:spacing w:after="0"/>
      <w:ind w:left="360" w:firstLine="360"/>
    </w:pPr>
    <w:rPr>
      <w:rFonts w:ascii="Times New Roman" w:hAnsi="Times New Roman"/>
      <w:sz w:val="24"/>
      <w:szCs w:val="20"/>
      <w:lang w:eastAsia="en-US"/>
    </w:rPr>
  </w:style>
  <w:style w:type="character" w:customStyle="1" w:styleId="Tekstpodstawowyzwciciem2Znak">
    <w:name w:val="Tekst podstawowy z wcięciem 2 Znak"/>
    <w:basedOn w:val="TekstpodstawowywcityZnak"/>
    <w:link w:val="Tekstpodstawowyzwciciem2"/>
    <w:uiPriority w:val="99"/>
    <w:semiHidden/>
    <w:rsid w:val="00C944D5"/>
    <w:rPr>
      <w:rFonts w:ascii="Arial" w:hAnsi="Arial"/>
      <w:sz w:val="24"/>
      <w:szCs w:val="24"/>
      <w:lang w:eastAsia="en-US"/>
    </w:rPr>
  </w:style>
  <w:style w:type="paragraph" w:styleId="Legenda">
    <w:name w:val="caption"/>
    <w:basedOn w:val="Normalny"/>
    <w:next w:val="Normalny"/>
    <w:semiHidden/>
    <w:unhideWhenUsed/>
    <w:qFormat/>
    <w:rsid w:val="00C944D5"/>
    <w:pPr>
      <w:suppressAutoHyphens/>
      <w:autoSpaceDN w:val="0"/>
      <w:spacing w:after="200"/>
    </w:pPr>
    <w:rPr>
      <w:rFonts w:ascii="Times New Roman" w:hAnsi="Times New Roman"/>
      <w:b/>
      <w:bCs/>
      <w:color w:val="4F81BD"/>
      <w:sz w:val="18"/>
      <w:szCs w:val="18"/>
    </w:rPr>
  </w:style>
  <w:style w:type="paragraph" w:styleId="Lista2">
    <w:name w:val="List 2"/>
    <w:basedOn w:val="Normalny"/>
    <w:semiHidden/>
    <w:unhideWhenUsed/>
    <w:rsid w:val="00C944D5"/>
    <w:pPr>
      <w:suppressAutoHyphens/>
      <w:autoSpaceDN w:val="0"/>
      <w:ind w:left="566" w:hanging="283"/>
    </w:pPr>
    <w:rPr>
      <w:rFonts w:ascii="Times New Roman" w:hAnsi="Times New Roman"/>
      <w:sz w:val="24"/>
    </w:rPr>
  </w:style>
  <w:style w:type="paragraph" w:styleId="Lista3">
    <w:name w:val="List 3"/>
    <w:basedOn w:val="Normalny"/>
    <w:semiHidden/>
    <w:unhideWhenUsed/>
    <w:rsid w:val="00C944D5"/>
    <w:pPr>
      <w:suppressAutoHyphens/>
      <w:autoSpaceDN w:val="0"/>
      <w:ind w:left="849" w:hanging="283"/>
    </w:pPr>
    <w:rPr>
      <w:rFonts w:ascii="Times New Roman" w:hAnsi="Times New Roman"/>
      <w:sz w:val="24"/>
    </w:rPr>
  </w:style>
  <w:style w:type="paragraph" w:styleId="Tekstpodstawowyzwciciem">
    <w:name w:val="Body Text First Indent"/>
    <w:basedOn w:val="Tekstpodstawowy"/>
    <w:link w:val="TekstpodstawowyzwciciemZnak"/>
    <w:unhideWhenUsed/>
    <w:rsid w:val="00C944D5"/>
    <w:pPr>
      <w:suppressAutoHyphens/>
      <w:autoSpaceDN w:val="0"/>
      <w:spacing w:after="0"/>
      <w:ind w:firstLine="360"/>
    </w:pPr>
    <w:rPr>
      <w:rFonts w:ascii="Times New Roman" w:hAnsi="Times New Roman"/>
      <w:sz w:val="24"/>
    </w:rPr>
  </w:style>
  <w:style w:type="character" w:customStyle="1" w:styleId="TekstpodstawowyzwciciemZnak">
    <w:name w:val="Tekst podstawowy z wcięciem Znak"/>
    <w:basedOn w:val="TekstpodstawowyZnak"/>
    <w:link w:val="Tekstpodstawowyzwciciem"/>
    <w:rsid w:val="00C944D5"/>
    <w:rPr>
      <w:sz w:val="24"/>
      <w:szCs w:val="24"/>
    </w:rPr>
  </w:style>
  <w:style w:type="paragraph" w:customStyle="1" w:styleId="WW-Nagwekwykazurde">
    <w:name w:val="WW-Nagłówek wykazu źródeł"/>
    <w:basedOn w:val="Normalny"/>
    <w:next w:val="Normalny"/>
    <w:rsid w:val="00C944D5"/>
    <w:pPr>
      <w:tabs>
        <w:tab w:val="left" w:pos="9000"/>
        <w:tab w:val="right" w:pos="9360"/>
      </w:tabs>
      <w:suppressAutoHyphens/>
      <w:autoSpaceDN w:val="0"/>
      <w:jc w:val="both"/>
    </w:pPr>
    <w:rPr>
      <w:rFonts w:ascii="Times New Roman" w:hAnsi="Times New Roman"/>
      <w:sz w:val="24"/>
      <w:szCs w:val="20"/>
      <w:lang w:val="en-US" w:eastAsia="ar-SA"/>
    </w:rPr>
  </w:style>
  <w:style w:type="paragraph" w:styleId="Zwykytekst">
    <w:name w:val="Plain Text"/>
    <w:basedOn w:val="Normalny"/>
    <w:link w:val="ZwykytekstZnak"/>
    <w:uiPriority w:val="99"/>
    <w:unhideWhenUsed/>
    <w:rsid w:val="00C944D5"/>
    <w:pPr>
      <w:autoSpaceDN w:val="0"/>
    </w:pPr>
    <w:rPr>
      <w:rFonts w:ascii="Courier New" w:hAnsi="Courier New"/>
      <w:sz w:val="20"/>
      <w:szCs w:val="20"/>
    </w:rPr>
  </w:style>
  <w:style w:type="character" w:customStyle="1" w:styleId="ZwykytekstZnak">
    <w:name w:val="Zwykły tekst Znak"/>
    <w:basedOn w:val="Domylnaczcionkaakapitu"/>
    <w:link w:val="Zwykytekst"/>
    <w:uiPriority w:val="99"/>
    <w:rsid w:val="00C944D5"/>
    <w:rPr>
      <w:rFonts w:ascii="Courier New" w:hAnsi="Courier New"/>
    </w:rPr>
  </w:style>
  <w:style w:type="character" w:styleId="Tytuksiki">
    <w:name w:val="Book Title"/>
    <w:basedOn w:val="Domylnaczcionkaakapitu"/>
    <w:uiPriority w:val="33"/>
    <w:qFormat/>
    <w:rsid w:val="00C944D5"/>
    <w:rPr>
      <w:b/>
      <w:bCs/>
      <w:smallCaps/>
      <w:spacing w:val="5"/>
    </w:rPr>
  </w:style>
  <w:style w:type="character" w:customStyle="1" w:styleId="MapadokumentuZnak">
    <w:name w:val="Mapa dokumentu Znak"/>
    <w:basedOn w:val="Domylnaczcionkaakapitu"/>
    <w:link w:val="Mapadokumentu"/>
    <w:semiHidden/>
    <w:rsid w:val="00C944D5"/>
    <w:rPr>
      <w:rFonts w:ascii="Tahoma" w:hAnsi="Tahoma" w:cs="Tahoma"/>
      <w:sz w:val="22"/>
      <w:szCs w:val="24"/>
      <w:shd w:val="clear" w:color="auto" w:fill="000080"/>
    </w:rPr>
  </w:style>
  <w:style w:type="character" w:customStyle="1" w:styleId="MapadokumentuZnak1">
    <w:name w:val="Mapa dokumentu Znak1"/>
    <w:basedOn w:val="Domylnaczcionkaakapitu"/>
    <w:uiPriority w:val="99"/>
    <w:semiHidden/>
    <w:rsid w:val="00C944D5"/>
    <w:rPr>
      <w:rFonts w:ascii="Segoe UI" w:hAnsi="Segoe UI" w:cs="Segoe UI"/>
      <w:sz w:val="16"/>
      <w:szCs w:val="16"/>
      <w:lang w:eastAsia="en-US"/>
    </w:rPr>
  </w:style>
  <w:style w:type="paragraph" w:customStyle="1" w:styleId="Gwnytekstnagwka">
    <w:name w:val="Główny tekst nagłówka"/>
    <w:basedOn w:val="Tekstpodstawowy"/>
    <w:next w:val="Tekstpodstawowy"/>
    <w:rsid w:val="00C944D5"/>
    <w:pPr>
      <w:keepNext/>
      <w:keepLines/>
      <w:spacing w:after="0" w:line="240" w:lineRule="atLeast"/>
    </w:pPr>
    <w:rPr>
      <w:rFonts w:ascii="Garamond" w:hAnsi="Garamond"/>
      <w:kern w:val="20"/>
      <w:szCs w:val="20"/>
      <w:lang w:eastAsia="en-US"/>
    </w:rPr>
  </w:style>
  <w:style w:type="paragraph" w:customStyle="1" w:styleId="PunktPoziom1">
    <w:name w:val="Punkt_Poziom_1"/>
    <w:basedOn w:val="Nagwek1"/>
    <w:rsid w:val="00C944D5"/>
    <w:pPr>
      <w:numPr>
        <w:numId w:val="24"/>
      </w:numPr>
      <w:spacing w:before="360" w:after="360"/>
      <w:jc w:val="both"/>
    </w:pPr>
    <w:rPr>
      <w:rFonts w:ascii="Tahoma" w:hAnsi="Tahoma" w:cs="Times New Roman"/>
      <w:bCs w:val="0"/>
      <w:kern w:val="28"/>
      <w:sz w:val="24"/>
      <w:szCs w:val="20"/>
    </w:rPr>
  </w:style>
  <w:style w:type="paragraph" w:customStyle="1" w:styleId="Listanumerowana1">
    <w:name w:val="Lista numerowana1"/>
    <w:basedOn w:val="Normalny"/>
    <w:rsid w:val="00C944D5"/>
    <w:pPr>
      <w:tabs>
        <w:tab w:val="num" w:pos="720"/>
      </w:tabs>
      <w:suppressAutoHyphens/>
      <w:spacing w:before="120" w:after="240"/>
      <w:jc w:val="both"/>
    </w:pPr>
    <w:rPr>
      <w:rFonts w:ascii="Times New Roman" w:hAnsi="Times New Roman"/>
      <w:sz w:val="24"/>
      <w:lang w:eastAsia="ar-SA"/>
    </w:rPr>
  </w:style>
  <w:style w:type="paragraph" w:customStyle="1" w:styleId="Listapunktowana21">
    <w:name w:val="Lista punktowana 21"/>
    <w:basedOn w:val="Normalny"/>
    <w:rsid w:val="00C944D5"/>
    <w:pPr>
      <w:tabs>
        <w:tab w:val="num" w:pos="360"/>
      </w:tabs>
      <w:suppressAutoHyphens/>
      <w:ind w:left="-283"/>
    </w:pPr>
    <w:rPr>
      <w:rFonts w:ascii="Times New Roman" w:hAnsi="Times New Roman"/>
      <w:sz w:val="24"/>
      <w:lang w:eastAsia="ar-SA"/>
    </w:rPr>
  </w:style>
  <w:style w:type="character" w:customStyle="1" w:styleId="oznaczenie">
    <w:name w:val="oznaczenie"/>
    <w:basedOn w:val="Domylnaczcionkaakapitu"/>
    <w:rsid w:val="00C944D5"/>
  </w:style>
  <w:style w:type="paragraph" w:customStyle="1" w:styleId="Tekstblokowy1">
    <w:name w:val="Tekst blokowy1"/>
    <w:basedOn w:val="Normalny"/>
    <w:rsid w:val="00C944D5"/>
    <w:pPr>
      <w:tabs>
        <w:tab w:val="left" w:pos="7200"/>
      </w:tabs>
      <w:suppressAutoHyphens/>
      <w:ind w:left="567" w:right="50" w:hanging="567"/>
      <w:jc w:val="both"/>
    </w:pPr>
    <w:rPr>
      <w:rFonts w:ascii="Times New Roman" w:hAnsi="Times New Roman"/>
      <w:szCs w:val="20"/>
      <w:lang w:eastAsia="ar-SA"/>
    </w:rPr>
  </w:style>
  <w:style w:type="paragraph" w:customStyle="1" w:styleId="StylNagwek1TimesNewRoman12ptPo6pt">
    <w:name w:val="Styl Nagłówek 1 + Times New Roman 12 pt Po:  6 pt"/>
    <w:basedOn w:val="Nagwek1"/>
    <w:autoRedefine/>
    <w:rsid w:val="00C944D5"/>
    <w:pPr>
      <w:numPr>
        <w:numId w:val="25"/>
      </w:numPr>
      <w:tabs>
        <w:tab w:val="clear" w:pos="432"/>
        <w:tab w:val="num" w:pos="1260"/>
      </w:tabs>
      <w:suppressAutoHyphens/>
      <w:spacing w:after="120"/>
      <w:ind w:left="1260" w:hanging="540"/>
    </w:pPr>
    <w:rPr>
      <w:kern w:val="1"/>
      <w:szCs w:val="22"/>
      <w:lang w:eastAsia="ar-SA"/>
    </w:rPr>
  </w:style>
  <w:style w:type="paragraph" w:customStyle="1" w:styleId="StylNagwek2TimesNewRoman12ptWyjustowanyPrzed5pt">
    <w:name w:val="Styl Nagłówek 2 + Times New Roman 12 pt Wyjustowany Przed:  5 pt"/>
    <w:basedOn w:val="Nagwek2"/>
    <w:autoRedefine/>
    <w:rsid w:val="00C944D5"/>
    <w:pPr>
      <w:suppressAutoHyphens/>
      <w:spacing w:before="100"/>
      <w:ind w:left="426"/>
      <w:jc w:val="both"/>
    </w:pPr>
    <w:rPr>
      <w:b w:val="0"/>
      <w:sz w:val="22"/>
      <w:szCs w:val="22"/>
      <w:lang w:eastAsia="ar-SA"/>
    </w:rPr>
  </w:style>
  <w:style w:type="character" w:customStyle="1" w:styleId="Znakiprzypiswdolnych">
    <w:name w:val="Znaki przypisów dolnych"/>
    <w:basedOn w:val="Domylnaczcionkaakapitu"/>
    <w:rsid w:val="00C944D5"/>
    <w:rPr>
      <w:vertAlign w:val="superscript"/>
    </w:rPr>
  </w:style>
  <w:style w:type="paragraph" w:customStyle="1" w:styleId="Tekstpodstawowy21">
    <w:name w:val="Tekst podstawowy 21"/>
    <w:basedOn w:val="Normalny"/>
    <w:rsid w:val="00C944D5"/>
    <w:pPr>
      <w:suppressAutoHyphens/>
      <w:spacing w:after="120" w:line="480" w:lineRule="auto"/>
    </w:pPr>
    <w:rPr>
      <w:rFonts w:ascii="Times New Roman" w:hAnsi="Times New Roman"/>
      <w:sz w:val="24"/>
      <w:lang w:eastAsia="ar-SA"/>
    </w:rPr>
  </w:style>
  <w:style w:type="paragraph" w:customStyle="1" w:styleId="Tekstpodstawowywcity31">
    <w:name w:val="Tekst podstawowy wcięty 31"/>
    <w:basedOn w:val="Normalny"/>
    <w:rsid w:val="00C944D5"/>
    <w:pPr>
      <w:suppressAutoHyphens/>
      <w:autoSpaceDE w:val="0"/>
      <w:spacing w:before="60" w:after="60"/>
      <w:ind w:left="180"/>
      <w:jc w:val="both"/>
    </w:pPr>
    <w:rPr>
      <w:rFonts w:cs="Arial"/>
      <w:szCs w:val="22"/>
      <w:lang w:eastAsia="ar-SA"/>
    </w:rPr>
  </w:style>
  <w:style w:type="paragraph" w:customStyle="1" w:styleId="WW-NormalnyWeb">
    <w:name w:val="WW-Normalny (Web)"/>
    <w:basedOn w:val="Normalny"/>
    <w:rsid w:val="00C944D5"/>
    <w:pPr>
      <w:suppressAutoHyphens/>
      <w:spacing w:before="280" w:after="119"/>
    </w:pPr>
    <w:rPr>
      <w:rFonts w:ascii="Arial Unicode MS" w:eastAsia="Arial Unicode MS" w:hAnsi="Arial Unicode MS" w:cs="Arial Unicode MS"/>
      <w:sz w:val="24"/>
      <w:lang w:eastAsia="ar-SA"/>
    </w:rPr>
  </w:style>
  <w:style w:type="paragraph" w:customStyle="1" w:styleId="Punktumowy">
    <w:name w:val="Punkt umowy"/>
    <w:basedOn w:val="Normalny"/>
    <w:rsid w:val="00C944D5"/>
    <w:pPr>
      <w:spacing w:line="360" w:lineRule="auto"/>
      <w:jc w:val="both"/>
    </w:pPr>
    <w:rPr>
      <w:szCs w:val="20"/>
      <w:lang w:eastAsia="zh-CN"/>
    </w:rPr>
  </w:style>
  <w:style w:type="paragraph" w:customStyle="1" w:styleId="Standard">
    <w:name w:val="Standard"/>
    <w:uiPriority w:val="99"/>
    <w:rsid w:val="00C944D5"/>
    <w:pPr>
      <w:suppressAutoHyphens/>
      <w:autoSpaceDN w:val="0"/>
    </w:pPr>
    <w:rPr>
      <w:kern w:val="3"/>
      <w:sz w:val="24"/>
      <w:szCs w:val="24"/>
    </w:rPr>
  </w:style>
  <w:style w:type="paragraph" w:customStyle="1" w:styleId="Textbodyindent">
    <w:name w:val="Text body indent"/>
    <w:uiPriority w:val="99"/>
    <w:rsid w:val="00C944D5"/>
    <w:pPr>
      <w:widowControl w:val="0"/>
      <w:suppressAutoHyphens/>
      <w:autoSpaceDN w:val="0"/>
      <w:spacing w:after="120" w:line="276" w:lineRule="auto"/>
      <w:ind w:left="283"/>
    </w:pPr>
    <w:rPr>
      <w:rFonts w:ascii="Calibri" w:eastAsia="Calibri" w:hAnsi="Calibri" w:cs="Tahoma"/>
      <w:kern w:val="3"/>
      <w:sz w:val="22"/>
      <w:szCs w:val="22"/>
      <w:lang w:eastAsia="en-US"/>
    </w:rPr>
  </w:style>
  <w:style w:type="numbering" w:customStyle="1" w:styleId="Bezlisty2">
    <w:name w:val="Bez listy2"/>
    <w:next w:val="Bezlisty"/>
    <w:uiPriority w:val="99"/>
    <w:semiHidden/>
    <w:unhideWhenUsed/>
    <w:rsid w:val="00C944D5"/>
  </w:style>
  <w:style w:type="table" w:customStyle="1" w:styleId="Tabela-Siatka3">
    <w:name w:val="Tabela - Siatka3"/>
    <w:basedOn w:val="Standardowy"/>
    <w:next w:val="Tabela-Siatka"/>
    <w:uiPriority w:val="59"/>
    <w:rsid w:val="00C94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ezlisty"/>
    <w:next w:val="111111"/>
    <w:rsid w:val="00C944D5"/>
  </w:style>
  <w:style w:type="character" w:customStyle="1" w:styleId="Nierozpoznanawzmianka1">
    <w:name w:val="Nierozpoznana wzmianka1"/>
    <w:basedOn w:val="Domylnaczcionkaakapitu"/>
    <w:uiPriority w:val="99"/>
    <w:semiHidden/>
    <w:unhideWhenUsed/>
    <w:rsid w:val="00C944D5"/>
    <w:rPr>
      <w:color w:val="605E5C"/>
      <w:shd w:val="clear" w:color="auto" w:fill="E1DFDD"/>
    </w:rPr>
  </w:style>
  <w:style w:type="numbering" w:customStyle="1" w:styleId="Bezlisty3">
    <w:name w:val="Bez listy3"/>
    <w:next w:val="Bezlisty"/>
    <w:uiPriority w:val="99"/>
    <w:semiHidden/>
    <w:unhideWhenUsed/>
    <w:rsid w:val="00C944D5"/>
  </w:style>
  <w:style w:type="table" w:customStyle="1" w:styleId="Tabela-Siatka4">
    <w:name w:val="Tabela - Siatka4"/>
    <w:basedOn w:val="Standardowy"/>
    <w:next w:val="Tabela-Siatka"/>
    <w:uiPriority w:val="59"/>
    <w:rsid w:val="00C94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ezlisty"/>
    <w:next w:val="111111"/>
    <w:rsid w:val="00C944D5"/>
  </w:style>
  <w:style w:type="numbering" w:customStyle="1" w:styleId="Bezlisty4">
    <w:name w:val="Bez listy4"/>
    <w:next w:val="Bezlisty"/>
    <w:uiPriority w:val="99"/>
    <w:semiHidden/>
    <w:unhideWhenUsed/>
    <w:rsid w:val="00C944D5"/>
  </w:style>
  <w:style w:type="table" w:customStyle="1" w:styleId="Tabela-Siatka5">
    <w:name w:val="Tabela - Siatka5"/>
    <w:basedOn w:val="Standardowy"/>
    <w:next w:val="Tabela-Siatka"/>
    <w:uiPriority w:val="59"/>
    <w:rsid w:val="00C94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rsid w:val="00C944D5"/>
    <w:pPr>
      <w:numPr>
        <w:numId w:val="2"/>
      </w:numPr>
    </w:pPr>
  </w:style>
  <w:style w:type="numbering" w:customStyle="1" w:styleId="Bezlisty5">
    <w:name w:val="Bez listy5"/>
    <w:next w:val="Bezlisty"/>
    <w:uiPriority w:val="99"/>
    <w:semiHidden/>
    <w:unhideWhenUsed/>
    <w:rsid w:val="00C944D5"/>
  </w:style>
  <w:style w:type="table" w:customStyle="1" w:styleId="Tabela-Siatka6">
    <w:name w:val="Tabela - Siatka6"/>
    <w:basedOn w:val="Standardowy"/>
    <w:next w:val="Tabela-Siatka"/>
    <w:uiPriority w:val="59"/>
    <w:rsid w:val="00C94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C944D5"/>
    <w:pPr>
      <w:numPr>
        <w:numId w:val="1"/>
      </w:numPr>
    </w:pPr>
  </w:style>
  <w:style w:type="character" w:customStyle="1" w:styleId="normaltextrun">
    <w:name w:val="normaltextrun"/>
    <w:basedOn w:val="Domylnaczcionkaakapitu"/>
    <w:rsid w:val="00C944D5"/>
  </w:style>
  <w:style w:type="character" w:customStyle="1" w:styleId="scxw240221960">
    <w:name w:val="scxw240221960"/>
    <w:basedOn w:val="Domylnaczcionkaakapitu"/>
    <w:rsid w:val="00C944D5"/>
  </w:style>
  <w:style w:type="paragraph" w:customStyle="1" w:styleId="paragraph">
    <w:name w:val="paragraph"/>
    <w:basedOn w:val="Normalny"/>
    <w:rsid w:val="00C944D5"/>
    <w:pPr>
      <w:spacing w:before="100" w:beforeAutospacing="1" w:after="100" w:afterAutospacing="1"/>
    </w:pPr>
    <w:rPr>
      <w:rFonts w:ascii="Times New Roman" w:hAnsi="Times New Roman"/>
      <w:sz w:val="24"/>
    </w:rPr>
  </w:style>
  <w:style w:type="character" w:customStyle="1" w:styleId="eop">
    <w:name w:val="eop"/>
    <w:basedOn w:val="Domylnaczcionkaakapitu"/>
    <w:rsid w:val="00C944D5"/>
  </w:style>
  <w:style w:type="character" w:customStyle="1" w:styleId="BezodstpwZnak">
    <w:name w:val="Bez odstępów Znak"/>
    <w:basedOn w:val="Domylnaczcionkaakapitu"/>
    <w:link w:val="Bezodstpw"/>
    <w:uiPriority w:val="1"/>
    <w:rsid w:val="00C944D5"/>
    <w:rPr>
      <w:rFonts w:ascii="Calibri" w:eastAsia="Calibri" w:hAnsi="Calibri"/>
      <w:sz w:val="22"/>
      <w:szCs w:val="22"/>
      <w:lang w:eastAsia="en-US"/>
    </w:rPr>
  </w:style>
  <w:style w:type="character" w:customStyle="1" w:styleId="Teksttreci2">
    <w:name w:val="Tekst treści (2)_"/>
    <w:basedOn w:val="Domylnaczcionkaakapitu"/>
    <w:link w:val="Teksttreci20"/>
    <w:rsid w:val="007F21E6"/>
    <w:rPr>
      <w:rFonts w:ascii="Arial" w:eastAsia="Arial" w:hAnsi="Arial" w:cs="Arial"/>
      <w:shd w:val="clear" w:color="auto" w:fill="FFFFFF"/>
    </w:rPr>
  </w:style>
  <w:style w:type="character" w:customStyle="1" w:styleId="Teksttreci6">
    <w:name w:val="Tekst treści (6)_"/>
    <w:basedOn w:val="Domylnaczcionkaakapitu"/>
    <w:link w:val="Teksttreci60"/>
    <w:rsid w:val="007F21E6"/>
    <w:rPr>
      <w:rFonts w:ascii="Arial" w:eastAsia="Arial" w:hAnsi="Arial" w:cs="Arial"/>
      <w:b/>
      <w:bCs/>
      <w:shd w:val="clear" w:color="auto" w:fill="FFFFFF"/>
    </w:rPr>
  </w:style>
  <w:style w:type="paragraph" w:customStyle="1" w:styleId="Teksttreci20">
    <w:name w:val="Tekst treści (2)"/>
    <w:basedOn w:val="Normalny"/>
    <w:link w:val="Teksttreci2"/>
    <w:rsid w:val="007F21E6"/>
    <w:pPr>
      <w:widowControl w:val="0"/>
      <w:shd w:val="clear" w:color="auto" w:fill="FFFFFF"/>
      <w:spacing w:before="2500" w:after="480" w:line="224" w:lineRule="exact"/>
      <w:ind w:hanging="420"/>
    </w:pPr>
    <w:rPr>
      <w:rFonts w:eastAsia="Arial" w:cs="Arial"/>
      <w:sz w:val="20"/>
      <w:szCs w:val="20"/>
    </w:rPr>
  </w:style>
  <w:style w:type="paragraph" w:customStyle="1" w:styleId="Teksttreci60">
    <w:name w:val="Tekst treści (6)"/>
    <w:basedOn w:val="Normalny"/>
    <w:link w:val="Teksttreci6"/>
    <w:rsid w:val="007F21E6"/>
    <w:pPr>
      <w:widowControl w:val="0"/>
      <w:shd w:val="clear" w:color="auto" w:fill="FFFFFF"/>
      <w:spacing w:line="224" w:lineRule="exact"/>
      <w:ind w:hanging="560"/>
    </w:pPr>
    <w:rPr>
      <w:rFonts w:eastAsia="Arial" w:cs="Arial"/>
      <w:b/>
      <w:bCs/>
      <w:sz w:val="20"/>
      <w:szCs w:val="20"/>
    </w:rPr>
  </w:style>
  <w:style w:type="numbering" w:customStyle="1" w:styleId="1111118">
    <w:name w:val="1 / 1.1 / 1.1.18"/>
    <w:basedOn w:val="Bezlisty"/>
    <w:next w:val="111111"/>
    <w:rsid w:val="007F21E6"/>
    <w:pPr>
      <w:numPr>
        <w:numId w:val="14"/>
      </w:numPr>
    </w:pPr>
  </w:style>
  <w:style w:type="table" w:customStyle="1" w:styleId="TableGrid">
    <w:name w:val="TableGrid"/>
    <w:rsid w:val="007F21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FontStyle39">
    <w:name w:val="Font Style39"/>
    <w:rsid w:val="007F21E6"/>
    <w:rPr>
      <w:rFonts w:ascii="Franklin Gothic Medium Cond" w:hAnsi="Franklin Gothic Medium Cond" w:cs="Franklin Gothic Medium Cond" w:hint="default"/>
      <w:spacing w:val="-10"/>
      <w:sz w:val="16"/>
      <w:szCs w:val="16"/>
    </w:rPr>
  </w:style>
  <w:style w:type="character" w:styleId="Tekstzastpczy">
    <w:name w:val="Placeholder Text"/>
    <w:basedOn w:val="Domylnaczcionkaakapitu"/>
    <w:uiPriority w:val="99"/>
    <w:semiHidden/>
    <w:rsid w:val="00B81FE2"/>
    <w:rPr>
      <w:color w:val="808080"/>
    </w:rPr>
  </w:style>
  <w:style w:type="character" w:customStyle="1" w:styleId="superscript">
    <w:name w:val="superscript"/>
    <w:basedOn w:val="Domylnaczcionkaakapitu"/>
    <w:rsid w:val="00B81FE2"/>
  </w:style>
  <w:style w:type="paragraph" w:customStyle="1" w:styleId="Normalznaczki">
    <w:name w:val="Normal+znaczki"/>
    <w:basedOn w:val="Normalny"/>
    <w:rsid w:val="00B950DC"/>
    <w:pPr>
      <w:numPr>
        <w:numId w:val="54"/>
      </w:numPr>
      <w:spacing w:before="120" w:after="120"/>
      <w:jc w:val="both"/>
    </w:pPr>
    <w:rPr>
      <w:rFonts w:ascii="Times New Roman" w:hAnsi="Times New Roman"/>
      <w:sz w:val="24"/>
    </w:rPr>
  </w:style>
  <w:style w:type="paragraph" w:customStyle="1" w:styleId="Tekstpodstawowywcity21">
    <w:name w:val="Tekst podstawowy wcięty 21"/>
    <w:basedOn w:val="Normalny"/>
    <w:rsid w:val="00B950DC"/>
    <w:pPr>
      <w:suppressAutoHyphens/>
      <w:spacing w:line="360" w:lineRule="auto"/>
      <w:ind w:left="709" w:firstLine="708"/>
      <w:jc w:val="both"/>
    </w:pPr>
    <w:rPr>
      <w:rFonts w:ascii="Times New Roman" w:hAnsi="Times New Roman"/>
      <w:sz w:val="24"/>
      <w:szCs w:val="20"/>
      <w:lang w:eastAsia="ar-SA"/>
    </w:rPr>
  </w:style>
  <w:style w:type="character" w:customStyle="1" w:styleId="Bodytext2Italic">
    <w:name w:val="Body text (2) + Italic"/>
    <w:basedOn w:val="Domylnaczcionkaakapitu"/>
    <w:rsid w:val="00B950DC"/>
    <w:rPr>
      <w:rFonts w:ascii="Arial" w:eastAsia="Arial" w:hAnsi="Arial" w:cs="Arial" w:hint="default"/>
      <w:b w:val="0"/>
      <w:bCs w:val="0"/>
      <w:i/>
      <w:iCs/>
      <w:smallCaps w:val="0"/>
      <w:strike w:val="0"/>
      <w:dstrike w:val="0"/>
      <w:color w:val="000000"/>
      <w:spacing w:val="0"/>
      <w:w w:val="100"/>
      <w:position w:val="0"/>
      <w:sz w:val="21"/>
      <w:szCs w:val="21"/>
      <w:u w:val="none"/>
      <w:effect w:val="none"/>
      <w:lang w:val="pl-PL" w:eastAsia="pl-PL" w:bidi="pl-PL"/>
    </w:rPr>
  </w:style>
  <w:style w:type="character" w:customStyle="1" w:styleId="Bodytext2">
    <w:name w:val="Body text (2)"/>
    <w:basedOn w:val="Domylnaczcionkaakapitu"/>
    <w:rsid w:val="00B950DC"/>
    <w:rPr>
      <w:rFonts w:ascii="Arial" w:eastAsia="Arial" w:hAnsi="Arial" w:cs="Arial" w:hint="default"/>
      <w:b w:val="0"/>
      <w:bCs w:val="0"/>
      <w:i w:val="0"/>
      <w:iCs w:val="0"/>
      <w:smallCaps w:val="0"/>
      <w:strike w:val="0"/>
      <w:dstrike w:val="0"/>
      <w:color w:val="000000"/>
      <w:spacing w:val="0"/>
      <w:w w:val="100"/>
      <w:position w:val="0"/>
      <w:sz w:val="21"/>
      <w:szCs w:val="21"/>
      <w:u w:val="none"/>
      <w:effect w:val="none"/>
      <w:lang w:val="pl-PL" w:eastAsia="pl-PL" w:bidi="pl-PL"/>
    </w:rPr>
  </w:style>
  <w:style w:type="character" w:customStyle="1" w:styleId="Bodytext20">
    <w:name w:val="Body text (2)_"/>
    <w:basedOn w:val="Domylnaczcionkaakapitu"/>
    <w:locked/>
    <w:rsid w:val="00B950DC"/>
    <w:rPr>
      <w:rFonts w:ascii="Arial" w:eastAsia="Arial" w:hAnsi="Arial" w:cs="Arial"/>
      <w:sz w:val="21"/>
      <w:szCs w:val="21"/>
      <w:shd w:val="clear" w:color="auto" w:fill="FFFFFF"/>
    </w:rPr>
  </w:style>
  <w:style w:type="character" w:customStyle="1" w:styleId="Bodytext4">
    <w:name w:val="Body text (4)_"/>
    <w:basedOn w:val="Domylnaczcionkaakapitu"/>
    <w:link w:val="Bodytext40"/>
    <w:locked/>
    <w:rsid w:val="00B950DC"/>
    <w:rPr>
      <w:rFonts w:ascii="Arial" w:eastAsia="Arial" w:hAnsi="Arial" w:cs="Arial"/>
      <w:i/>
      <w:iCs/>
      <w:sz w:val="21"/>
      <w:szCs w:val="21"/>
      <w:shd w:val="clear" w:color="auto" w:fill="FFFFFF"/>
    </w:rPr>
  </w:style>
  <w:style w:type="paragraph" w:customStyle="1" w:styleId="Bodytext40">
    <w:name w:val="Body text (4)"/>
    <w:basedOn w:val="Normalny"/>
    <w:link w:val="Bodytext4"/>
    <w:rsid w:val="00B950DC"/>
    <w:pPr>
      <w:widowControl w:val="0"/>
      <w:shd w:val="clear" w:color="auto" w:fill="FFFFFF"/>
      <w:spacing w:after="240" w:line="241" w:lineRule="exact"/>
      <w:ind w:hanging="360"/>
      <w:jc w:val="both"/>
    </w:pPr>
    <w:rPr>
      <w:rFonts w:eastAsia="Arial" w:cs="Arial"/>
      <w:i/>
      <w:iCs/>
      <w:sz w:val="21"/>
      <w:szCs w:val="21"/>
    </w:rPr>
  </w:style>
  <w:style w:type="character" w:customStyle="1" w:styleId="Bodytext4NotItalic">
    <w:name w:val="Body text (4) + Not Italic"/>
    <w:basedOn w:val="Bodytext4"/>
    <w:rsid w:val="00B950DC"/>
    <w:rPr>
      <w:rFonts w:ascii="Arial" w:eastAsia="Arial" w:hAnsi="Arial" w:cs="Arial"/>
      <w:i/>
      <w:iCs/>
      <w:color w:val="000000"/>
      <w:spacing w:val="0"/>
      <w:w w:val="100"/>
      <w:position w:val="0"/>
      <w:sz w:val="21"/>
      <w:szCs w:val="21"/>
      <w:shd w:val="clear" w:color="auto" w:fill="FFFFFF"/>
      <w:lang w:val="pl-PL" w:eastAsia="pl-PL" w:bidi="pl-PL"/>
    </w:rPr>
  </w:style>
  <w:style w:type="numbering" w:customStyle="1" w:styleId="Styl3">
    <w:name w:val="Styl3"/>
    <w:uiPriority w:val="99"/>
    <w:rsid w:val="00B950DC"/>
    <w:pPr>
      <w:numPr>
        <w:numId w:val="55"/>
      </w:numPr>
    </w:pPr>
  </w:style>
  <w:style w:type="character" w:customStyle="1" w:styleId="Nierozpoznanawzmianka2">
    <w:name w:val="Nierozpoznana wzmianka2"/>
    <w:basedOn w:val="Domylnaczcionkaakapitu"/>
    <w:uiPriority w:val="99"/>
    <w:semiHidden/>
    <w:unhideWhenUsed/>
    <w:rsid w:val="00B950DC"/>
    <w:rPr>
      <w:color w:val="605E5C"/>
      <w:shd w:val="clear" w:color="auto" w:fill="E1DFDD"/>
    </w:rPr>
  </w:style>
  <w:style w:type="paragraph" w:styleId="Nagwekspisutreci">
    <w:name w:val="TOC Heading"/>
    <w:basedOn w:val="Nagwek1"/>
    <w:next w:val="Normalny"/>
    <w:uiPriority w:val="39"/>
    <w:unhideWhenUsed/>
    <w:qFormat/>
    <w:rsid w:val="00D77E74"/>
    <w:pPr>
      <w:keepLines/>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ui-provider">
    <w:name w:val="ui-provider"/>
    <w:basedOn w:val="Domylnaczcionkaakapitu"/>
    <w:rsid w:val="00C63839"/>
  </w:style>
  <w:style w:type="character" w:styleId="Nierozpoznanawzmianka">
    <w:name w:val="Unresolved Mention"/>
    <w:basedOn w:val="Domylnaczcionkaakapitu"/>
    <w:uiPriority w:val="99"/>
    <w:semiHidden/>
    <w:unhideWhenUsed/>
    <w:rsid w:val="00700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8277">
      <w:bodyDiv w:val="1"/>
      <w:marLeft w:val="0"/>
      <w:marRight w:val="0"/>
      <w:marTop w:val="0"/>
      <w:marBottom w:val="0"/>
      <w:divBdr>
        <w:top w:val="none" w:sz="0" w:space="0" w:color="auto"/>
        <w:left w:val="none" w:sz="0" w:space="0" w:color="auto"/>
        <w:bottom w:val="none" w:sz="0" w:space="0" w:color="auto"/>
        <w:right w:val="none" w:sz="0" w:space="0" w:color="auto"/>
      </w:divBdr>
    </w:div>
    <w:div w:id="200293039">
      <w:bodyDiv w:val="1"/>
      <w:marLeft w:val="0"/>
      <w:marRight w:val="0"/>
      <w:marTop w:val="0"/>
      <w:marBottom w:val="0"/>
      <w:divBdr>
        <w:top w:val="none" w:sz="0" w:space="0" w:color="auto"/>
        <w:left w:val="none" w:sz="0" w:space="0" w:color="auto"/>
        <w:bottom w:val="none" w:sz="0" w:space="0" w:color="auto"/>
        <w:right w:val="none" w:sz="0" w:space="0" w:color="auto"/>
      </w:divBdr>
    </w:div>
    <w:div w:id="358354724">
      <w:bodyDiv w:val="1"/>
      <w:marLeft w:val="0"/>
      <w:marRight w:val="0"/>
      <w:marTop w:val="0"/>
      <w:marBottom w:val="0"/>
      <w:divBdr>
        <w:top w:val="none" w:sz="0" w:space="0" w:color="auto"/>
        <w:left w:val="none" w:sz="0" w:space="0" w:color="auto"/>
        <w:bottom w:val="none" w:sz="0" w:space="0" w:color="auto"/>
        <w:right w:val="none" w:sz="0" w:space="0" w:color="auto"/>
      </w:divBdr>
    </w:div>
    <w:div w:id="39836020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841285782">
      <w:bodyDiv w:val="1"/>
      <w:marLeft w:val="0"/>
      <w:marRight w:val="0"/>
      <w:marTop w:val="0"/>
      <w:marBottom w:val="0"/>
      <w:divBdr>
        <w:top w:val="none" w:sz="0" w:space="0" w:color="auto"/>
        <w:left w:val="none" w:sz="0" w:space="0" w:color="auto"/>
        <w:bottom w:val="none" w:sz="0" w:space="0" w:color="auto"/>
        <w:right w:val="none" w:sz="0" w:space="0" w:color="auto"/>
      </w:divBdr>
    </w:div>
    <w:div w:id="858592414">
      <w:bodyDiv w:val="1"/>
      <w:marLeft w:val="0"/>
      <w:marRight w:val="0"/>
      <w:marTop w:val="0"/>
      <w:marBottom w:val="0"/>
      <w:divBdr>
        <w:top w:val="none" w:sz="0" w:space="0" w:color="auto"/>
        <w:left w:val="none" w:sz="0" w:space="0" w:color="auto"/>
        <w:bottom w:val="none" w:sz="0" w:space="0" w:color="auto"/>
        <w:right w:val="none" w:sz="0" w:space="0" w:color="auto"/>
      </w:divBdr>
    </w:div>
    <w:div w:id="959846313">
      <w:bodyDiv w:val="1"/>
      <w:marLeft w:val="0"/>
      <w:marRight w:val="0"/>
      <w:marTop w:val="0"/>
      <w:marBottom w:val="0"/>
      <w:divBdr>
        <w:top w:val="none" w:sz="0" w:space="0" w:color="auto"/>
        <w:left w:val="none" w:sz="0" w:space="0" w:color="auto"/>
        <w:bottom w:val="none" w:sz="0" w:space="0" w:color="auto"/>
        <w:right w:val="none" w:sz="0" w:space="0" w:color="auto"/>
      </w:divBdr>
    </w:div>
    <w:div w:id="1133714573">
      <w:bodyDiv w:val="1"/>
      <w:marLeft w:val="0"/>
      <w:marRight w:val="0"/>
      <w:marTop w:val="0"/>
      <w:marBottom w:val="0"/>
      <w:divBdr>
        <w:top w:val="none" w:sz="0" w:space="0" w:color="auto"/>
        <w:left w:val="none" w:sz="0" w:space="0" w:color="auto"/>
        <w:bottom w:val="none" w:sz="0" w:space="0" w:color="auto"/>
        <w:right w:val="none" w:sz="0" w:space="0" w:color="auto"/>
      </w:divBdr>
    </w:div>
    <w:div w:id="1524973444">
      <w:bodyDiv w:val="1"/>
      <w:marLeft w:val="0"/>
      <w:marRight w:val="0"/>
      <w:marTop w:val="0"/>
      <w:marBottom w:val="0"/>
      <w:divBdr>
        <w:top w:val="none" w:sz="0" w:space="0" w:color="auto"/>
        <w:left w:val="none" w:sz="0" w:space="0" w:color="auto"/>
        <w:bottom w:val="none" w:sz="0" w:space="0" w:color="auto"/>
        <w:right w:val="none" w:sz="0" w:space="0" w:color="auto"/>
      </w:divBdr>
    </w:div>
    <w:div w:id="1550193067">
      <w:bodyDiv w:val="1"/>
      <w:marLeft w:val="0"/>
      <w:marRight w:val="0"/>
      <w:marTop w:val="0"/>
      <w:marBottom w:val="0"/>
      <w:divBdr>
        <w:top w:val="none" w:sz="0" w:space="0" w:color="auto"/>
        <w:left w:val="none" w:sz="0" w:space="0" w:color="auto"/>
        <w:bottom w:val="none" w:sz="0" w:space="0" w:color="auto"/>
        <w:right w:val="none" w:sz="0" w:space="0" w:color="auto"/>
      </w:divBdr>
    </w:div>
    <w:div w:id="156857084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57846">
      <w:bodyDiv w:val="1"/>
      <w:marLeft w:val="0"/>
      <w:marRight w:val="0"/>
      <w:marTop w:val="0"/>
      <w:marBottom w:val="0"/>
      <w:divBdr>
        <w:top w:val="none" w:sz="0" w:space="0" w:color="auto"/>
        <w:left w:val="none" w:sz="0" w:space="0" w:color="auto"/>
        <w:bottom w:val="none" w:sz="0" w:space="0" w:color="auto"/>
        <w:right w:val="none" w:sz="0" w:space="0" w:color="auto"/>
      </w:divBdr>
    </w:div>
    <w:div w:id="1763791478">
      <w:bodyDiv w:val="1"/>
      <w:marLeft w:val="0"/>
      <w:marRight w:val="0"/>
      <w:marTop w:val="0"/>
      <w:marBottom w:val="0"/>
      <w:divBdr>
        <w:top w:val="none" w:sz="0" w:space="0" w:color="auto"/>
        <w:left w:val="none" w:sz="0" w:space="0" w:color="auto"/>
        <w:bottom w:val="none" w:sz="0" w:space="0" w:color="auto"/>
        <w:right w:val="none" w:sz="0" w:space="0" w:color="auto"/>
      </w:divBdr>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0548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uwit@tauron.pl" TargetMode="External"/><Relationship Id="rId18" Type="http://schemas.openxmlformats.org/officeDocument/2006/relationships/hyperlink" Target="https://www.tauron.pl/tauron/o-tauronie/zgodnosc-complianc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Excel_Worksheet.xlsx"/><Relationship Id="rId7" Type="http://schemas.openxmlformats.org/officeDocument/2006/relationships/styles" Target="styles.xml"/><Relationship Id="rId12" Type="http://schemas.openxmlformats.org/officeDocument/2006/relationships/hyperlink" Target="https://tauron.sharepoint.com/sites/TNT-NMI/Shared%20Documents/General/Rejestry%20NM/Rejestr%20zlece%C5%84.xlsx?web=1" TargetMode="External"/><Relationship Id="rId17" Type="http://schemas.openxmlformats.org/officeDocument/2006/relationships/hyperlink" Target="https://nowe-technologie.tauron.pl/rodo-dane-osobowe/zasady-przetwarzani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nowe-technologie.tauron.pl/rodo-dane-osobowe/dla-kontrahentow"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tauron-dystrybucja.pl/uslugi-dystrybucyjne/iobp"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tec@etec.com.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70AAB5B71CBA4F8FC4E99428899056" ma:contentTypeVersion="19" ma:contentTypeDescription="Utwórz nowy dokument." ma:contentTypeScope="" ma:versionID="c9722dbe150d3fbc1bcecf1eadfbda63">
  <xsd:schema xmlns:xsd="http://www.w3.org/2001/XMLSchema" xmlns:xs="http://www.w3.org/2001/XMLSchema" xmlns:p="http://schemas.microsoft.com/office/2006/metadata/properties" xmlns:ns2="d14185c0-96da-4d8a-ba74-0b565c038e90" xmlns:ns3="453421b5-28e5-4428-9bd3-53af350a0c84" targetNamespace="http://schemas.microsoft.com/office/2006/metadata/properties" ma:root="true" ma:fieldsID="83531c788b3f51eadd6a289dfd6aab86" ns2:_="" ns3:_="">
    <xsd:import namespace="d14185c0-96da-4d8a-ba74-0b565c038e90"/>
    <xsd:import namespace="453421b5-28e5-4428-9bd3-53af350a0c84"/>
    <xsd:element name="properties">
      <xsd:complexType>
        <xsd:sequence>
          <xsd:element name="documentManagement">
            <xsd:complexType>
              <xsd:all>
                <xsd:element ref="ns2:Nowadefinicjatajemnicyprzedsi_x0119_biorstwaw_x015b_wietleustawyzdnia5lipca2018r_x002e_ozmianieustawyozwalczaniunieuczciwejkonkurencjiorazniekt_x00f3_rychinnychustawijejwp_x0142_ywnapraktyk_x0119_orazorzecznictwoKIO" minOccurs="0"/>
                <xsd:element ref="ns3:SharedWithUsers" minOccurs="0"/>
                <xsd:element ref="ns3:SharedWithDetails" minOccurs="0"/>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185c0-96da-4d8a-ba74-0b565c038e90" elementFormDefault="qualified">
    <xsd:import namespace="http://schemas.microsoft.com/office/2006/documentManagement/types"/>
    <xsd:import namespace="http://schemas.microsoft.com/office/infopath/2007/PartnerControls"/>
    <xsd:element name="Nowadefinicjatajemnicyprzedsi_x0119_biorstwaw_x015b_wietleustawyzdnia5lipca2018r_x002e_ozmianieustawyozwalczaniunieuczciwejkonkurencjiorazniekt_x00f3_rychinnychustawijejwp_x0142_ywnapraktyk_x0119_orazorzecznictwoKIO" ma:index="2" nillable="true" ma:displayName="Nowa definicja tajemnicy przedsiębiorstwa w świetle ustawy z dnia 5 lipca 2018 r. o zmianie ustawy o zwalczaniu nieuczciwej konkurencji oraz niektórych innych ustaw i jej wpływ na praktykę oraz orzecznictwo KIO" ma:description="Nowa definicja tajemnicy przedsiębiorstwa w świetle ustawy z dnia 5 lipca 2018 r. o zmianie ustawy o zwalczaniu nieuczciwej konkurencji oraz niektórych innych ustaw i jej wpływ na praktykę oraz orzecznictwo KIO" ma:format="Dropdown" ma:internalName="Nowadefinicjatajemnicyprzedsi_x0119_biorstwaw_x015b_wietleustawyzdnia5lipca2018r_x002e_ozmianieustawyozwalczaniunieuczciwejkonkurencjiorazniekt_x00f3_rychinnychustawijejwp_x0142_ywnapraktyk_x0119_orazorzecznictwoKIO" ma:readOnly="false">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3" nillable="true" ma:displayName="Tags" ma:hidden="true"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hidden="true" ma:internalName="MediaServiceKeyPoint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3421b5-28e5-4428-9bd3-53af350a0c84" elementFormDefault="qualified">
    <xsd:import namespace="http://schemas.microsoft.com/office/2006/documentManagement/types"/>
    <xsd:import namespace="http://schemas.microsoft.com/office/infopath/2007/PartnerControls"/>
    <xsd:element name="SharedWithUsers" ma:index="8" nillable="true" ma:displayName="Udostępnianie"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hidden="true" ma:internalName="SharedWithDetails" ma:readOnly="true">
      <xsd:simpleType>
        <xsd:restriction base="dms:Note"/>
      </xsd:simpleType>
    </xsd:element>
    <xsd:element name="TaxCatchAll" ma:index="24" nillable="true" ma:displayName="Taxonomy Catch All Column" ma:hidden="true" ma:list="{f2076687-4d94-45de-a296-4577eb78ca76}" ma:internalName="TaxCatchAll" ma:showField="CatchAllData" ma:web="453421b5-28e5-4428-9bd3-53af350a0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TaxCatchAll xmlns="453421b5-28e5-4428-9bd3-53af350a0c84" xsi:nil="true"/>
    <lcf76f155ced4ddcb4097134ff3c332f xmlns="d14185c0-96da-4d8a-ba74-0b565c038e90">
      <Terms xmlns="http://schemas.microsoft.com/office/infopath/2007/PartnerControls"/>
    </lcf76f155ced4ddcb4097134ff3c332f>
    <Nowadefinicjatajemnicyprzedsi_x0119_biorstwaw_x015b_wietleustawyzdnia5lipca2018r_x002e_ozmianieustawyozwalczaniunieuczciwejkonkurencjiorazniekt_x00f3_rychinnychustawijejwp_x0142_ywnapraktyk_x0119_orazorzecznictwoKIO xmlns="d14185c0-96da-4d8a-ba74-0b565c038e90" xsi:nil="true"/>
  </documentManagement>
</p:properties>
</file>

<file path=customXml/itemProps1.xml><?xml version="1.0" encoding="utf-8"?>
<ds:datastoreItem xmlns:ds="http://schemas.openxmlformats.org/officeDocument/2006/customXml" ds:itemID="{3D014AED-1317-4193-BF3F-CA26C873AE71}">
  <ds:schemaRefs>
    <ds:schemaRef ds:uri="http://schemas.openxmlformats.org/officeDocument/2006/bibliography"/>
  </ds:schemaRefs>
</ds:datastoreItem>
</file>

<file path=customXml/itemProps2.xml><?xml version="1.0" encoding="utf-8"?>
<ds:datastoreItem xmlns:ds="http://schemas.openxmlformats.org/officeDocument/2006/customXml" ds:itemID="{B78D7F2C-4F22-41E8-8422-E77542A53756}">
  <ds:schemaRefs>
    <ds:schemaRef ds:uri="http://schemas.openxmlformats.org/officeDocument/2006/bibliography"/>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493C350F-8137-4C79-9D70-CAE28DB1E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185c0-96da-4d8a-ba74-0b565c038e90"/>
    <ds:schemaRef ds:uri="453421b5-28e5-4428-9bd3-53af350a0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453421b5-28e5-4428-9bd3-53af350a0c84"/>
    <ds:schemaRef ds:uri="d14185c0-96da-4d8a-ba74-0b565c038e9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51</Pages>
  <Words>20466</Words>
  <Characters>136621</Characters>
  <Application>Microsoft Office Word</Application>
  <DocSecurity>0</DocSecurity>
  <Lines>2678</Lines>
  <Paragraphs>963</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156124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Chudzik Katarzyna (TNT)</cp:lastModifiedBy>
  <cp:revision>4</cp:revision>
  <cp:lastPrinted>2024-03-26T09:19:00Z</cp:lastPrinted>
  <dcterms:created xsi:type="dcterms:W3CDTF">2026-04-03T06:29:00Z</dcterms:created>
  <dcterms:modified xsi:type="dcterms:W3CDTF">2026-04-30T06:51:00Z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0x010100A970AAB5B71CBA4F8FC4E99428899056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i8e907648d174ddfb806919021fa5921">
    <vt:lpwstr/>
  </property>
  <property fmtid="{D5CDD505-2E9C-101B-9397-08002B2CF9AE}" pid="35" name="i8e907648d174ddfb806919021fa5922">
    <vt:lpwstr/>
  </property>
  <property fmtid="{D5CDD505-2E9C-101B-9397-08002B2CF9AE}" pid="36" name="gfbab55eaa9246ecb650d605e54a5db0">
    <vt:lpwstr/>
  </property>
  <property fmtid="{D5CDD505-2E9C-101B-9397-08002B2CF9AE}" pid="37" name="MediaServiceImageTags">
    <vt:lpwstr/>
  </property>
</Properties>
</file>